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AD8B5" w14:textId="77777777" w:rsidR="00436009" w:rsidRPr="00FA4DEF" w:rsidRDefault="00436009" w:rsidP="004360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w:t>
      </w:r>
    </w:p>
    <w:p w14:paraId="46B88034" w14:textId="77777777" w:rsidR="00436009" w:rsidRPr="00366322" w:rsidRDefault="00436009" w:rsidP="00436009">
      <w:pPr>
        <w:spacing w:after="0" w:line="240" w:lineRule="auto"/>
        <w:jc w:val="both"/>
        <w:rPr>
          <w:rFonts w:ascii="Times New Roman" w:hAnsi="Times New Roman" w:cs="Times New Roman"/>
          <w:sz w:val="28"/>
          <w:szCs w:val="28"/>
        </w:rPr>
      </w:pPr>
    </w:p>
    <w:p w14:paraId="2F1B2CAC" w14:textId="77777777" w:rsidR="00436009" w:rsidRPr="00366322" w:rsidRDefault="00436009" w:rsidP="00436009">
      <w:pPr>
        <w:spacing w:after="0" w:line="240" w:lineRule="auto"/>
        <w:jc w:val="both"/>
        <w:rPr>
          <w:rFonts w:ascii="Times New Roman" w:hAnsi="Times New Roman" w:cs="Times New Roman"/>
          <w:sz w:val="28"/>
          <w:szCs w:val="28"/>
        </w:rPr>
      </w:pPr>
    </w:p>
    <w:p w14:paraId="408D9DE6" w14:textId="77777777" w:rsidR="00436009" w:rsidRPr="00366322" w:rsidRDefault="00436009" w:rsidP="00436009">
      <w:pPr>
        <w:spacing w:after="0" w:line="240" w:lineRule="auto"/>
        <w:jc w:val="both"/>
        <w:rPr>
          <w:rFonts w:ascii="Times New Roman" w:hAnsi="Times New Roman" w:cs="Times New Roman"/>
          <w:sz w:val="28"/>
          <w:szCs w:val="28"/>
        </w:rPr>
      </w:pPr>
    </w:p>
    <w:p w14:paraId="13EF4B1D" w14:textId="77777777" w:rsidR="00436009" w:rsidRPr="00366322" w:rsidRDefault="00436009" w:rsidP="00436009">
      <w:pPr>
        <w:spacing w:after="0" w:line="240" w:lineRule="auto"/>
        <w:jc w:val="both"/>
        <w:rPr>
          <w:rFonts w:ascii="Times New Roman" w:hAnsi="Times New Roman" w:cs="Times New Roman"/>
          <w:sz w:val="28"/>
          <w:szCs w:val="28"/>
        </w:rPr>
      </w:pPr>
    </w:p>
    <w:p w14:paraId="5E2140BF" w14:textId="77777777" w:rsidR="00436009" w:rsidRPr="00366322" w:rsidRDefault="00436009" w:rsidP="00436009">
      <w:pPr>
        <w:spacing w:after="0" w:line="240" w:lineRule="auto"/>
        <w:jc w:val="both"/>
        <w:rPr>
          <w:rFonts w:ascii="Times New Roman" w:hAnsi="Times New Roman" w:cs="Times New Roman"/>
          <w:sz w:val="28"/>
          <w:szCs w:val="28"/>
        </w:rPr>
      </w:pPr>
    </w:p>
    <w:p w14:paraId="3CBDB57B" w14:textId="77777777" w:rsidR="00436009" w:rsidRPr="00366322" w:rsidRDefault="00436009" w:rsidP="00436009">
      <w:pPr>
        <w:spacing w:after="0" w:line="240" w:lineRule="auto"/>
        <w:jc w:val="both"/>
        <w:rPr>
          <w:rFonts w:ascii="Times New Roman" w:hAnsi="Times New Roman" w:cs="Times New Roman"/>
          <w:sz w:val="28"/>
          <w:szCs w:val="28"/>
        </w:rPr>
      </w:pPr>
    </w:p>
    <w:p w14:paraId="54E7FE35" w14:textId="77777777" w:rsidR="00436009" w:rsidRPr="00366322" w:rsidRDefault="00436009" w:rsidP="00436009">
      <w:pPr>
        <w:spacing w:after="0" w:line="240" w:lineRule="auto"/>
        <w:jc w:val="both"/>
        <w:rPr>
          <w:rFonts w:ascii="Times New Roman" w:hAnsi="Times New Roman" w:cs="Times New Roman"/>
          <w:sz w:val="28"/>
          <w:szCs w:val="28"/>
        </w:rPr>
      </w:pPr>
    </w:p>
    <w:p w14:paraId="63101EE1" w14:textId="77777777" w:rsidR="00436009" w:rsidRPr="00366322" w:rsidRDefault="00436009" w:rsidP="00436009">
      <w:pPr>
        <w:spacing w:after="0" w:line="240" w:lineRule="auto"/>
        <w:jc w:val="both"/>
        <w:rPr>
          <w:rFonts w:ascii="Times New Roman" w:hAnsi="Times New Roman" w:cs="Times New Roman"/>
          <w:sz w:val="28"/>
          <w:szCs w:val="28"/>
        </w:rPr>
      </w:pPr>
    </w:p>
    <w:p w14:paraId="7C7D7F97" w14:textId="77777777" w:rsidR="00436009" w:rsidRPr="00366322" w:rsidRDefault="00436009" w:rsidP="00436009">
      <w:pPr>
        <w:spacing w:after="0" w:line="240" w:lineRule="auto"/>
        <w:jc w:val="both"/>
        <w:rPr>
          <w:rFonts w:ascii="Times New Roman" w:hAnsi="Times New Roman" w:cs="Times New Roman"/>
          <w:sz w:val="28"/>
          <w:szCs w:val="28"/>
        </w:rPr>
      </w:pPr>
    </w:p>
    <w:p w14:paraId="7594CC99" w14:textId="77777777" w:rsidR="00436009" w:rsidRPr="00366322" w:rsidRDefault="00436009" w:rsidP="00436009">
      <w:pPr>
        <w:spacing w:after="0" w:line="240" w:lineRule="auto"/>
        <w:jc w:val="both"/>
        <w:rPr>
          <w:rFonts w:ascii="Times New Roman" w:hAnsi="Times New Roman" w:cs="Times New Roman"/>
          <w:sz w:val="28"/>
          <w:szCs w:val="28"/>
        </w:rPr>
      </w:pPr>
    </w:p>
    <w:p w14:paraId="6879F673" w14:textId="77777777" w:rsidR="00436009" w:rsidRPr="00366322" w:rsidRDefault="00436009" w:rsidP="00436009">
      <w:pPr>
        <w:spacing w:after="0" w:line="240" w:lineRule="auto"/>
        <w:jc w:val="both"/>
        <w:rPr>
          <w:rFonts w:ascii="Times New Roman" w:hAnsi="Times New Roman" w:cs="Times New Roman"/>
          <w:sz w:val="28"/>
          <w:szCs w:val="28"/>
        </w:rPr>
      </w:pPr>
    </w:p>
    <w:p w14:paraId="29F09722" w14:textId="77777777" w:rsidR="00436009" w:rsidRPr="00366322" w:rsidRDefault="00436009" w:rsidP="00436009">
      <w:pPr>
        <w:spacing w:after="0" w:line="240" w:lineRule="auto"/>
        <w:jc w:val="both"/>
        <w:rPr>
          <w:rFonts w:ascii="Times New Roman" w:hAnsi="Times New Roman" w:cs="Times New Roman"/>
          <w:sz w:val="28"/>
          <w:szCs w:val="28"/>
        </w:rPr>
      </w:pPr>
    </w:p>
    <w:p w14:paraId="0DE2C8C6" w14:textId="77777777" w:rsidR="00436009" w:rsidRPr="00366322" w:rsidRDefault="00436009" w:rsidP="00436009">
      <w:pPr>
        <w:spacing w:after="0" w:line="240" w:lineRule="auto"/>
        <w:jc w:val="both"/>
        <w:rPr>
          <w:rFonts w:ascii="Times New Roman" w:hAnsi="Times New Roman" w:cs="Times New Roman"/>
          <w:sz w:val="28"/>
          <w:szCs w:val="28"/>
        </w:rPr>
      </w:pPr>
    </w:p>
    <w:p w14:paraId="503D0A1A" w14:textId="77777777" w:rsidR="00436009" w:rsidRPr="00366322" w:rsidRDefault="00436009" w:rsidP="00436009">
      <w:pPr>
        <w:spacing w:after="0" w:line="240" w:lineRule="auto"/>
        <w:jc w:val="both"/>
        <w:rPr>
          <w:rFonts w:ascii="Times New Roman" w:hAnsi="Times New Roman" w:cs="Times New Roman"/>
          <w:sz w:val="28"/>
          <w:szCs w:val="28"/>
        </w:rPr>
      </w:pPr>
    </w:p>
    <w:p w14:paraId="50B96DCC" w14:textId="071B4494" w:rsidR="00436009" w:rsidRPr="00F438AD" w:rsidRDefault="00436009" w:rsidP="00436009">
      <w:pPr>
        <w:spacing w:after="0" w:line="240" w:lineRule="auto"/>
        <w:jc w:val="both"/>
        <w:rPr>
          <w:rFonts w:ascii="Times New Roman" w:hAnsi="Times New Roman" w:cs="Times New Roman"/>
          <w:sz w:val="28"/>
          <w:szCs w:val="28"/>
        </w:rPr>
      </w:pPr>
      <w:bookmarkStart w:id="0" w:name="_Hlk88733162"/>
      <w:r w:rsidRPr="00F438AD">
        <w:rPr>
          <w:rFonts w:ascii="Times New Roman" w:hAnsi="Times New Roman" w:cs="Times New Roman"/>
          <w:sz w:val="28"/>
          <w:szCs w:val="28"/>
        </w:rPr>
        <w:t xml:space="preserve">Об утверждении муниципальной программы </w:t>
      </w:r>
      <w:r w:rsidR="009C56BD">
        <w:rPr>
          <w:rFonts w:ascii="Times New Roman" w:hAnsi="Times New Roman" w:cs="Times New Roman"/>
          <w:sz w:val="28"/>
          <w:szCs w:val="28"/>
        </w:rPr>
        <w:t>«</w:t>
      </w:r>
      <w:r w:rsidRPr="00F438AD">
        <w:rPr>
          <w:rFonts w:ascii="Times New Roman" w:hAnsi="Times New Roman" w:cs="Times New Roman"/>
          <w:sz w:val="28"/>
          <w:szCs w:val="28"/>
        </w:rPr>
        <w:t>Развитие</w:t>
      </w:r>
    </w:p>
    <w:p w14:paraId="74B60997" w14:textId="4C4E3B6C" w:rsidR="00436009" w:rsidRPr="00F438AD" w:rsidRDefault="00436009" w:rsidP="00436009">
      <w:pPr>
        <w:spacing w:after="0" w:line="240" w:lineRule="auto"/>
        <w:jc w:val="both"/>
        <w:rPr>
          <w:rFonts w:ascii="Times New Roman" w:hAnsi="Times New Roman" w:cs="Times New Roman"/>
          <w:sz w:val="28"/>
          <w:szCs w:val="28"/>
        </w:rPr>
      </w:pPr>
      <w:r w:rsidRPr="00F438AD">
        <w:rPr>
          <w:rFonts w:ascii="Times New Roman" w:hAnsi="Times New Roman" w:cs="Times New Roman"/>
          <w:sz w:val="28"/>
          <w:szCs w:val="28"/>
        </w:rPr>
        <w:t>культуры в городском</w:t>
      </w:r>
    </w:p>
    <w:p w14:paraId="069AE7EF" w14:textId="74D8F7F7" w:rsidR="00436009" w:rsidRPr="00F438AD" w:rsidRDefault="00436009" w:rsidP="00436009">
      <w:pPr>
        <w:spacing w:after="0" w:line="240" w:lineRule="auto"/>
        <w:jc w:val="both"/>
        <w:rPr>
          <w:rFonts w:ascii="Times New Roman" w:hAnsi="Times New Roman" w:cs="Times New Roman"/>
          <w:sz w:val="28"/>
          <w:szCs w:val="28"/>
        </w:rPr>
      </w:pPr>
      <w:r w:rsidRPr="00F438AD">
        <w:rPr>
          <w:rFonts w:ascii="Times New Roman" w:hAnsi="Times New Roman" w:cs="Times New Roman"/>
          <w:sz w:val="28"/>
          <w:szCs w:val="28"/>
        </w:rPr>
        <w:t xml:space="preserve">поселении город Мелеуз муниципального района </w:t>
      </w:r>
    </w:p>
    <w:p w14:paraId="7FC07BE2" w14:textId="2E55E1F1" w:rsidR="00436009" w:rsidRPr="00F438AD" w:rsidRDefault="00436009" w:rsidP="00436009">
      <w:pPr>
        <w:spacing w:after="0" w:line="240" w:lineRule="auto"/>
        <w:jc w:val="both"/>
        <w:rPr>
          <w:rFonts w:ascii="Times New Roman" w:hAnsi="Times New Roman" w:cs="Times New Roman"/>
          <w:sz w:val="28"/>
          <w:szCs w:val="28"/>
        </w:rPr>
      </w:pPr>
      <w:proofErr w:type="spellStart"/>
      <w:r w:rsidRPr="00F438AD">
        <w:rPr>
          <w:rFonts w:ascii="Times New Roman" w:hAnsi="Times New Roman" w:cs="Times New Roman"/>
          <w:sz w:val="28"/>
          <w:szCs w:val="28"/>
        </w:rPr>
        <w:t>Мелеузовский</w:t>
      </w:r>
      <w:proofErr w:type="spellEnd"/>
      <w:r w:rsidRPr="00F438AD">
        <w:rPr>
          <w:rFonts w:ascii="Times New Roman" w:hAnsi="Times New Roman" w:cs="Times New Roman"/>
          <w:sz w:val="28"/>
          <w:szCs w:val="28"/>
        </w:rPr>
        <w:t xml:space="preserve"> район Республики Башкортостан</w:t>
      </w:r>
      <w:r w:rsidR="009C56BD">
        <w:rPr>
          <w:rFonts w:ascii="Times New Roman" w:hAnsi="Times New Roman" w:cs="Times New Roman"/>
          <w:sz w:val="28"/>
          <w:szCs w:val="28"/>
        </w:rPr>
        <w:t>»</w:t>
      </w:r>
    </w:p>
    <w:bookmarkEnd w:id="0"/>
    <w:p w14:paraId="165D98EC" w14:textId="77777777" w:rsidR="00436009" w:rsidRPr="00F438AD" w:rsidRDefault="00436009" w:rsidP="00436009">
      <w:pPr>
        <w:spacing w:after="0" w:line="240" w:lineRule="auto"/>
        <w:jc w:val="both"/>
        <w:rPr>
          <w:rFonts w:ascii="Times New Roman" w:hAnsi="Times New Roman" w:cs="Times New Roman"/>
          <w:sz w:val="28"/>
          <w:szCs w:val="28"/>
        </w:rPr>
      </w:pPr>
    </w:p>
    <w:p w14:paraId="658A1336" w14:textId="6BC1AB35" w:rsidR="00F438AD" w:rsidRPr="00F438AD" w:rsidRDefault="00F438AD" w:rsidP="00F438AD">
      <w:pPr>
        <w:pStyle w:val="1"/>
        <w:shd w:val="clear" w:color="auto" w:fill="FFFFFF"/>
        <w:ind w:left="-426" w:firstLine="993"/>
        <w:jc w:val="both"/>
        <w:rPr>
          <w:color w:val="000000"/>
          <w:szCs w:val="28"/>
        </w:rPr>
      </w:pPr>
      <w:r w:rsidRPr="00F438AD">
        <w:rPr>
          <w:color w:val="000000"/>
          <w:szCs w:val="28"/>
        </w:rPr>
        <w:t xml:space="preserve">В соответствии со статьей 179 Бюджетного кодекса Российской Федерации, постановлением Администрации </w:t>
      </w:r>
      <w:r w:rsidR="005F7604">
        <w:rPr>
          <w:color w:val="000000"/>
          <w:szCs w:val="28"/>
        </w:rPr>
        <w:t xml:space="preserve">городского поселения город Мелеуз </w:t>
      </w:r>
      <w:r w:rsidRPr="00F438AD">
        <w:rPr>
          <w:color w:val="000000"/>
          <w:szCs w:val="28"/>
        </w:rPr>
        <w:t xml:space="preserve">муниципального района </w:t>
      </w:r>
      <w:proofErr w:type="spellStart"/>
      <w:r w:rsidRPr="00F438AD">
        <w:rPr>
          <w:color w:val="000000"/>
          <w:szCs w:val="28"/>
        </w:rPr>
        <w:t>Мелеузовский</w:t>
      </w:r>
      <w:proofErr w:type="spellEnd"/>
      <w:r w:rsidRPr="00F438AD">
        <w:rPr>
          <w:color w:val="000000"/>
          <w:szCs w:val="28"/>
        </w:rPr>
        <w:t xml:space="preserve"> район Республики Башкортостан </w:t>
      </w:r>
      <w:r w:rsidR="005F7604" w:rsidRPr="00704FD4">
        <w:rPr>
          <w:szCs w:val="28"/>
        </w:rPr>
        <w:t xml:space="preserve">от </w:t>
      </w:r>
      <w:r w:rsidR="00704FD4" w:rsidRPr="00704FD4">
        <w:rPr>
          <w:szCs w:val="28"/>
        </w:rPr>
        <w:t>15</w:t>
      </w:r>
      <w:r w:rsidR="005F7604" w:rsidRPr="00704FD4">
        <w:rPr>
          <w:szCs w:val="28"/>
        </w:rPr>
        <w:t xml:space="preserve"> ноября 2021 года № </w:t>
      </w:r>
      <w:r w:rsidR="00704FD4" w:rsidRPr="00704FD4">
        <w:rPr>
          <w:szCs w:val="28"/>
        </w:rPr>
        <w:t>134</w:t>
      </w:r>
      <w:r w:rsidR="005F7604" w:rsidRPr="00704FD4">
        <w:rPr>
          <w:szCs w:val="28"/>
        </w:rPr>
        <w:t xml:space="preserve"> "О</w:t>
      </w:r>
      <w:r w:rsidR="005F7604" w:rsidRPr="00573068">
        <w:rPr>
          <w:szCs w:val="28"/>
        </w:rPr>
        <w:t>б утверждении Порядка разработки и реализации муниципальных программ городского поселения город Мелеуз Республики Башкортостан</w:t>
      </w:r>
      <w:r w:rsidR="005F7604" w:rsidRPr="00366322">
        <w:rPr>
          <w:szCs w:val="28"/>
        </w:rPr>
        <w:t>"</w:t>
      </w:r>
      <w:r w:rsidRPr="00F438AD">
        <w:rPr>
          <w:color w:val="000000"/>
          <w:szCs w:val="28"/>
        </w:rPr>
        <w:t>, утвержденный постановлением Администрации</w:t>
      </w:r>
      <w:r w:rsidR="005F7604">
        <w:rPr>
          <w:color w:val="000000"/>
          <w:szCs w:val="28"/>
        </w:rPr>
        <w:t xml:space="preserve"> городского поселения город Мелеуз</w:t>
      </w:r>
      <w:r w:rsidRPr="00F438AD">
        <w:rPr>
          <w:color w:val="000000"/>
          <w:szCs w:val="28"/>
        </w:rPr>
        <w:t xml:space="preserve"> муниципального района </w:t>
      </w:r>
      <w:proofErr w:type="spellStart"/>
      <w:r w:rsidRPr="00F438AD">
        <w:rPr>
          <w:color w:val="000000"/>
          <w:szCs w:val="28"/>
        </w:rPr>
        <w:t>Мелеузовский</w:t>
      </w:r>
      <w:proofErr w:type="spellEnd"/>
      <w:r w:rsidRPr="00F438AD">
        <w:rPr>
          <w:color w:val="000000"/>
          <w:szCs w:val="28"/>
        </w:rPr>
        <w:t xml:space="preserve"> район Республики Башкортостан» и в целях повышения эффективности </w:t>
      </w:r>
      <w:r w:rsidR="00F27742">
        <w:rPr>
          <w:color w:val="000000"/>
          <w:szCs w:val="28"/>
        </w:rPr>
        <w:t xml:space="preserve">деятельности учреждений культуры городского поселения город Мелеуз </w:t>
      </w:r>
      <w:r w:rsidRPr="00F438AD">
        <w:rPr>
          <w:color w:val="000000"/>
          <w:szCs w:val="28"/>
        </w:rPr>
        <w:t xml:space="preserve">муниципального района </w:t>
      </w:r>
      <w:proofErr w:type="spellStart"/>
      <w:r w:rsidRPr="00F438AD">
        <w:rPr>
          <w:color w:val="000000"/>
          <w:szCs w:val="28"/>
        </w:rPr>
        <w:t>Мелеузовский</w:t>
      </w:r>
      <w:proofErr w:type="spellEnd"/>
      <w:r w:rsidRPr="00F438AD">
        <w:rPr>
          <w:color w:val="000000"/>
          <w:szCs w:val="28"/>
        </w:rPr>
        <w:t xml:space="preserve"> район Республики Башкортостан </w:t>
      </w:r>
    </w:p>
    <w:p w14:paraId="1619D4DB" w14:textId="77777777" w:rsidR="00F438AD" w:rsidRDefault="00F438AD" w:rsidP="00F438AD">
      <w:pPr>
        <w:spacing w:after="0" w:line="240" w:lineRule="auto"/>
        <w:ind w:left="-426" w:firstLine="852"/>
        <w:jc w:val="both"/>
        <w:rPr>
          <w:rFonts w:ascii="Times New Roman" w:hAnsi="Times New Roman" w:cs="Times New Roman"/>
          <w:color w:val="000000"/>
          <w:sz w:val="28"/>
          <w:szCs w:val="28"/>
        </w:rPr>
      </w:pPr>
    </w:p>
    <w:p w14:paraId="7D0FEE55" w14:textId="425D7337" w:rsidR="00F438AD" w:rsidRPr="00F438AD" w:rsidRDefault="00F438AD" w:rsidP="00F438AD">
      <w:pPr>
        <w:spacing w:after="0" w:line="240" w:lineRule="auto"/>
        <w:ind w:left="-426" w:firstLine="852"/>
        <w:jc w:val="both"/>
        <w:rPr>
          <w:rFonts w:ascii="Times New Roman" w:hAnsi="Times New Roman" w:cs="Times New Roman"/>
          <w:color w:val="000000"/>
          <w:sz w:val="28"/>
          <w:szCs w:val="28"/>
        </w:rPr>
      </w:pPr>
      <w:r w:rsidRPr="00F438AD">
        <w:rPr>
          <w:rFonts w:ascii="Times New Roman" w:hAnsi="Times New Roman" w:cs="Times New Roman"/>
          <w:color w:val="000000"/>
          <w:sz w:val="28"/>
          <w:szCs w:val="28"/>
        </w:rPr>
        <w:t xml:space="preserve">ПОСТАНОВЛЯЮ: </w:t>
      </w:r>
    </w:p>
    <w:p w14:paraId="4AAFA9F6" w14:textId="5CDB7F3B" w:rsidR="00F438AD" w:rsidRPr="00F438AD" w:rsidRDefault="00F438AD" w:rsidP="00F438AD">
      <w:pPr>
        <w:spacing w:after="0" w:line="240" w:lineRule="auto"/>
        <w:ind w:left="-426" w:firstLine="852"/>
        <w:jc w:val="both"/>
        <w:rPr>
          <w:rFonts w:ascii="Times New Roman" w:hAnsi="Times New Roman" w:cs="Times New Roman"/>
          <w:color w:val="000000"/>
          <w:sz w:val="28"/>
          <w:szCs w:val="28"/>
        </w:rPr>
      </w:pPr>
      <w:r w:rsidRPr="00F438AD">
        <w:rPr>
          <w:rFonts w:ascii="Times New Roman" w:hAnsi="Times New Roman" w:cs="Times New Roman"/>
          <w:color w:val="000000"/>
          <w:sz w:val="28"/>
          <w:szCs w:val="28"/>
        </w:rPr>
        <w:t xml:space="preserve">1. Утвердить прилагаемую муниципальную программу </w:t>
      </w:r>
      <w:r w:rsidR="00F32C7B">
        <w:rPr>
          <w:rFonts w:ascii="Times New Roman" w:hAnsi="Times New Roman" w:cs="Times New Roman"/>
          <w:color w:val="000000"/>
          <w:sz w:val="28"/>
          <w:szCs w:val="28"/>
        </w:rPr>
        <w:t>«</w:t>
      </w:r>
      <w:r w:rsidRPr="00F438AD">
        <w:rPr>
          <w:rFonts w:ascii="Times New Roman" w:hAnsi="Times New Roman" w:cs="Times New Roman"/>
          <w:color w:val="000000"/>
          <w:sz w:val="28"/>
          <w:szCs w:val="28"/>
        </w:rPr>
        <w:t xml:space="preserve">Развитие </w:t>
      </w:r>
      <w:r w:rsidR="00F27742">
        <w:rPr>
          <w:rFonts w:ascii="Times New Roman" w:hAnsi="Times New Roman" w:cs="Times New Roman"/>
          <w:color w:val="000000"/>
          <w:sz w:val="28"/>
          <w:szCs w:val="28"/>
        </w:rPr>
        <w:t>культуры</w:t>
      </w:r>
      <w:r w:rsidRPr="00F438AD">
        <w:rPr>
          <w:rFonts w:ascii="Times New Roman" w:hAnsi="Times New Roman" w:cs="Times New Roman"/>
          <w:color w:val="000000"/>
          <w:sz w:val="28"/>
          <w:szCs w:val="28"/>
        </w:rPr>
        <w:t xml:space="preserve"> в</w:t>
      </w:r>
      <w:r w:rsidR="00F27742">
        <w:rPr>
          <w:rFonts w:ascii="Times New Roman" w:hAnsi="Times New Roman" w:cs="Times New Roman"/>
          <w:color w:val="000000"/>
          <w:sz w:val="28"/>
          <w:szCs w:val="28"/>
        </w:rPr>
        <w:t xml:space="preserve"> городском поселении город Мелеуз</w:t>
      </w:r>
      <w:r w:rsidRPr="00F438AD">
        <w:rPr>
          <w:rFonts w:ascii="Times New Roman" w:hAnsi="Times New Roman" w:cs="Times New Roman"/>
          <w:color w:val="000000"/>
          <w:sz w:val="28"/>
          <w:szCs w:val="28"/>
        </w:rPr>
        <w:t xml:space="preserve"> муниципально</w:t>
      </w:r>
      <w:r w:rsidR="00F27742">
        <w:rPr>
          <w:rFonts w:ascii="Times New Roman" w:hAnsi="Times New Roman" w:cs="Times New Roman"/>
          <w:color w:val="000000"/>
          <w:sz w:val="28"/>
          <w:szCs w:val="28"/>
        </w:rPr>
        <w:t>го</w:t>
      </w:r>
      <w:r w:rsidRPr="00F438AD">
        <w:rPr>
          <w:rFonts w:ascii="Times New Roman" w:hAnsi="Times New Roman" w:cs="Times New Roman"/>
          <w:color w:val="000000"/>
          <w:sz w:val="28"/>
          <w:szCs w:val="28"/>
        </w:rPr>
        <w:t xml:space="preserve"> район</w:t>
      </w:r>
      <w:r w:rsidR="00F27742">
        <w:rPr>
          <w:rFonts w:ascii="Times New Roman" w:hAnsi="Times New Roman" w:cs="Times New Roman"/>
          <w:color w:val="000000"/>
          <w:sz w:val="28"/>
          <w:szCs w:val="28"/>
        </w:rPr>
        <w:t>а</w:t>
      </w:r>
      <w:r w:rsidRPr="00F438AD">
        <w:rPr>
          <w:rFonts w:ascii="Times New Roman" w:hAnsi="Times New Roman" w:cs="Times New Roman"/>
          <w:color w:val="000000"/>
          <w:sz w:val="28"/>
          <w:szCs w:val="28"/>
        </w:rPr>
        <w:t xml:space="preserve"> </w:t>
      </w:r>
      <w:proofErr w:type="spellStart"/>
      <w:r w:rsidRPr="00F438AD">
        <w:rPr>
          <w:rFonts w:ascii="Times New Roman" w:hAnsi="Times New Roman" w:cs="Times New Roman"/>
          <w:color w:val="000000"/>
          <w:sz w:val="28"/>
          <w:szCs w:val="28"/>
        </w:rPr>
        <w:t>Мелеузовский</w:t>
      </w:r>
      <w:proofErr w:type="spellEnd"/>
      <w:r w:rsidRPr="00F438AD">
        <w:rPr>
          <w:rFonts w:ascii="Times New Roman" w:hAnsi="Times New Roman" w:cs="Times New Roman"/>
          <w:color w:val="000000"/>
          <w:sz w:val="28"/>
          <w:szCs w:val="28"/>
        </w:rPr>
        <w:t xml:space="preserve"> район Республики Башкортостан». </w:t>
      </w:r>
    </w:p>
    <w:p w14:paraId="501818D5" w14:textId="25B850E6" w:rsidR="00F438AD" w:rsidRPr="00F438AD" w:rsidRDefault="00F438AD" w:rsidP="00F438AD">
      <w:pPr>
        <w:spacing w:after="0" w:line="240" w:lineRule="auto"/>
        <w:ind w:left="-426" w:firstLine="852"/>
        <w:jc w:val="both"/>
        <w:rPr>
          <w:rFonts w:ascii="Times New Roman" w:hAnsi="Times New Roman" w:cs="Times New Roman"/>
          <w:color w:val="000000"/>
          <w:sz w:val="28"/>
          <w:szCs w:val="28"/>
        </w:rPr>
      </w:pPr>
      <w:r w:rsidRPr="00F438AD">
        <w:rPr>
          <w:rFonts w:ascii="Times New Roman" w:hAnsi="Times New Roman" w:cs="Times New Roman"/>
          <w:color w:val="000000"/>
          <w:sz w:val="28"/>
          <w:szCs w:val="28"/>
        </w:rPr>
        <w:t xml:space="preserve">2. Определить муниципальным заказчиком муниципальной программы </w:t>
      </w:r>
      <w:r w:rsidR="00527FBD">
        <w:rPr>
          <w:rFonts w:ascii="Times New Roman" w:hAnsi="Times New Roman" w:cs="Times New Roman"/>
          <w:color w:val="000000"/>
          <w:sz w:val="28"/>
          <w:szCs w:val="28"/>
        </w:rPr>
        <w:t>«</w:t>
      </w:r>
      <w:r w:rsidRPr="00F438AD">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культуры</w:t>
      </w:r>
      <w:r w:rsidRPr="00F438AD">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 xml:space="preserve">городском поселении город Мелеуз </w:t>
      </w:r>
      <w:r w:rsidRPr="00F438AD">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го</w:t>
      </w:r>
      <w:r w:rsidRPr="00F438AD">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F438AD">
        <w:rPr>
          <w:rFonts w:ascii="Times New Roman" w:hAnsi="Times New Roman" w:cs="Times New Roman"/>
          <w:color w:val="000000"/>
          <w:sz w:val="28"/>
          <w:szCs w:val="28"/>
        </w:rPr>
        <w:t xml:space="preserve"> </w:t>
      </w:r>
      <w:proofErr w:type="spellStart"/>
      <w:r w:rsidRPr="00F438AD">
        <w:rPr>
          <w:rFonts w:ascii="Times New Roman" w:hAnsi="Times New Roman" w:cs="Times New Roman"/>
          <w:color w:val="000000"/>
          <w:sz w:val="28"/>
          <w:szCs w:val="28"/>
        </w:rPr>
        <w:t>Мелеузовский</w:t>
      </w:r>
      <w:proofErr w:type="spellEnd"/>
      <w:r w:rsidRPr="00F438AD">
        <w:rPr>
          <w:rFonts w:ascii="Times New Roman" w:hAnsi="Times New Roman" w:cs="Times New Roman"/>
          <w:color w:val="000000"/>
          <w:sz w:val="28"/>
          <w:szCs w:val="28"/>
        </w:rPr>
        <w:t xml:space="preserve"> район Республики Башкортостан</w:t>
      </w:r>
      <w:r w:rsidR="00527FBD">
        <w:rPr>
          <w:rFonts w:ascii="Times New Roman" w:hAnsi="Times New Roman" w:cs="Times New Roman"/>
          <w:color w:val="000000"/>
          <w:sz w:val="28"/>
          <w:szCs w:val="28"/>
        </w:rPr>
        <w:t>»</w:t>
      </w:r>
      <w:r w:rsidRPr="00F438AD">
        <w:rPr>
          <w:rFonts w:ascii="Times New Roman" w:hAnsi="Times New Roman" w:cs="Times New Roman"/>
          <w:color w:val="000000"/>
          <w:sz w:val="28"/>
          <w:szCs w:val="28"/>
        </w:rPr>
        <w:t xml:space="preserve"> Администрацию</w:t>
      </w:r>
      <w:r>
        <w:rPr>
          <w:rFonts w:ascii="Times New Roman" w:hAnsi="Times New Roman" w:cs="Times New Roman"/>
          <w:color w:val="000000"/>
          <w:sz w:val="28"/>
          <w:szCs w:val="28"/>
        </w:rPr>
        <w:t xml:space="preserve"> городского поселения город Мелеуз</w:t>
      </w:r>
      <w:r w:rsidRPr="00F438AD">
        <w:rPr>
          <w:rFonts w:ascii="Times New Roman" w:hAnsi="Times New Roman" w:cs="Times New Roman"/>
          <w:color w:val="000000"/>
          <w:sz w:val="28"/>
          <w:szCs w:val="28"/>
        </w:rPr>
        <w:t xml:space="preserve"> муниципального района </w:t>
      </w:r>
      <w:proofErr w:type="spellStart"/>
      <w:r w:rsidRPr="00F438AD">
        <w:rPr>
          <w:rFonts w:ascii="Times New Roman" w:hAnsi="Times New Roman" w:cs="Times New Roman"/>
          <w:color w:val="000000"/>
          <w:sz w:val="28"/>
          <w:szCs w:val="28"/>
        </w:rPr>
        <w:t>Мелеузовский</w:t>
      </w:r>
      <w:proofErr w:type="spellEnd"/>
      <w:r w:rsidRPr="00F438AD">
        <w:rPr>
          <w:rFonts w:ascii="Times New Roman" w:hAnsi="Times New Roman" w:cs="Times New Roman"/>
          <w:color w:val="000000"/>
          <w:sz w:val="28"/>
          <w:szCs w:val="28"/>
        </w:rPr>
        <w:t xml:space="preserve"> район Республики Башкортостан. </w:t>
      </w:r>
    </w:p>
    <w:p w14:paraId="57715155" w14:textId="00014CE5" w:rsidR="00436009" w:rsidRPr="00436009" w:rsidRDefault="00527FBD" w:rsidP="00527FB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00436009" w:rsidRPr="00436009">
        <w:rPr>
          <w:rFonts w:ascii="Times New Roman" w:hAnsi="Times New Roman" w:cs="Times New Roman"/>
          <w:sz w:val="28"/>
          <w:szCs w:val="28"/>
        </w:rPr>
        <w:t xml:space="preserve">. Контроль за исполнением настоящего </w:t>
      </w:r>
      <w:r w:rsidR="00F438AD">
        <w:rPr>
          <w:rFonts w:ascii="Times New Roman" w:hAnsi="Times New Roman" w:cs="Times New Roman"/>
          <w:sz w:val="28"/>
          <w:szCs w:val="28"/>
        </w:rPr>
        <w:t>п</w:t>
      </w:r>
      <w:r w:rsidR="00436009" w:rsidRPr="00436009">
        <w:rPr>
          <w:rFonts w:ascii="Times New Roman" w:hAnsi="Times New Roman" w:cs="Times New Roman"/>
          <w:sz w:val="28"/>
          <w:szCs w:val="28"/>
        </w:rPr>
        <w:t xml:space="preserve">остановления возложить на заместителя главы </w:t>
      </w:r>
      <w:r w:rsidR="005F7604">
        <w:rPr>
          <w:rFonts w:ascii="Times New Roman" w:hAnsi="Times New Roman" w:cs="Times New Roman"/>
          <w:sz w:val="28"/>
          <w:szCs w:val="28"/>
        </w:rPr>
        <w:t>А</w:t>
      </w:r>
      <w:r w:rsidR="00436009" w:rsidRPr="00436009">
        <w:rPr>
          <w:rFonts w:ascii="Times New Roman" w:hAnsi="Times New Roman" w:cs="Times New Roman"/>
          <w:sz w:val="28"/>
          <w:szCs w:val="28"/>
        </w:rPr>
        <w:t>дминистрации Р.Н.</w:t>
      </w:r>
      <w:r w:rsidR="00F27742">
        <w:rPr>
          <w:rFonts w:ascii="Times New Roman" w:hAnsi="Times New Roman" w:cs="Times New Roman"/>
          <w:sz w:val="28"/>
          <w:szCs w:val="28"/>
        </w:rPr>
        <w:t xml:space="preserve"> </w:t>
      </w:r>
      <w:r w:rsidR="00436009" w:rsidRPr="00436009">
        <w:rPr>
          <w:rFonts w:ascii="Times New Roman" w:hAnsi="Times New Roman" w:cs="Times New Roman"/>
          <w:sz w:val="28"/>
          <w:szCs w:val="28"/>
        </w:rPr>
        <w:t>Гайсина.</w:t>
      </w:r>
    </w:p>
    <w:p w14:paraId="314A13FB" w14:textId="77777777" w:rsidR="00436009" w:rsidRPr="00366322" w:rsidRDefault="00436009" w:rsidP="00F438AD">
      <w:pPr>
        <w:pStyle w:val="ConsPlusNormal"/>
        <w:jc w:val="both"/>
        <w:rPr>
          <w:rFonts w:ascii="Times New Roman" w:hAnsi="Times New Roman" w:cs="Times New Roman"/>
        </w:rPr>
      </w:pPr>
    </w:p>
    <w:p w14:paraId="01ED3F75" w14:textId="453DFA32" w:rsidR="00436009" w:rsidRDefault="00436009" w:rsidP="00436009">
      <w:pPr>
        <w:pStyle w:val="ConsPlusNormal"/>
        <w:jc w:val="both"/>
        <w:rPr>
          <w:rFonts w:ascii="Times New Roman" w:hAnsi="Times New Roman" w:cs="Times New Roman"/>
        </w:rPr>
      </w:pPr>
    </w:p>
    <w:p w14:paraId="75B43384" w14:textId="77777777" w:rsidR="007775A9" w:rsidRPr="00366322" w:rsidRDefault="007775A9" w:rsidP="00436009">
      <w:pPr>
        <w:pStyle w:val="ConsPlusNormal"/>
        <w:jc w:val="both"/>
        <w:rPr>
          <w:rFonts w:ascii="Times New Roman" w:hAnsi="Times New Roman" w:cs="Times New Roman"/>
        </w:rPr>
      </w:pPr>
    </w:p>
    <w:p w14:paraId="05A8129F" w14:textId="77777777" w:rsidR="00436009" w:rsidRPr="00366322" w:rsidRDefault="00436009" w:rsidP="00436009">
      <w:pPr>
        <w:pStyle w:val="ConsPlusNormal"/>
        <w:ind w:firstLine="0"/>
        <w:jc w:val="both"/>
        <w:rPr>
          <w:rFonts w:ascii="Times New Roman" w:hAnsi="Times New Roman" w:cs="Times New Roman"/>
          <w:sz w:val="28"/>
          <w:szCs w:val="28"/>
        </w:rPr>
      </w:pPr>
      <w:r w:rsidRPr="00366322">
        <w:rPr>
          <w:rFonts w:ascii="Times New Roman" w:hAnsi="Times New Roman" w:cs="Times New Roman"/>
          <w:sz w:val="28"/>
          <w:szCs w:val="28"/>
        </w:rPr>
        <w:t>Глава Администрации</w:t>
      </w:r>
      <w:r w:rsidRPr="00366322">
        <w:rPr>
          <w:rFonts w:ascii="Times New Roman" w:hAnsi="Times New Roman" w:cs="Times New Roman"/>
          <w:sz w:val="28"/>
          <w:szCs w:val="28"/>
        </w:rPr>
        <w:tab/>
      </w:r>
      <w:r w:rsidRPr="00366322">
        <w:rPr>
          <w:rFonts w:ascii="Times New Roman" w:hAnsi="Times New Roman" w:cs="Times New Roman"/>
          <w:sz w:val="28"/>
          <w:szCs w:val="28"/>
        </w:rPr>
        <w:tab/>
      </w:r>
      <w:r w:rsidRPr="00366322">
        <w:rPr>
          <w:rFonts w:ascii="Times New Roman" w:hAnsi="Times New Roman" w:cs="Times New Roman"/>
          <w:sz w:val="28"/>
          <w:szCs w:val="28"/>
        </w:rPr>
        <w:tab/>
      </w:r>
      <w:r w:rsidRPr="00366322">
        <w:rPr>
          <w:rFonts w:ascii="Times New Roman" w:hAnsi="Times New Roman" w:cs="Times New Roman"/>
          <w:sz w:val="28"/>
          <w:szCs w:val="28"/>
        </w:rPr>
        <w:tab/>
      </w:r>
      <w:r w:rsidRPr="00366322">
        <w:rPr>
          <w:rFonts w:ascii="Times New Roman" w:hAnsi="Times New Roman" w:cs="Times New Roman"/>
          <w:sz w:val="28"/>
          <w:szCs w:val="28"/>
        </w:rPr>
        <w:tab/>
      </w:r>
      <w:r w:rsidRPr="00366322">
        <w:rPr>
          <w:rFonts w:ascii="Times New Roman" w:hAnsi="Times New Roman" w:cs="Times New Roman"/>
          <w:sz w:val="28"/>
          <w:szCs w:val="28"/>
        </w:rPr>
        <w:tab/>
      </w:r>
      <w:r w:rsidRPr="00366322">
        <w:rPr>
          <w:rFonts w:ascii="Times New Roman" w:hAnsi="Times New Roman" w:cs="Times New Roman"/>
          <w:sz w:val="28"/>
          <w:szCs w:val="28"/>
        </w:rPr>
        <w:tab/>
        <w:t>А.Х. Хасанов</w:t>
      </w:r>
    </w:p>
    <w:p w14:paraId="1BDF0A33" w14:textId="77777777" w:rsidR="00436009" w:rsidRDefault="00436009" w:rsidP="00436009">
      <w:pPr>
        <w:pStyle w:val="ConsPlusNormal"/>
        <w:jc w:val="both"/>
        <w:rPr>
          <w:rFonts w:ascii="Times New Roman" w:hAnsi="Times New Roman" w:cs="Times New Roman"/>
          <w:sz w:val="28"/>
          <w:szCs w:val="28"/>
        </w:rPr>
      </w:pPr>
    </w:p>
    <w:p w14:paraId="569705FB" w14:textId="77777777" w:rsidR="00436009" w:rsidRDefault="00436009" w:rsidP="00436009">
      <w:pPr>
        <w:pStyle w:val="ConsPlusNormal"/>
        <w:jc w:val="both"/>
        <w:rPr>
          <w:rFonts w:ascii="Times New Roman" w:hAnsi="Times New Roman" w:cs="Times New Roman"/>
          <w:sz w:val="28"/>
          <w:szCs w:val="28"/>
        </w:rPr>
      </w:pPr>
    </w:p>
    <w:p w14:paraId="7ACD595E" w14:textId="77777777" w:rsidR="00436009" w:rsidRDefault="00436009" w:rsidP="00436009">
      <w:pPr>
        <w:pStyle w:val="ConsPlusNormal"/>
        <w:jc w:val="both"/>
        <w:rPr>
          <w:rFonts w:ascii="Times New Roman" w:hAnsi="Times New Roman" w:cs="Times New Roman"/>
          <w:sz w:val="28"/>
          <w:szCs w:val="28"/>
        </w:rPr>
      </w:pPr>
    </w:p>
    <w:p w14:paraId="32EA51F4" w14:textId="77777777" w:rsidR="00436009" w:rsidRDefault="00436009" w:rsidP="0043600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Согласовано</w:t>
      </w:r>
    </w:p>
    <w:p w14:paraId="6256B935" w14:textId="77777777" w:rsidR="00436009" w:rsidRDefault="00436009" w:rsidP="00436009">
      <w:pPr>
        <w:pStyle w:val="ConsPlusNormal"/>
        <w:jc w:val="both"/>
        <w:rPr>
          <w:rFonts w:ascii="Times New Roman" w:hAnsi="Times New Roman" w:cs="Times New Roman"/>
          <w:sz w:val="28"/>
          <w:szCs w:val="28"/>
        </w:rPr>
      </w:pPr>
    </w:p>
    <w:p w14:paraId="340C0F9B" w14:textId="12EADD5D" w:rsidR="00436009" w:rsidRDefault="00436009" w:rsidP="0043600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00F27742">
        <w:rPr>
          <w:rFonts w:ascii="Times New Roman" w:hAnsi="Times New Roman" w:cs="Times New Roman"/>
          <w:sz w:val="28"/>
          <w:szCs w:val="28"/>
        </w:rPr>
        <w:t>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Р.Н.</w:t>
      </w:r>
      <w:r w:rsidR="00F27742">
        <w:rPr>
          <w:rFonts w:ascii="Times New Roman" w:hAnsi="Times New Roman" w:cs="Times New Roman"/>
          <w:sz w:val="28"/>
          <w:szCs w:val="28"/>
        </w:rPr>
        <w:t xml:space="preserve"> </w:t>
      </w:r>
      <w:r>
        <w:rPr>
          <w:rFonts w:ascii="Times New Roman" w:hAnsi="Times New Roman" w:cs="Times New Roman"/>
          <w:sz w:val="28"/>
          <w:szCs w:val="28"/>
        </w:rPr>
        <w:t>Гайсин</w:t>
      </w:r>
    </w:p>
    <w:p w14:paraId="4DBF6F9F" w14:textId="77777777" w:rsidR="00436009" w:rsidRDefault="00436009" w:rsidP="00436009">
      <w:pPr>
        <w:pStyle w:val="ConsPlusNormal"/>
        <w:jc w:val="both"/>
        <w:rPr>
          <w:rFonts w:ascii="Times New Roman" w:hAnsi="Times New Roman" w:cs="Times New Roman"/>
          <w:sz w:val="28"/>
          <w:szCs w:val="28"/>
        </w:rPr>
      </w:pPr>
    </w:p>
    <w:p w14:paraId="4429F716" w14:textId="2C0269B3" w:rsidR="00436009" w:rsidRDefault="00436009" w:rsidP="0043600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О.А.</w:t>
      </w:r>
      <w:r w:rsidR="00F27742">
        <w:rPr>
          <w:rFonts w:ascii="Times New Roman" w:hAnsi="Times New Roman" w:cs="Times New Roman"/>
          <w:sz w:val="28"/>
          <w:szCs w:val="28"/>
        </w:rPr>
        <w:t xml:space="preserve"> </w:t>
      </w:r>
      <w:proofErr w:type="spellStart"/>
      <w:r>
        <w:rPr>
          <w:rFonts w:ascii="Times New Roman" w:hAnsi="Times New Roman" w:cs="Times New Roman"/>
          <w:sz w:val="28"/>
          <w:szCs w:val="28"/>
        </w:rPr>
        <w:t>Акшенцева</w:t>
      </w:r>
      <w:proofErr w:type="spellEnd"/>
    </w:p>
    <w:p w14:paraId="18F8D60B" w14:textId="77777777" w:rsidR="00436009" w:rsidRDefault="00436009" w:rsidP="00436009">
      <w:pPr>
        <w:pStyle w:val="ConsPlusNormal"/>
        <w:jc w:val="both"/>
        <w:rPr>
          <w:rFonts w:ascii="Times New Roman" w:hAnsi="Times New Roman" w:cs="Times New Roman"/>
          <w:sz w:val="28"/>
          <w:szCs w:val="28"/>
        </w:rPr>
      </w:pPr>
    </w:p>
    <w:p w14:paraId="1D382FAD" w14:textId="77777777" w:rsidR="00436009" w:rsidRDefault="00436009" w:rsidP="0043600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Главный бухгалтер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Л.А. </w:t>
      </w:r>
      <w:proofErr w:type="spellStart"/>
      <w:r>
        <w:rPr>
          <w:rFonts w:ascii="Times New Roman" w:hAnsi="Times New Roman" w:cs="Times New Roman"/>
          <w:sz w:val="28"/>
          <w:szCs w:val="28"/>
        </w:rPr>
        <w:t>Сагитова</w:t>
      </w:r>
      <w:proofErr w:type="spellEnd"/>
    </w:p>
    <w:p w14:paraId="0F89C4DC" w14:textId="77777777" w:rsidR="00436009" w:rsidRDefault="00436009" w:rsidP="00436009">
      <w:pPr>
        <w:pStyle w:val="ConsPlusNormal"/>
        <w:jc w:val="both"/>
        <w:rPr>
          <w:rFonts w:ascii="Times New Roman" w:hAnsi="Times New Roman" w:cs="Times New Roman"/>
          <w:sz w:val="28"/>
          <w:szCs w:val="28"/>
        </w:rPr>
      </w:pPr>
    </w:p>
    <w:p w14:paraId="3351EA90" w14:textId="77777777" w:rsidR="00436009" w:rsidRDefault="00436009" w:rsidP="0043600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Главный юрисконсульт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С.Р. </w:t>
      </w:r>
      <w:proofErr w:type="spellStart"/>
      <w:r>
        <w:rPr>
          <w:rFonts w:ascii="Times New Roman" w:hAnsi="Times New Roman" w:cs="Times New Roman"/>
          <w:sz w:val="28"/>
          <w:szCs w:val="28"/>
        </w:rPr>
        <w:t>Исякаева</w:t>
      </w:r>
      <w:proofErr w:type="spellEnd"/>
    </w:p>
    <w:p w14:paraId="68A06A74" w14:textId="77777777" w:rsidR="00436009" w:rsidRDefault="00436009" w:rsidP="00436009">
      <w:pPr>
        <w:pStyle w:val="ConsPlusNormal"/>
        <w:jc w:val="both"/>
        <w:rPr>
          <w:rFonts w:ascii="Times New Roman" w:hAnsi="Times New Roman" w:cs="Times New Roman"/>
          <w:sz w:val="28"/>
          <w:szCs w:val="28"/>
        </w:rPr>
      </w:pPr>
    </w:p>
    <w:p w14:paraId="6D20E3AB" w14:textId="77777777" w:rsidR="00436009" w:rsidRPr="00366322" w:rsidRDefault="00436009" w:rsidP="00436009">
      <w:pPr>
        <w:pStyle w:val="ConsPlusNormal"/>
        <w:jc w:val="both"/>
        <w:rPr>
          <w:rFonts w:ascii="Times New Roman" w:hAnsi="Times New Roman" w:cs="Times New Roman"/>
          <w:sz w:val="28"/>
          <w:szCs w:val="28"/>
        </w:rPr>
      </w:pPr>
    </w:p>
    <w:p w14:paraId="21CAF6CF" w14:textId="77777777" w:rsidR="00436009" w:rsidRDefault="00436009" w:rsidP="00436009">
      <w:pPr>
        <w:pStyle w:val="ConsPlusNormal"/>
        <w:ind w:left="4248" w:firstLine="708"/>
        <w:jc w:val="both"/>
        <w:outlineLvl w:val="0"/>
        <w:rPr>
          <w:rFonts w:ascii="Times New Roman" w:hAnsi="Times New Roman" w:cs="Times New Roman"/>
          <w:sz w:val="24"/>
          <w:szCs w:val="24"/>
        </w:rPr>
      </w:pPr>
    </w:p>
    <w:p w14:paraId="026B1508" w14:textId="77777777" w:rsidR="00436009" w:rsidRDefault="00436009" w:rsidP="00436009">
      <w:pPr>
        <w:pStyle w:val="ConsPlusNormal"/>
        <w:ind w:left="4248" w:firstLine="708"/>
        <w:jc w:val="both"/>
        <w:rPr>
          <w:rFonts w:ascii="Times New Roman" w:hAnsi="Times New Roman" w:cs="Times New Roman"/>
          <w:sz w:val="24"/>
          <w:szCs w:val="24"/>
        </w:rPr>
      </w:pPr>
    </w:p>
    <w:p w14:paraId="61127F5D" w14:textId="77777777" w:rsidR="00436009" w:rsidRDefault="00436009" w:rsidP="00436009">
      <w:pPr>
        <w:pStyle w:val="ConsPlusNormal"/>
        <w:ind w:left="4248" w:firstLine="708"/>
        <w:jc w:val="both"/>
        <w:rPr>
          <w:rFonts w:ascii="Times New Roman" w:hAnsi="Times New Roman" w:cs="Times New Roman"/>
          <w:sz w:val="24"/>
          <w:szCs w:val="24"/>
        </w:rPr>
      </w:pPr>
    </w:p>
    <w:p w14:paraId="1DACFA1E" w14:textId="77777777" w:rsidR="00436009" w:rsidRDefault="00436009" w:rsidP="00436009">
      <w:pPr>
        <w:pStyle w:val="ConsPlusNormal"/>
        <w:ind w:left="4248" w:firstLine="708"/>
        <w:jc w:val="both"/>
        <w:rPr>
          <w:rFonts w:ascii="Times New Roman" w:hAnsi="Times New Roman" w:cs="Times New Roman"/>
          <w:sz w:val="24"/>
          <w:szCs w:val="24"/>
        </w:rPr>
      </w:pPr>
    </w:p>
    <w:p w14:paraId="10040786" w14:textId="77777777" w:rsidR="00436009" w:rsidRDefault="00436009" w:rsidP="00436009">
      <w:pPr>
        <w:pStyle w:val="ConsPlusNormal"/>
        <w:ind w:left="4248" w:firstLine="708"/>
        <w:jc w:val="both"/>
        <w:rPr>
          <w:rFonts w:ascii="Times New Roman" w:hAnsi="Times New Roman" w:cs="Times New Roman"/>
          <w:sz w:val="24"/>
          <w:szCs w:val="24"/>
        </w:rPr>
      </w:pPr>
    </w:p>
    <w:p w14:paraId="05A1631E" w14:textId="77777777" w:rsidR="00436009" w:rsidRDefault="00436009" w:rsidP="00436009">
      <w:pPr>
        <w:pStyle w:val="ConsPlusNormal"/>
        <w:ind w:left="4248" w:firstLine="708"/>
        <w:jc w:val="both"/>
        <w:rPr>
          <w:rFonts w:ascii="Times New Roman" w:hAnsi="Times New Roman" w:cs="Times New Roman"/>
          <w:sz w:val="24"/>
          <w:szCs w:val="24"/>
        </w:rPr>
      </w:pPr>
    </w:p>
    <w:p w14:paraId="1B643BA9" w14:textId="77777777" w:rsidR="00436009" w:rsidRDefault="00436009" w:rsidP="00436009">
      <w:pPr>
        <w:pStyle w:val="ConsPlusNormal"/>
        <w:ind w:left="4248" w:firstLine="708"/>
        <w:jc w:val="both"/>
        <w:rPr>
          <w:rFonts w:ascii="Times New Roman" w:hAnsi="Times New Roman" w:cs="Times New Roman"/>
          <w:sz w:val="24"/>
          <w:szCs w:val="24"/>
        </w:rPr>
      </w:pPr>
    </w:p>
    <w:p w14:paraId="6F5179FD" w14:textId="77777777" w:rsidR="00436009" w:rsidRDefault="00436009" w:rsidP="00436009">
      <w:pPr>
        <w:pStyle w:val="ConsPlusNormal"/>
        <w:ind w:left="4248" w:firstLine="708"/>
        <w:jc w:val="both"/>
        <w:rPr>
          <w:rFonts w:ascii="Times New Roman" w:hAnsi="Times New Roman" w:cs="Times New Roman"/>
          <w:sz w:val="24"/>
          <w:szCs w:val="24"/>
        </w:rPr>
      </w:pPr>
    </w:p>
    <w:p w14:paraId="23C1D693" w14:textId="77777777" w:rsidR="00436009" w:rsidRDefault="00436009" w:rsidP="00436009">
      <w:pPr>
        <w:pStyle w:val="ConsPlusNormal"/>
        <w:ind w:left="4248" w:firstLine="708"/>
        <w:jc w:val="both"/>
        <w:rPr>
          <w:rFonts w:ascii="Times New Roman" w:hAnsi="Times New Roman" w:cs="Times New Roman"/>
          <w:sz w:val="24"/>
          <w:szCs w:val="24"/>
        </w:rPr>
      </w:pPr>
    </w:p>
    <w:p w14:paraId="5E517C06" w14:textId="77777777" w:rsidR="00436009" w:rsidRDefault="00436009" w:rsidP="00436009">
      <w:pPr>
        <w:pStyle w:val="ConsPlusNormal"/>
        <w:ind w:left="4248" w:firstLine="708"/>
        <w:jc w:val="both"/>
        <w:rPr>
          <w:rFonts w:ascii="Times New Roman" w:hAnsi="Times New Roman" w:cs="Times New Roman"/>
          <w:sz w:val="24"/>
          <w:szCs w:val="24"/>
        </w:rPr>
      </w:pPr>
    </w:p>
    <w:p w14:paraId="770FDBFA" w14:textId="77777777" w:rsidR="00436009" w:rsidRDefault="00436009" w:rsidP="00436009">
      <w:pPr>
        <w:pStyle w:val="ConsPlusNormal"/>
        <w:ind w:left="4248" w:firstLine="708"/>
        <w:jc w:val="both"/>
        <w:rPr>
          <w:rFonts w:ascii="Times New Roman" w:hAnsi="Times New Roman" w:cs="Times New Roman"/>
          <w:sz w:val="24"/>
          <w:szCs w:val="24"/>
        </w:rPr>
      </w:pPr>
    </w:p>
    <w:p w14:paraId="3676F1F1" w14:textId="77777777" w:rsidR="00436009" w:rsidRDefault="00436009" w:rsidP="00436009">
      <w:pPr>
        <w:pStyle w:val="ConsPlusNormal"/>
        <w:ind w:left="4248" w:firstLine="708"/>
        <w:jc w:val="both"/>
        <w:rPr>
          <w:rFonts w:ascii="Times New Roman" w:hAnsi="Times New Roman" w:cs="Times New Roman"/>
          <w:sz w:val="24"/>
          <w:szCs w:val="24"/>
        </w:rPr>
      </w:pPr>
    </w:p>
    <w:p w14:paraId="0C2C8897" w14:textId="77777777" w:rsidR="00436009" w:rsidRDefault="00436009" w:rsidP="00436009">
      <w:pPr>
        <w:pStyle w:val="ConsPlusNormal"/>
        <w:ind w:left="4248" w:firstLine="708"/>
        <w:jc w:val="both"/>
        <w:rPr>
          <w:rFonts w:ascii="Times New Roman" w:hAnsi="Times New Roman" w:cs="Times New Roman"/>
          <w:sz w:val="24"/>
          <w:szCs w:val="24"/>
        </w:rPr>
      </w:pPr>
    </w:p>
    <w:p w14:paraId="2380BAC3" w14:textId="77777777" w:rsidR="00436009" w:rsidRDefault="00436009" w:rsidP="00436009">
      <w:pPr>
        <w:pStyle w:val="ConsPlusNormal"/>
        <w:ind w:left="4248" w:firstLine="708"/>
        <w:jc w:val="both"/>
        <w:rPr>
          <w:rFonts w:ascii="Times New Roman" w:hAnsi="Times New Roman" w:cs="Times New Roman"/>
          <w:sz w:val="24"/>
          <w:szCs w:val="24"/>
        </w:rPr>
      </w:pPr>
    </w:p>
    <w:p w14:paraId="1C897D45" w14:textId="77777777" w:rsidR="00436009" w:rsidRDefault="00436009" w:rsidP="00436009">
      <w:pPr>
        <w:pStyle w:val="ConsPlusNormal"/>
        <w:ind w:left="4248" w:firstLine="708"/>
        <w:jc w:val="both"/>
        <w:rPr>
          <w:rFonts w:ascii="Times New Roman" w:hAnsi="Times New Roman" w:cs="Times New Roman"/>
          <w:sz w:val="24"/>
          <w:szCs w:val="24"/>
        </w:rPr>
      </w:pPr>
    </w:p>
    <w:p w14:paraId="61977CE8" w14:textId="77777777" w:rsidR="00436009" w:rsidRDefault="00436009" w:rsidP="00436009">
      <w:pPr>
        <w:pStyle w:val="ConsPlusNormal"/>
        <w:ind w:left="4248" w:firstLine="708"/>
        <w:jc w:val="both"/>
        <w:rPr>
          <w:rFonts w:ascii="Times New Roman" w:hAnsi="Times New Roman" w:cs="Times New Roman"/>
          <w:sz w:val="24"/>
          <w:szCs w:val="24"/>
        </w:rPr>
      </w:pPr>
    </w:p>
    <w:p w14:paraId="0B9FBD01" w14:textId="77777777" w:rsidR="00436009" w:rsidRDefault="00436009" w:rsidP="00436009">
      <w:pPr>
        <w:pStyle w:val="ConsPlusNormal"/>
        <w:ind w:left="4248" w:firstLine="708"/>
        <w:jc w:val="both"/>
        <w:rPr>
          <w:rFonts w:ascii="Times New Roman" w:hAnsi="Times New Roman" w:cs="Times New Roman"/>
          <w:sz w:val="24"/>
          <w:szCs w:val="24"/>
        </w:rPr>
      </w:pPr>
    </w:p>
    <w:p w14:paraId="0A229859" w14:textId="77777777" w:rsidR="00436009" w:rsidRDefault="00436009" w:rsidP="00436009">
      <w:pPr>
        <w:pStyle w:val="ConsPlusNormal"/>
        <w:ind w:left="4248" w:firstLine="708"/>
        <w:jc w:val="both"/>
        <w:rPr>
          <w:rFonts w:ascii="Times New Roman" w:hAnsi="Times New Roman" w:cs="Times New Roman"/>
          <w:sz w:val="24"/>
          <w:szCs w:val="24"/>
        </w:rPr>
      </w:pPr>
    </w:p>
    <w:p w14:paraId="6C3B3EA9" w14:textId="77777777" w:rsidR="00436009" w:rsidRDefault="00436009" w:rsidP="00436009">
      <w:pPr>
        <w:pStyle w:val="ConsPlusNormal"/>
        <w:ind w:left="4248" w:firstLine="708"/>
        <w:jc w:val="both"/>
        <w:rPr>
          <w:rFonts w:ascii="Times New Roman" w:hAnsi="Times New Roman" w:cs="Times New Roman"/>
          <w:sz w:val="24"/>
          <w:szCs w:val="24"/>
        </w:rPr>
      </w:pPr>
    </w:p>
    <w:p w14:paraId="37DFB94E" w14:textId="77777777" w:rsidR="00436009" w:rsidRDefault="00436009" w:rsidP="00436009">
      <w:pPr>
        <w:pStyle w:val="ConsPlusNormal"/>
        <w:ind w:left="4248" w:firstLine="708"/>
        <w:jc w:val="both"/>
        <w:rPr>
          <w:rFonts w:ascii="Times New Roman" w:hAnsi="Times New Roman" w:cs="Times New Roman"/>
          <w:sz w:val="24"/>
          <w:szCs w:val="24"/>
        </w:rPr>
      </w:pPr>
    </w:p>
    <w:p w14:paraId="1CD4ABFF" w14:textId="77777777" w:rsidR="00436009" w:rsidRDefault="00436009" w:rsidP="00436009">
      <w:pPr>
        <w:pStyle w:val="ConsPlusNormal"/>
        <w:ind w:left="4248" w:firstLine="708"/>
        <w:jc w:val="both"/>
        <w:rPr>
          <w:rFonts w:ascii="Times New Roman" w:hAnsi="Times New Roman" w:cs="Times New Roman"/>
          <w:sz w:val="24"/>
          <w:szCs w:val="24"/>
        </w:rPr>
      </w:pPr>
    </w:p>
    <w:p w14:paraId="25D71421" w14:textId="77777777" w:rsidR="00436009" w:rsidRDefault="00436009" w:rsidP="00436009">
      <w:pPr>
        <w:pStyle w:val="ConsPlusNormal"/>
        <w:ind w:left="4248" w:firstLine="708"/>
        <w:jc w:val="both"/>
        <w:rPr>
          <w:rFonts w:ascii="Times New Roman" w:hAnsi="Times New Roman" w:cs="Times New Roman"/>
          <w:sz w:val="24"/>
          <w:szCs w:val="24"/>
        </w:rPr>
      </w:pPr>
    </w:p>
    <w:p w14:paraId="472BFC32" w14:textId="77777777" w:rsidR="00436009" w:rsidRDefault="00436009" w:rsidP="00436009">
      <w:pPr>
        <w:pStyle w:val="ConsPlusNormal"/>
        <w:ind w:left="4248" w:firstLine="708"/>
        <w:jc w:val="both"/>
        <w:rPr>
          <w:rFonts w:ascii="Times New Roman" w:hAnsi="Times New Roman" w:cs="Times New Roman"/>
          <w:sz w:val="24"/>
          <w:szCs w:val="24"/>
        </w:rPr>
      </w:pPr>
    </w:p>
    <w:p w14:paraId="7D76EB91" w14:textId="77777777" w:rsidR="00436009" w:rsidRDefault="00436009" w:rsidP="00436009">
      <w:pPr>
        <w:pStyle w:val="ConsPlusNormal"/>
        <w:ind w:left="4248" w:firstLine="708"/>
        <w:jc w:val="both"/>
        <w:rPr>
          <w:rFonts w:ascii="Times New Roman" w:hAnsi="Times New Roman" w:cs="Times New Roman"/>
          <w:sz w:val="24"/>
          <w:szCs w:val="24"/>
        </w:rPr>
      </w:pPr>
    </w:p>
    <w:p w14:paraId="56381EF9" w14:textId="77777777" w:rsidR="00436009" w:rsidRDefault="00436009" w:rsidP="00436009">
      <w:pPr>
        <w:pStyle w:val="ConsPlusNormal"/>
        <w:ind w:left="4248" w:firstLine="708"/>
        <w:jc w:val="both"/>
        <w:rPr>
          <w:rFonts w:ascii="Times New Roman" w:hAnsi="Times New Roman" w:cs="Times New Roman"/>
          <w:sz w:val="24"/>
          <w:szCs w:val="24"/>
        </w:rPr>
      </w:pPr>
    </w:p>
    <w:p w14:paraId="420915B1" w14:textId="77777777" w:rsidR="00436009" w:rsidRDefault="00436009" w:rsidP="00436009">
      <w:pPr>
        <w:pStyle w:val="ConsPlusNormal"/>
        <w:ind w:left="4248" w:firstLine="708"/>
        <w:jc w:val="both"/>
        <w:rPr>
          <w:rFonts w:ascii="Times New Roman" w:hAnsi="Times New Roman" w:cs="Times New Roman"/>
          <w:sz w:val="24"/>
          <w:szCs w:val="24"/>
        </w:rPr>
      </w:pPr>
    </w:p>
    <w:p w14:paraId="7191FBF8" w14:textId="77777777" w:rsidR="00436009" w:rsidRDefault="00436009" w:rsidP="00436009">
      <w:pPr>
        <w:pStyle w:val="ConsPlusNormal"/>
        <w:ind w:left="4248" w:firstLine="708"/>
        <w:jc w:val="both"/>
        <w:rPr>
          <w:rFonts w:ascii="Times New Roman" w:hAnsi="Times New Roman" w:cs="Times New Roman"/>
          <w:sz w:val="24"/>
          <w:szCs w:val="24"/>
        </w:rPr>
      </w:pPr>
    </w:p>
    <w:p w14:paraId="087C3CAD" w14:textId="77777777" w:rsidR="00436009" w:rsidRDefault="00436009" w:rsidP="00436009">
      <w:pPr>
        <w:pStyle w:val="ConsPlusNormal"/>
        <w:ind w:left="4248" w:firstLine="708"/>
        <w:jc w:val="both"/>
        <w:rPr>
          <w:rFonts w:ascii="Times New Roman" w:hAnsi="Times New Roman" w:cs="Times New Roman"/>
          <w:sz w:val="24"/>
          <w:szCs w:val="24"/>
        </w:rPr>
      </w:pPr>
    </w:p>
    <w:p w14:paraId="21307BC3" w14:textId="77777777" w:rsidR="00436009" w:rsidRDefault="00436009" w:rsidP="00436009">
      <w:pPr>
        <w:pStyle w:val="ConsPlusNormal"/>
        <w:ind w:left="4248" w:firstLine="708"/>
        <w:jc w:val="both"/>
        <w:rPr>
          <w:rFonts w:ascii="Times New Roman" w:hAnsi="Times New Roman" w:cs="Times New Roman"/>
          <w:sz w:val="24"/>
          <w:szCs w:val="24"/>
        </w:rPr>
      </w:pPr>
    </w:p>
    <w:p w14:paraId="5C08A32F" w14:textId="77777777" w:rsidR="00436009" w:rsidRDefault="00436009" w:rsidP="00436009">
      <w:pPr>
        <w:pStyle w:val="ConsPlusNormal"/>
        <w:ind w:left="4248" w:firstLine="708"/>
        <w:jc w:val="both"/>
        <w:rPr>
          <w:rFonts w:ascii="Times New Roman" w:hAnsi="Times New Roman" w:cs="Times New Roman"/>
          <w:sz w:val="24"/>
          <w:szCs w:val="24"/>
        </w:rPr>
      </w:pPr>
    </w:p>
    <w:p w14:paraId="52691685" w14:textId="77777777" w:rsidR="00436009" w:rsidRDefault="00436009" w:rsidP="00436009">
      <w:pPr>
        <w:pStyle w:val="ConsPlusNormal"/>
        <w:ind w:left="4248" w:firstLine="708"/>
        <w:jc w:val="both"/>
        <w:rPr>
          <w:rFonts w:ascii="Times New Roman" w:hAnsi="Times New Roman" w:cs="Times New Roman"/>
          <w:sz w:val="24"/>
          <w:szCs w:val="24"/>
        </w:rPr>
      </w:pPr>
    </w:p>
    <w:p w14:paraId="2491BAFE" w14:textId="77777777" w:rsidR="00436009" w:rsidRDefault="00436009" w:rsidP="00436009">
      <w:pPr>
        <w:pStyle w:val="ConsPlusNormal"/>
        <w:ind w:left="4248" w:firstLine="708"/>
        <w:jc w:val="both"/>
        <w:rPr>
          <w:rFonts w:ascii="Times New Roman" w:hAnsi="Times New Roman" w:cs="Times New Roman"/>
          <w:sz w:val="24"/>
          <w:szCs w:val="24"/>
        </w:rPr>
      </w:pPr>
    </w:p>
    <w:p w14:paraId="05BF717A" w14:textId="77777777" w:rsidR="00436009" w:rsidRDefault="00436009" w:rsidP="00436009">
      <w:pPr>
        <w:pStyle w:val="ConsPlusNormal"/>
        <w:ind w:left="4248" w:firstLine="708"/>
        <w:jc w:val="both"/>
        <w:rPr>
          <w:rFonts w:ascii="Times New Roman" w:hAnsi="Times New Roman" w:cs="Times New Roman"/>
          <w:sz w:val="24"/>
          <w:szCs w:val="24"/>
        </w:rPr>
      </w:pPr>
    </w:p>
    <w:p w14:paraId="1C710893" w14:textId="77777777" w:rsidR="00436009" w:rsidRDefault="00436009" w:rsidP="00436009">
      <w:pPr>
        <w:pStyle w:val="ConsPlusNormal"/>
        <w:ind w:left="4248" w:firstLine="708"/>
        <w:jc w:val="both"/>
        <w:rPr>
          <w:rFonts w:ascii="Times New Roman" w:hAnsi="Times New Roman" w:cs="Times New Roman"/>
          <w:sz w:val="24"/>
          <w:szCs w:val="24"/>
        </w:rPr>
      </w:pPr>
    </w:p>
    <w:p w14:paraId="3762AC2C" w14:textId="77777777" w:rsidR="00436009" w:rsidRDefault="00436009" w:rsidP="00436009">
      <w:pPr>
        <w:pStyle w:val="ConsPlusNormal"/>
        <w:ind w:left="4248" w:firstLine="708"/>
        <w:jc w:val="both"/>
        <w:rPr>
          <w:rFonts w:ascii="Times New Roman" w:hAnsi="Times New Roman" w:cs="Times New Roman"/>
          <w:sz w:val="24"/>
          <w:szCs w:val="24"/>
        </w:rPr>
      </w:pPr>
    </w:p>
    <w:p w14:paraId="5F73D35F" w14:textId="77777777" w:rsidR="00436009" w:rsidRDefault="00436009" w:rsidP="00436009">
      <w:pPr>
        <w:pStyle w:val="ConsPlusNormal"/>
        <w:ind w:left="4248" w:firstLine="708"/>
        <w:jc w:val="both"/>
        <w:rPr>
          <w:rFonts w:ascii="Times New Roman" w:hAnsi="Times New Roman" w:cs="Times New Roman"/>
          <w:sz w:val="24"/>
          <w:szCs w:val="24"/>
        </w:rPr>
      </w:pPr>
    </w:p>
    <w:p w14:paraId="7980D6F9" w14:textId="77777777" w:rsidR="00436009" w:rsidRPr="009E0F99" w:rsidRDefault="00436009" w:rsidP="00436009">
      <w:pPr>
        <w:pStyle w:val="ConsPlusNormal"/>
        <w:ind w:left="4248" w:firstLine="708"/>
        <w:jc w:val="both"/>
        <w:rPr>
          <w:rFonts w:ascii="Times New Roman" w:hAnsi="Times New Roman" w:cs="Times New Roman"/>
        </w:rPr>
      </w:pPr>
    </w:p>
    <w:p w14:paraId="5EC40B23" w14:textId="77777777" w:rsidR="00436009" w:rsidRPr="009E0F99" w:rsidRDefault="00436009" w:rsidP="00436009">
      <w:pPr>
        <w:pStyle w:val="ConsPlusNormal"/>
        <w:ind w:left="4248" w:firstLine="708"/>
        <w:jc w:val="both"/>
        <w:rPr>
          <w:rFonts w:ascii="Times New Roman" w:hAnsi="Times New Roman" w:cs="Times New Roman"/>
        </w:rPr>
      </w:pPr>
    </w:p>
    <w:p w14:paraId="21EC2126" w14:textId="77777777" w:rsidR="00436009" w:rsidRPr="009E0F99" w:rsidRDefault="00436009" w:rsidP="00F27742">
      <w:pPr>
        <w:pStyle w:val="ConsPlusNormal"/>
        <w:ind w:firstLine="0"/>
        <w:rPr>
          <w:rFonts w:ascii="Times New Roman" w:hAnsi="Times New Roman" w:cs="Times New Roman"/>
        </w:rPr>
      </w:pPr>
      <w:r w:rsidRPr="009E0F99">
        <w:rPr>
          <w:rFonts w:ascii="Times New Roman" w:hAnsi="Times New Roman" w:cs="Times New Roman"/>
        </w:rPr>
        <w:t>Ф.А. Валитова</w:t>
      </w:r>
    </w:p>
    <w:p w14:paraId="7AC063B3" w14:textId="77777777" w:rsidR="00436009" w:rsidRPr="009E0F99" w:rsidRDefault="00436009" w:rsidP="00F27742">
      <w:pPr>
        <w:pStyle w:val="ConsPlusNormal"/>
        <w:ind w:firstLine="0"/>
        <w:rPr>
          <w:rFonts w:ascii="Times New Roman" w:hAnsi="Times New Roman" w:cs="Times New Roman"/>
        </w:rPr>
      </w:pPr>
      <w:r w:rsidRPr="009E0F99">
        <w:rPr>
          <w:rFonts w:ascii="Times New Roman" w:hAnsi="Times New Roman" w:cs="Times New Roman"/>
        </w:rPr>
        <w:t>3 74 32</w:t>
      </w:r>
    </w:p>
    <w:p w14:paraId="527B4D35" w14:textId="77777777" w:rsidR="0065317D" w:rsidRPr="00B955CC" w:rsidRDefault="0065317D" w:rsidP="00A20028">
      <w:pPr>
        <w:suppressAutoHyphens/>
        <w:spacing w:after="0" w:line="240" w:lineRule="auto"/>
        <w:jc w:val="center"/>
        <w:rPr>
          <w:rFonts w:ascii="Times New Roman" w:eastAsia="Times New Roman" w:hAnsi="Times New Roman" w:cs="Times New Roman"/>
          <w:lang w:eastAsia="ar-SA"/>
        </w:rPr>
      </w:pPr>
    </w:p>
    <w:p w14:paraId="5F4DC43E" w14:textId="77777777" w:rsidR="00E66773" w:rsidRPr="00A20028" w:rsidRDefault="00E66773" w:rsidP="00A20028">
      <w:pPr>
        <w:suppressAutoHyphens/>
        <w:spacing w:after="0" w:line="240" w:lineRule="auto"/>
        <w:jc w:val="center"/>
        <w:rPr>
          <w:rFonts w:ascii="Times New Roman" w:eastAsia="Times New Roman" w:hAnsi="Times New Roman" w:cs="Times New Roman"/>
          <w:lang w:eastAsia="ar-SA"/>
        </w:rPr>
      </w:pPr>
      <w:r w:rsidRPr="00A20028">
        <w:rPr>
          <w:rFonts w:ascii="Times New Roman" w:eastAsia="Times New Roman" w:hAnsi="Times New Roman" w:cs="Times New Roman"/>
          <w:lang w:eastAsia="ar-SA"/>
        </w:rPr>
        <w:t xml:space="preserve"> </w:t>
      </w:r>
    </w:p>
    <w:p w14:paraId="456E5E22" w14:textId="77777777" w:rsidR="0065317D" w:rsidRPr="00A20028" w:rsidRDefault="0065317D" w:rsidP="0034632F">
      <w:pPr>
        <w:keepNext/>
        <w:spacing w:after="0" w:line="240" w:lineRule="auto"/>
        <w:ind w:left="4500"/>
        <w:outlineLvl w:val="0"/>
        <w:rPr>
          <w:rFonts w:ascii="Times New Roman" w:eastAsia="Times New Roman" w:hAnsi="Times New Roman" w:cs="Times New Roman"/>
          <w:sz w:val="24"/>
          <w:szCs w:val="24"/>
          <w:lang w:eastAsia="ru-RU"/>
        </w:rPr>
      </w:pPr>
      <w:r w:rsidRPr="00A20028">
        <w:rPr>
          <w:rFonts w:ascii="Times New Roman" w:eastAsia="Times New Roman" w:hAnsi="Times New Roman" w:cs="Times New Roman"/>
          <w:sz w:val="24"/>
          <w:szCs w:val="24"/>
          <w:lang w:eastAsia="ru-RU"/>
        </w:rPr>
        <w:lastRenderedPageBreak/>
        <w:t>Утверждена</w:t>
      </w:r>
    </w:p>
    <w:p w14:paraId="361E0F80" w14:textId="3C9196E8" w:rsidR="0065317D" w:rsidRDefault="00527FBD" w:rsidP="00777A19">
      <w:pPr>
        <w:keepNext/>
        <w:spacing w:after="0" w:line="240" w:lineRule="auto"/>
        <w:ind w:left="4500"/>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п</w:t>
      </w:r>
      <w:r w:rsidR="0065317D" w:rsidRPr="00A20028">
        <w:rPr>
          <w:rFonts w:ascii="Times New Roman" w:eastAsia="Times New Roman" w:hAnsi="Times New Roman" w:cs="Times New Roman"/>
          <w:sz w:val="24"/>
          <w:szCs w:val="24"/>
          <w:lang w:eastAsia="ru-RU"/>
        </w:rPr>
        <w:t>остановлением</w:t>
      </w:r>
      <w:r w:rsidR="00F25305">
        <w:rPr>
          <w:rFonts w:ascii="Times New Roman" w:eastAsia="Times New Roman" w:hAnsi="Times New Roman" w:cs="Times New Roman"/>
          <w:sz w:val="24"/>
          <w:szCs w:val="24"/>
          <w:lang w:eastAsia="ru-RU"/>
        </w:rPr>
        <w:t xml:space="preserve"> Администрации</w:t>
      </w:r>
      <w:r w:rsidR="00CE0519">
        <w:rPr>
          <w:rFonts w:ascii="Times New Roman" w:eastAsia="Times New Roman" w:hAnsi="Times New Roman" w:cs="Times New Roman"/>
          <w:sz w:val="24"/>
          <w:szCs w:val="24"/>
          <w:lang w:eastAsia="ru-RU"/>
        </w:rPr>
        <w:t xml:space="preserve"> </w:t>
      </w:r>
      <w:r w:rsidR="00777A19">
        <w:rPr>
          <w:rFonts w:ascii="Times New Roman" w:eastAsia="Times New Roman" w:hAnsi="Times New Roman" w:cs="Times New Roman"/>
          <w:sz w:val="24"/>
          <w:szCs w:val="24"/>
          <w:lang w:eastAsia="ru-RU"/>
        </w:rPr>
        <w:t xml:space="preserve">городского поселения город Мелеуз </w:t>
      </w:r>
      <w:r w:rsidR="00F25305" w:rsidRPr="00A20028">
        <w:rPr>
          <w:rFonts w:ascii="Times New Roman" w:eastAsia="Times New Roman" w:hAnsi="Times New Roman" w:cs="Times New Roman"/>
          <w:sz w:val="24"/>
          <w:szCs w:val="24"/>
          <w:lang w:eastAsia="ar-SA"/>
        </w:rPr>
        <w:t>муниципального района</w:t>
      </w:r>
      <w:r w:rsidR="0065317D" w:rsidRPr="00A20028">
        <w:rPr>
          <w:rFonts w:ascii="Times New Roman" w:eastAsia="Times New Roman" w:hAnsi="Times New Roman" w:cs="Times New Roman"/>
          <w:sz w:val="24"/>
          <w:szCs w:val="24"/>
          <w:lang w:eastAsia="ar-SA"/>
        </w:rPr>
        <w:t xml:space="preserve"> </w:t>
      </w:r>
      <w:proofErr w:type="spellStart"/>
      <w:r w:rsidR="00F25305" w:rsidRPr="00A20028">
        <w:rPr>
          <w:rFonts w:ascii="Times New Roman" w:eastAsia="Times New Roman" w:hAnsi="Times New Roman" w:cs="Times New Roman"/>
          <w:sz w:val="24"/>
          <w:szCs w:val="24"/>
          <w:lang w:eastAsia="ar-SA"/>
        </w:rPr>
        <w:t>Мелеузовский</w:t>
      </w:r>
      <w:proofErr w:type="spellEnd"/>
      <w:r w:rsidR="00F25305" w:rsidRPr="00A20028">
        <w:rPr>
          <w:rFonts w:ascii="Times New Roman" w:eastAsia="Times New Roman" w:hAnsi="Times New Roman" w:cs="Times New Roman"/>
          <w:sz w:val="24"/>
          <w:szCs w:val="24"/>
          <w:lang w:eastAsia="ar-SA"/>
        </w:rPr>
        <w:t xml:space="preserve"> район</w:t>
      </w:r>
      <w:r w:rsidR="00777A19">
        <w:rPr>
          <w:rFonts w:ascii="Times New Roman" w:eastAsia="Times New Roman" w:hAnsi="Times New Roman" w:cs="Times New Roman"/>
          <w:sz w:val="24"/>
          <w:szCs w:val="24"/>
          <w:lang w:eastAsia="ar-SA"/>
        </w:rPr>
        <w:t xml:space="preserve"> </w:t>
      </w:r>
      <w:r w:rsidR="00F25305" w:rsidRPr="00A20028">
        <w:rPr>
          <w:rFonts w:ascii="Times New Roman" w:eastAsia="Times New Roman" w:hAnsi="Times New Roman" w:cs="Times New Roman"/>
          <w:sz w:val="24"/>
          <w:szCs w:val="24"/>
          <w:lang w:eastAsia="ar-SA"/>
        </w:rPr>
        <w:t>Республики Башкортостан</w:t>
      </w:r>
    </w:p>
    <w:p w14:paraId="3A45707A" w14:textId="4A6FBA03" w:rsidR="0065317D" w:rsidRPr="00A20028" w:rsidRDefault="0034632F" w:rsidP="00A20028">
      <w:pPr>
        <w:tabs>
          <w:tab w:val="left" w:pos="4860"/>
        </w:tabs>
        <w:suppressAutoHyphens/>
        <w:spacing w:after="0" w:line="240" w:lineRule="auto"/>
        <w:ind w:left="450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004956C3" w:rsidRPr="00A20028">
        <w:rPr>
          <w:rFonts w:ascii="Times New Roman" w:eastAsia="Times New Roman" w:hAnsi="Times New Roman" w:cs="Times New Roman"/>
          <w:sz w:val="24"/>
          <w:szCs w:val="24"/>
          <w:lang w:eastAsia="ar-SA"/>
        </w:rPr>
        <w:t>т</w:t>
      </w:r>
      <w:r>
        <w:rPr>
          <w:rFonts w:ascii="Times New Roman" w:eastAsia="Times New Roman" w:hAnsi="Times New Roman" w:cs="Times New Roman"/>
          <w:sz w:val="24"/>
          <w:szCs w:val="24"/>
          <w:lang w:eastAsia="ar-SA"/>
        </w:rPr>
        <w:t xml:space="preserve"> «_____» ________</w:t>
      </w:r>
      <w:r w:rsidR="00F25305">
        <w:rPr>
          <w:rFonts w:ascii="Times New Roman" w:eastAsia="Times New Roman" w:hAnsi="Times New Roman" w:cs="Times New Roman"/>
          <w:sz w:val="24"/>
          <w:szCs w:val="24"/>
          <w:lang w:eastAsia="ar-SA"/>
        </w:rPr>
        <w:t>_</w:t>
      </w:r>
      <w:r>
        <w:rPr>
          <w:rFonts w:ascii="Times New Roman" w:eastAsia="Times New Roman" w:hAnsi="Times New Roman" w:cs="Times New Roman"/>
          <w:sz w:val="24"/>
          <w:szCs w:val="24"/>
          <w:lang w:eastAsia="ar-SA"/>
        </w:rPr>
        <w:t>__</w:t>
      </w:r>
      <w:r w:rsidR="00F25305">
        <w:rPr>
          <w:rFonts w:ascii="Times New Roman" w:eastAsia="Times New Roman" w:hAnsi="Times New Roman" w:cs="Times New Roman"/>
          <w:sz w:val="24"/>
          <w:szCs w:val="24"/>
          <w:lang w:eastAsia="ar-SA"/>
        </w:rPr>
        <w:t>_</w:t>
      </w:r>
      <w:r w:rsidR="00F25305" w:rsidRPr="00A20028">
        <w:rPr>
          <w:rFonts w:ascii="Times New Roman" w:eastAsia="Times New Roman" w:hAnsi="Times New Roman" w:cs="Times New Roman"/>
          <w:sz w:val="24"/>
          <w:szCs w:val="24"/>
          <w:lang w:eastAsia="ar-SA"/>
        </w:rPr>
        <w:t xml:space="preserve"> </w:t>
      </w:r>
      <w:r w:rsidR="00F25305">
        <w:rPr>
          <w:rFonts w:ascii="Times New Roman" w:eastAsia="Times New Roman" w:hAnsi="Times New Roman" w:cs="Times New Roman"/>
          <w:sz w:val="24"/>
          <w:szCs w:val="24"/>
          <w:lang w:eastAsia="ar-SA"/>
        </w:rPr>
        <w:t>2021</w:t>
      </w:r>
      <w:r>
        <w:rPr>
          <w:rFonts w:ascii="Times New Roman" w:eastAsia="Times New Roman" w:hAnsi="Times New Roman" w:cs="Times New Roman"/>
          <w:sz w:val="24"/>
          <w:szCs w:val="24"/>
          <w:lang w:eastAsia="ar-SA"/>
        </w:rPr>
        <w:t xml:space="preserve"> </w:t>
      </w:r>
      <w:r w:rsidR="00A014EC" w:rsidRPr="0034632F">
        <w:rPr>
          <w:rFonts w:ascii="Times New Roman" w:eastAsia="Times New Roman" w:hAnsi="Times New Roman" w:cs="Times New Roman"/>
          <w:sz w:val="24"/>
          <w:szCs w:val="24"/>
          <w:lang w:eastAsia="ar-SA"/>
        </w:rPr>
        <w:t>№</w:t>
      </w:r>
      <w:r w:rsidR="00A014EC" w:rsidRPr="00F25305">
        <w:rPr>
          <w:rFonts w:ascii="Times New Roman" w:eastAsia="Times New Roman" w:hAnsi="Times New Roman" w:cs="Times New Roman"/>
          <w:sz w:val="24"/>
          <w:szCs w:val="24"/>
          <w:lang w:eastAsia="ar-SA"/>
        </w:rPr>
        <w:t xml:space="preserve"> </w:t>
      </w:r>
      <w:r w:rsidR="00F25305" w:rsidRPr="00F25305">
        <w:rPr>
          <w:rFonts w:ascii="Times New Roman" w:eastAsia="Times New Roman" w:hAnsi="Times New Roman" w:cs="Times New Roman"/>
          <w:sz w:val="24"/>
          <w:szCs w:val="24"/>
          <w:lang w:eastAsia="ar-SA"/>
        </w:rPr>
        <w:t>___________</w:t>
      </w:r>
    </w:p>
    <w:p w14:paraId="14F8BD08" w14:textId="77777777" w:rsidR="0065317D" w:rsidRPr="00A20028" w:rsidRDefault="0065317D" w:rsidP="00A20028">
      <w:pPr>
        <w:suppressAutoHyphens/>
        <w:spacing w:after="0" w:line="240" w:lineRule="auto"/>
        <w:ind w:left="5940"/>
        <w:jc w:val="right"/>
        <w:rPr>
          <w:rFonts w:ascii="Times New Roman" w:eastAsia="Times New Roman" w:hAnsi="Times New Roman" w:cs="Times New Roman"/>
          <w:lang w:eastAsia="ar-SA"/>
        </w:rPr>
      </w:pPr>
    </w:p>
    <w:p w14:paraId="2578A50A" w14:textId="1D29499D" w:rsidR="0065317D" w:rsidRDefault="0065317D" w:rsidP="00A20028">
      <w:pPr>
        <w:suppressAutoHyphens/>
        <w:spacing w:after="0" w:line="240" w:lineRule="auto"/>
        <w:jc w:val="right"/>
        <w:rPr>
          <w:rFonts w:ascii="Times New Roman" w:eastAsia="Times New Roman" w:hAnsi="Times New Roman" w:cs="Times New Roman"/>
          <w:lang w:eastAsia="ar-SA"/>
        </w:rPr>
      </w:pPr>
    </w:p>
    <w:p w14:paraId="53F9CCD9" w14:textId="31347F3E" w:rsidR="007775A9" w:rsidRDefault="007775A9" w:rsidP="00A20028">
      <w:pPr>
        <w:suppressAutoHyphens/>
        <w:spacing w:after="0" w:line="240" w:lineRule="auto"/>
        <w:jc w:val="right"/>
        <w:rPr>
          <w:rFonts w:ascii="Times New Roman" w:eastAsia="Times New Roman" w:hAnsi="Times New Roman" w:cs="Times New Roman"/>
          <w:lang w:eastAsia="ar-SA"/>
        </w:rPr>
      </w:pPr>
    </w:p>
    <w:p w14:paraId="46024244" w14:textId="77777777" w:rsidR="007775A9" w:rsidRPr="00A20028" w:rsidRDefault="007775A9" w:rsidP="00A20028">
      <w:pPr>
        <w:suppressAutoHyphens/>
        <w:spacing w:after="0" w:line="240" w:lineRule="auto"/>
        <w:jc w:val="right"/>
        <w:rPr>
          <w:rFonts w:ascii="Times New Roman" w:eastAsia="Times New Roman" w:hAnsi="Times New Roman" w:cs="Times New Roman"/>
          <w:lang w:eastAsia="ar-SA"/>
        </w:rPr>
      </w:pPr>
    </w:p>
    <w:p w14:paraId="20602EE7" w14:textId="77777777" w:rsidR="0065317D" w:rsidRPr="00A20028" w:rsidRDefault="0065317D" w:rsidP="00A20028">
      <w:pPr>
        <w:suppressAutoHyphens/>
        <w:spacing w:after="0" w:line="240" w:lineRule="auto"/>
        <w:jc w:val="right"/>
        <w:rPr>
          <w:rFonts w:ascii="Times New Roman" w:eastAsia="Times New Roman" w:hAnsi="Times New Roman" w:cs="Times New Roman"/>
          <w:lang w:eastAsia="ar-SA"/>
        </w:rPr>
      </w:pPr>
    </w:p>
    <w:p w14:paraId="4079231D" w14:textId="3C8734E5" w:rsidR="0065317D" w:rsidRPr="00CE0519" w:rsidRDefault="00CE0519" w:rsidP="00A20028">
      <w:pPr>
        <w:widowControl w:val="0"/>
        <w:suppressAutoHyphens/>
        <w:snapToGrid w:val="0"/>
        <w:spacing w:after="0" w:line="240" w:lineRule="auto"/>
        <w:ind w:left="-106"/>
        <w:jc w:val="center"/>
        <w:rPr>
          <w:rFonts w:ascii="Times New Roman" w:eastAsia="Times New Roman" w:hAnsi="Times New Roman" w:cs="Times New Roman"/>
          <w:b/>
          <w:sz w:val="28"/>
          <w:szCs w:val="28"/>
          <w:lang w:eastAsia="ar-SA"/>
        </w:rPr>
      </w:pPr>
      <w:r w:rsidRPr="00CE0519">
        <w:rPr>
          <w:rFonts w:ascii="Times New Roman" w:eastAsia="Times New Roman" w:hAnsi="Times New Roman" w:cs="Times New Roman"/>
          <w:b/>
          <w:sz w:val="28"/>
          <w:szCs w:val="28"/>
          <w:lang w:eastAsia="ar-SA"/>
        </w:rPr>
        <w:t xml:space="preserve">МУНИЦИПАЛЬНАЯ ПРОГРАММА  </w:t>
      </w:r>
    </w:p>
    <w:p w14:paraId="260F7C06" w14:textId="354D0EAE" w:rsidR="00CE0519" w:rsidRPr="00CE0519" w:rsidRDefault="00CE0519" w:rsidP="00CE0519">
      <w:pPr>
        <w:jc w:val="center"/>
        <w:rPr>
          <w:rFonts w:ascii="Times New Roman" w:hAnsi="Times New Roman" w:cs="Times New Roman"/>
          <w:b/>
          <w:color w:val="000000"/>
          <w:sz w:val="28"/>
          <w:szCs w:val="28"/>
        </w:rPr>
      </w:pPr>
      <w:r w:rsidRPr="00CE0519">
        <w:rPr>
          <w:rFonts w:ascii="Times New Roman" w:eastAsia="Times New Roman" w:hAnsi="Times New Roman" w:cs="Times New Roman"/>
          <w:b/>
          <w:sz w:val="28"/>
          <w:szCs w:val="28"/>
          <w:lang w:eastAsia="ar-SA"/>
        </w:rPr>
        <w:t>«</w:t>
      </w:r>
      <w:r w:rsidRPr="00CE0519">
        <w:rPr>
          <w:rFonts w:ascii="Times New Roman" w:hAnsi="Times New Roman" w:cs="Times New Roman"/>
          <w:b/>
          <w:sz w:val="28"/>
          <w:szCs w:val="28"/>
        </w:rPr>
        <w:t>РАЗВИТИЕ КУЛЬТУРЫ В ГОРОДСКОМ ПОСЕЛЕНИИ ГОРОД МЕЛЕУЗ МУНИЦИПАЛЬНОГО РАЙОНА МЕЛЕУЗОВСКИЙ РАЙОН РЕСПУБЛИКИ БАШКОРТОСТАН</w:t>
      </w:r>
      <w:r w:rsidRPr="00CE0519">
        <w:rPr>
          <w:rFonts w:ascii="Times New Roman" w:eastAsia="Times New Roman" w:hAnsi="Times New Roman" w:cs="Times New Roman"/>
          <w:b/>
          <w:sz w:val="28"/>
          <w:szCs w:val="28"/>
          <w:lang w:eastAsia="ar-SA"/>
        </w:rPr>
        <w:t xml:space="preserve">» </w:t>
      </w:r>
      <w:r w:rsidRPr="00CE0519">
        <w:rPr>
          <w:rFonts w:ascii="Times New Roman" w:hAnsi="Times New Roman" w:cs="Times New Roman"/>
          <w:b/>
          <w:color w:val="000000"/>
          <w:sz w:val="28"/>
          <w:szCs w:val="28"/>
        </w:rPr>
        <w:t>НА 2022-2027 ГОДЫ</w:t>
      </w:r>
    </w:p>
    <w:p w14:paraId="43E4CD66" w14:textId="77777777" w:rsidR="00CE0519" w:rsidRPr="00CE0519" w:rsidRDefault="00CE0519" w:rsidP="00B920EB">
      <w:pPr>
        <w:spacing w:after="0" w:line="240" w:lineRule="auto"/>
        <w:jc w:val="center"/>
        <w:rPr>
          <w:rFonts w:ascii="Times New Roman" w:hAnsi="Times New Roman" w:cs="Times New Roman"/>
          <w:b/>
          <w:bCs/>
          <w:color w:val="000000"/>
          <w:sz w:val="28"/>
          <w:szCs w:val="28"/>
        </w:rPr>
      </w:pPr>
      <w:r w:rsidRPr="00CE0519">
        <w:rPr>
          <w:rFonts w:ascii="Times New Roman" w:hAnsi="Times New Roman" w:cs="Times New Roman"/>
          <w:b/>
          <w:bCs/>
          <w:color w:val="000000"/>
          <w:sz w:val="28"/>
          <w:szCs w:val="28"/>
        </w:rPr>
        <w:t>Паспорт муниципальной программы</w:t>
      </w:r>
    </w:p>
    <w:p w14:paraId="295232B2" w14:textId="77777777" w:rsidR="0065317D" w:rsidRPr="00A20028" w:rsidRDefault="0065317D" w:rsidP="00B920EB">
      <w:pPr>
        <w:suppressAutoHyphens/>
        <w:spacing w:after="0" w:line="240" w:lineRule="auto"/>
        <w:jc w:val="center"/>
        <w:rPr>
          <w:rFonts w:ascii="Times New Roman" w:eastAsia="Times New Roman" w:hAnsi="Times New Roman" w:cs="Times New Roman"/>
          <w:lang w:eastAsia="ar-SA"/>
        </w:rPr>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7547"/>
      </w:tblGrid>
      <w:tr w:rsidR="0065317D" w:rsidRPr="00A47FD9" w14:paraId="733B84EC" w14:textId="77777777" w:rsidTr="003A4C7C">
        <w:trPr>
          <w:trHeight w:val="1260"/>
        </w:trPr>
        <w:tc>
          <w:tcPr>
            <w:tcW w:w="2014" w:type="dxa"/>
          </w:tcPr>
          <w:p w14:paraId="516F9575" w14:textId="77777777" w:rsidR="0065317D" w:rsidRPr="00CE0519" w:rsidRDefault="0034632F" w:rsidP="00B920EB">
            <w:pPr>
              <w:widowControl w:val="0"/>
              <w:suppressAutoHyphens/>
              <w:snapToGrid w:val="0"/>
              <w:spacing w:after="0" w:line="240" w:lineRule="auto"/>
              <w:rPr>
                <w:rFonts w:ascii="Times New Roman" w:eastAsia="Times New Roman" w:hAnsi="Times New Roman" w:cs="Times New Roman"/>
                <w:spacing w:val="-2"/>
                <w:sz w:val="28"/>
                <w:szCs w:val="28"/>
                <w:lang w:eastAsia="ar-SA"/>
              </w:rPr>
            </w:pPr>
            <w:r w:rsidRPr="00CE0519">
              <w:rPr>
                <w:rFonts w:ascii="Times New Roman" w:eastAsia="Times New Roman" w:hAnsi="Times New Roman" w:cs="Times New Roman"/>
                <w:spacing w:val="-2"/>
                <w:sz w:val="28"/>
                <w:szCs w:val="28"/>
                <w:lang w:eastAsia="ar-SA"/>
              </w:rPr>
              <w:t xml:space="preserve">Ответственный исполнитель </w:t>
            </w:r>
            <w:r w:rsidRPr="00CE0519">
              <w:rPr>
                <w:rFonts w:ascii="Times New Roman" w:eastAsia="Times New Roman" w:hAnsi="Times New Roman" w:cs="Times New Roman"/>
                <w:sz w:val="28"/>
                <w:szCs w:val="28"/>
                <w:lang w:eastAsia="ar-SA"/>
              </w:rPr>
              <w:t xml:space="preserve">муниципальной программы </w:t>
            </w:r>
          </w:p>
        </w:tc>
        <w:tc>
          <w:tcPr>
            <w:tcW w:w="7547" w:type="dxa"/>
          </w:tcPr>
          <w:p w14:paraId="40C57C3A" w14:textId="2B3C5AEB" w:rsidR="0065317D" w:rsidRPr="00CE0519" w:rsidRDefault="00777A19" w:rsidP="00B920EB">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CE0519">
              <w:rPr>
                <w:rFonts w:ascii="Times New Roman" w:eastAsia="Times New Roman" w:hAnsi="Times New Roman" w:cs="Times New Roman"/>
                <w:sz w:val="28"/>
                <w:szCs w:val="28"/>
                <w:lang w:eastAsia="ar-SA"/>
              </w:rPr>
              <w:t xml:space="preserve">Администрация </w:t>
            </w:r>
            <w:r w:rsidRPr="00CE0519">
              <w:rPr>
                <w:rFonts w:ascii="Times New Roman" w:hAnsi="Times New Roman" w:cs="Times New Roman"/>
                <w:bCs/>
                <w:sz w:val="28"/>
                <w:szCs w:val="28"/>
              </w:rPr>
              <w:t>городско</w:t>
            </w:r>
            <w:r w:rsidR="00B920EB">
              <w:rPr>
                <w:rFonts w:ascii="Times New Roman" w:hAnsi="Times New Roman" w:cs="Times New Roman"/>
                <w:bCs/>
                <w:sz w:val="28"/>
                <w:szCs w:val="28"/>
              </w:rPr>
              <w:t>го</w:t>
            </w:r>
            <w:r w:rsidRPr="00CE0519">
              <w:rPr>
                <w:rFonts w:ascii="Times New Roman" w:hAnsi="Times New Roman" w:cs="Times New Roman"/>
                <w:bCs/>
                <w:sz w:val="28"/>
                <w:szCs w:val="28"/>
              </w:rPr>
              <w:t xml:space="preserve"> поселения город Мелеуз муниципального района </w:t>
            </w:r>
            <w:proofErr w:type="spellStart"/>
            <w:r w:rsidRPr="00CE0519">
              <w:rPr>
                <w:rFonts w:ascii="Times New Roman" w:hAnsi="Times New Roman" w:cs="Times New Roman"/>
                <w:bCs/>
                <w:sz w:val="28"/>
                <w:szCs w:val="28"/>
              </w:rPr>
              <w:t>Мелеузовский</w:t>
            </w:r>
            <w:proofErr w:type="spellEnd"/>
            <w:r w:rsidRPr="00CE0519">
              <w:rPr>
                <w:rFonts w:ascii="Times New Roman" w:hAnsi="Times New Roman" w:cs="Times New Roman"/>
                <w:bCs/>
                <w:sz w:val="28"/>
                <w:szCs w:val="28"/>
              </w:rPr>
              <w:t xml:space="preserve"> район Республики Башкортостан</w:t>
            </w:r>
          </w:p>
        </w:tc>
      </w:tr>
      <w:tr w:rsidR="0065317D" w:rsidRPr="00A47FD9" w14:paraId="5AC2C53A" w14:textId="77777777" w:rsidTr="003A4C7C">
        <w:trPr>
          <w:trHeight w:val="144"/>
        </w:trPr>
        <w:tc>
          <w:tcPr>
            <w:tcW w:w="2014" w:type="dxa"/>
          </w:tcPr>
          <w:p w14:paraId="4D67595B" w14:textId="77777777" w:rsidR="0065317D" w:rsidRPr="00CE0519" w:rsidRDefault="0034632F" w:rsidP="00B920EB">
            <w:pPr>
              <w:widowControl w:val="0"/>
              <w:suppressAutoHyphens/>
              <w:snapToGrid w:val="0"/>
              <w:spacing w:after="0" w:line="240" w:lineRule="auto"/>
              <w:rPr>
                <w:rFonts w:ascii="Times New Roman" w:eastAsia="Times New Roman" w:hAnsi="Times New Roman" w:cs="Times New Roman"/>
                <w:spacing w:val="-2"/>
                <w:sz w:val="28"/>
                <w:szCs w:val="28"/>
                <w:lang w:eastAsia="ar-SA"/>
              </w:rPr>
            </w:pPr>
            <w:r w:rsidRPr="00CE0519">
              <w:rPr>
                <w:rFonts w:ascii="Times New Roman" w:eastAsia="Times New Roman" w:hAnsi="Times New Roman" w:cs="Times New Roman"/>
                <w:spacing w:val="-2"/>
                <w:sz w:val="28"/>
                <w:szCs w:val="28"/>
                <w:lang w:eastAsia="ar-SA"/>
              </w:rPr>
              <w:t>Со</w:t>
            </w:r>
            <w:r w:rsidR="0065317D" w:rsidRPr="00CE0519">
              <w:rPr>
                <w:rFonts w:ascii="Times New Roman" w:eastAsia="Times New Roman" w:hAnsi="Times New Roman" w:cs="Times New Roman"/>
                <w:spacing w:val="-2"/>
                <w:sz w:val="28"/>
                <w:szCs w:val="28"/>
                <w:lang w:eastAsia="ar-SA"/>
              </w:rPr>
              <w:t xml:space="preserve">исполнитель </w:t>
            </w:r>
            <w:r w:rsidRPr="00CE0519">
              <w:rPr>
                <w:rFonts w:ascii="Times New Roman" w:eastAsia="Times New Roman" w:hAnsi="Times New Roman" w:cs="Times New Roman"/>
                <w:sz w:val="28"/>
                <w:szCs w:val="28"/>
                <w:lang w:eastAsia="ar-SA"/>
              </w:rPr>
              <w:t xml:space="preserve">муниципальной </w:t>
            </w:r>
            <w:r w:rsidR="0065317D" w:rsidRPr="00CE0519">
              <w:rPr>
                <w:rFonts w:ascii="Times New Roman" w:eastAsia="Times New Roman" w:hAnsi="Times New Roman" w:cs="Times New Roman"/>
                <w:spacing w:val="-2"/>
                <w:sz w:val="28"/>
                <w:szCs w:val="28"/>
                <w:lang w:eastAsia="ar-SA"/>
              </w:rPr>
              <w:t>программы</w:t>
            </w:r>
          </w:p>
        </w:tc>
        <w:tc>
          <w:tcPr>
            <w:tcW w:w="7547" w:type="dxa"/>
          </w:tcPr>
          <w:p w14:paraId="10DBC936" w14:textId="0795AC1D" w:rsidR="0065317D" w:rsidRPr="00CE0519" w:rsidRDefault="00777A19" w:rsidP="00B920EB">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CE0519">
              <w:rPr>
                <w:rFonts w:ascii="Times New Roman" w:eastAsia="Times New Roman" w:hAnsi="Times New Roman" w:cs="Times New Roman"/>
                <w:sz w:val="28"/>
                <w:szCs w:val="28"/>
                <w:lang w:eastAsia="ar-SA"/>
              </w:rPr>
              <w:t>М</w:t>
            </w:r>
            <w:r w:rsidR="001C3F80" w:rsidRPr="00CE0519">
              <w:rPr>
                <w:rFonts w:ascii="Times New Roman" w:eastAsia="Times New Roman" w:hAnsi="Times New Roman" w:cs="Times New Roman"/>
                <w:sz w:val="28"/>
                <w:szCs w:val="28"/>
                <w:lang w:eastAsia="ar-SA"/>
              </w:rPr>
              <w:t>униципальное автономное учреждение</w:t>
            </w:r>
            <w:r w:rsidRPr="00CE0519">
              <w:rPr>
                <w:rFonts w:ascii="Times New Roman" w:eastAsia="Times New Roman" w:hAnsi="Times New Roman" w:cs="Times New Roman"/>
                <w:sz w:val="28"/>
                <w:szCs w:val="28"/>
                <w:lang w:eastAsia="ar-SA"/>
              </w:rPr>
              <w:t xml:space="preserve"> «Городской Дворец культуры», </w:t>
            </w:r>
            <w:r w:rsidR="001A3833">
              <w:rPr>
                <w:rFonts w:ascii="Times New Roman" w:eastAsia="Times New Roman" w:hAnsi="Times New Roman" w:cs="Times New Roman"/>
                <w:sz w:val="28"/>
                <w:szCs w:val="28"/>
                <w:lang w:eastAsia="ar-SA"/>
              </w:rPr>
              <w:t>м</w:t>
            </w:r>
            <w:r w:rsidR="001C3F80" w:rsidRPr="00CE0519">
              <w:rPr>
                <w:rFonts w:ascii="Times New Roman" w:eastAsia="Times New Roman" w:hAnsi="Times New Roman" w:cs="Times New Roman"/>
                <w:sz w:val="28"/>
                <w:szCs w:val="28"/>
                <w:lang w:eastAsia="ar-SA"/>
              </w:rPr>
              <w:t>униципальное автономное учреждение культуры и искусства</w:t>
            </w:r>
            <w:r w:rsidRPr="00CE0519">
              <w:rPr>
                <w:rFonts w:ascii="Times New Roman" w:eastAsia="Times New Roman" w:hAnsi="Times New Roman" w:cs="Times New Roman"/>
                <w:sz w:val="28"/>
                <w:szCs w:val="28"/>
                <w:lang w:eastAsia="ar-SA"/>
              </w:rPr>
              <w:t xml:space="preserve"> «</w:t>
            </w:r>
            <w:proofErr w:type="spellStart"/>
            <w:r w:rsidR="00F25305">
              <w:rPr>
                <w:rFonts w:ascii="Times New Roman" w:eastAsia="Times New Roman" w:hAnsi="Times New Roman" w:cs="Times New Roman"/>
                <w:sz w:val="28"/>
                <w:szCs w:val="28"/>
                <w:lang w:eastAsia="ar-SA"/>
              </w:rPr>
              <w:t>Мелеузовский</w:t>
            </w:r>
            <w:proofErr w:type="spellEnd"/>
            <w:r w:rsidR="00F25305">
              <w:rPr>
                <w:rFonts w:ascii="Times New Roman" w:eastAsia="Times New Roman" w:hAnsi="Times New Roman" w:cs="Times New Roman"/>
                <w:sz w:val="28"/>
                <w:szCs w:val="28"/>
                <w:lang w:eastAsia="ar-SA"/>
              </w:rPr>
              <w:t xml:space="preserve"> и</w:t>
            </w:r>
            <w:r w:rsidRPr="00CE0519">
              <w:rPr>
                <w:rFonts w:ascii="Times New Roman" w:eastAsia="Times New Roman" w:hAnsi="Times New Roman" w:cs="Times New Roman"/>
                <w:sz w:val="28"/>
                <w:szCs w:val="28"/>
                <w:lang w:eastAsia="ar-SA"/>
              </w:rPr>
              <w:t>сторико-краеведческий музей</w:t>
            </w:r>
            <w:r w:rsidR="001A3833">
              <w:rPr>
                <w:rFonts w:ascii="Times New Roman" w:eastAsia="Times New Roman" w:hAnsi="Times New Roman" w:cs="Times New Roman"/>
                <w:sz w:val="28"/>
                <w:szCs w:val="28"/>
                <w:lang w:eastAsia="ar-SA"/>
              </w:rPr>
              <w:t>»</w:t>
            </w:r>
          </w:p>
        </w:tc>
      </w:tr>
      <w:tr w:rsidR="00F307C2" w:rsidRPr="00A47FD9" w14:paraId="55DDBAD5" w14:textId="77777777" w:rsidTr="003A4C7C">
        <w:trPr>
          <w:trHeight w:val="2959"/>
        </w:trPr>
        <w:tc>
          <w:tcPr>
            <w:tcW w:w="2014" w:type="dxa"/>
          </w:tcPr>
          <w:p w14:paraId="7D152D24" w14:textId="09E7B3D7" w:rsidR="00F307C2" w:rsidRPr="00CE0519" w:rsidRDefault="00F307C2" w:rsidP="00B920EB">
            <w:pPr>
              <w:widowControl w:val="0"/>
              <w:suppressAutoHyphens/>
              <w:snapToGrid w:val="0"/>
              <w:spacing w:after="0" w:line="240" w:lineRule="auto"/>
              <w:rPr>
                <w:rFonts w:ascii="Times New Roman" w:eastAsia="Times New Roman" w:hAnsi="Times New Roman" w:cs="Times New Roman"/>
                <w:spacing w:val="-2"/>
                <w:sz w:val="28"/>
                <w:szCs w:val="28"/>
                <w:lang w:eastAsia="ar-SA"/>
              </w:rPr>
            </w:pPr>
            <w:r w:rsidRPr="00CE0519">
              <w:rPr>
                <w:rFonts w:ascii="Times New Roman" w:eastAsia="Times New Roman" w:hAnsi="Times New Roman" w:cs="Times New Roman"/>
                <w:spacing w:val="-2"/>
                <w:sz w:val="28"/>
                <w:szCs w:val="28"/>
                <w:lang w:eastAsia="ar-SA"/>
              </w:rPr>
              <w:t>Цел</w:t>
            </w:r>
            <w:r w:rsidR="00D3639D" w:rsidRPr="00CE0519">
              <w:rPr>
                <w:rFonts w:ascii="Times New Roman" w:eastAsia="Times New Roman" w:hAnsi="Times New Roman" w:cs="Times New Roman"/>
                <w:spacing w:val="-2"/>
                <w:sz w:val="28"/>
                <w:szCs w:val="28"/>
                <w:lang w:eastAsia="ar-SA"/>
              </w:rPr>
              <w:t>и</w:t>
            </w:r>
            <w:r w:rsidRPr="00CE0519">
              <w:rPr>
                <w:rFonts w:ascii="Times New Roman" w:eastAsia="Times New Roman" w:hAnsi="Times New Roman" w:cs="Times New Roman"/>
                <w:spacing w:val="-2"/>
                <w:sz w:val="28"/>
                <w:szCs w:val="28"/>
                <w:lang w:eastAsia="ar-SA"/>
              </w:rPr>
              <w:t xml:space="preserve"> и </w:t>
            </w:r>
            <w:bookmarkStart w:id="1" w:name="_GoBack"/>
            <w:bookmarkEnd w:id="1"/>
            <w:r w:rsidR="00F32C7B" w:rsidRPr="00CE0519">
              <w:rPr>
                <w:rFonts w:ascii="Times New Roman" w:eastAsia="Times New Roman" w:hAnsi="Times New Roman" w:cs="Times New Roman"/>
                <w:spacing w:val="-2"/>
                <w:sz w:val="28"/>
                <w:szCs w:val="28"/>
                <w:lang w:eastAsia="ar-SA"/>
              </w:rPr>
              <w:t>задачи муниципальной</w:t>
            </w:r>
            <w:r w:rsidRPr="00CE0519">
              <w:rPr>
                <w:rFonts w:ascii="Times New Roman" w:eastAsia="Times New Roman" w:hAnsi="Times New Roman" w:cs="Times New Roman"/>
                <w:sz w:val="28"/>
                <w:szCs w:val="28"/>
                <w:lang w:eastAsia="ar-SA"/>
              </w:rPr>
              <w:t xml:space="preserve"> </w:t>
            </w:r>
            <w:r w:rsidRPr="00CE0519">
              <w:rPr>
                <w:rFonts w:ascii="Times New Roman" w:eastAsia="Times New Roman" w:hAnsi="Times New Roman" w:cs="Times New Roman"/>
                <w:spacing w:val="-2"/>
                <w:sz w:val="28"/>
                <w:szCs w:val="28"/>
                <w:lang w:eastAsia="ar-SA"/>
              </w:rPr>
              <w:t>программы</w:t>
            </w:r>
          </w:p>
        </w:tc>
        <w:tc>
          <w:tcPr>
            <w:tcW w:w="7547" w:type="dxa"/>
          </w:tcPr>
          <w:p w14:paraId="3071AD93" w14:textId="137247D9" w:rsidR="00C65E44" w:rsidRPr="00DD10EE" w:rsidRDefault="00CE0519" w:rsidP="00B920EB">
            <w:pPr>
              <w:spacing w:after="0" w:line="240" w:lineRule="auto"/>
              <w:jc w:val="both"/>
              <w:rPr>
                <w:rFonts w:ascii="Times New Roman" w:hAnsi="Times New Roman" w:cs="Times New Roman"/>
                <w:color w:val="000000"/>
                <w:sz w:val="28"/>
                <w:szCs w:val="28"/>
              </w:rPr>
            </w:pPr>
            <w:r w:rsidRPr="00DD10EE">
              <w:rPr>
                <w:rFonts w:ascii="Times New Roman" w:hAnsi="Times New Roman" w:cs="Times New Roman"/>
                <w:color w:val="000000"/>
                <w:sz w:val="28"/>
                <w:szCs w:val="28"/>
              </w:rPr>
              <w:t xml:space="preserve">Цели программы: </w:t>
            </w:r>
          </w:p>
          <w:p w14:paraId="7AEC55C9" w14:textId="02B63037" w:rsidR="001C3F80" w:rsidRPr="00DD10EE" w:rsidRDefault="00CE0519" w:rsidP="00B920EB">
            <w:pPr>
              <w:suppressAutoHyphens/>
              <w:spacing w:after="0" w:line="240" w:lineRule="auto"/>
              <w:jc w:val="both"/>
              <w:rPr>
                <w:rFonts w:ascii="Times New Roman" w:eastAsia="Times New Roman" w:hAnsi="Times New Roman" w:cs="Times New Roman"/>
                <w:sz w:val="28"/>
                <w:szCs w:val="28"/>
                <w:lang w:eastAsia="ar-SA"/>
              </w:rPr>
            </w:pPr>
            <w:r w:rsidRPr="00DD10EE">
              <w:rPr>
                <w:rFonts w:ascii="Times New Roman" w:hAnsi="Times New Roman" w:cs="Times New Roman"/>
                <w:sz w:val="28"/>
                <w:szCs w:val="28"/>
              </w:rPr>
              <w:t xml:space="preserve">1. </w:t>
            </w:r>
            <w:r w:rsidR="00DD10EE" w:rsidRPr="00DD10EE">
              <w:rPr>
                <w:rFonts w:ascii="Times New Roman" w:hAnsi="Times New Roman" w:cs="Times New Roman"/>
                <w:sz w:val="28"/>
                <w:szCs w:val="28"/>
              </w:rPr>
              <w:t xml:space="preserve">Обеспечить </w:t>
            </w:r>
            <w:r w:rsidR="00BB1042" w:rsidRPr="00DD10EE">
              <w:rPr>
                <w:rFonts w:ascii="Times New Roman" w:hAnsi="Times New Roman" w:cs="Times New Roman"/>
                <w:sz w:val="28"/>
                <w:szCs w:val="28"/>
              </w:rPr>
              <w:t xml:space="preserve">условия </w:t>
            </w:r>
            <w:r w:rsidR="00DD10EE" w:rsidRPr="00DD10EE">
              <w:rPr>
                <w:rFonts w:ascii="Times New Roman" w:hAnsi="Times New Roman" w:cs="Times New Roman"/>
                <w:sz w:val="28"/>
                <w:szCs w:val="28"/>
              </w:rPr>
              <w:t>саморазвития через регулярные занятия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r w:rsidR="00DD10EE">
              <w:rPr>
                <w:rFonts w:ascii="Times New Roman" w:hAnsi="Times New Roman" w:cs="Times New Roman"/>
                <w:sz w:val="28"/>
                <w:szCs w:val="28"/>
              </w:rPr>
              <w:t>.</w:t>
            </w:r>
          </w:p>
          <w:p w14:paraId="57A40431" w14:textId="04121FFA" w:rsidR="00D3639D" w:rsidRPr="00CE0519" w:rsidRDefault="00C65E44" w:rsidP="00B920EB">
            <w:pPr>
              <w:suppressAutoHyphens/>
              <w:spacing w:after="0" w:line="240" w:lineRule="auto"/>
              <w:jc w:val="both"/>
              <w:rPr>
                <w:rFonts w:ascii="Times New Roman" w:eastAsia="Times New Roman" w:hAnsi="Times New Roman" w:cs="Times New Roman"/>
                <w:sz w:val="28"/>
                <w:szCs w:val="28"/>
                <w:lang w:eastAsia="ar-SA"/>
              </w:rPr>
            </w:pPr>
            <w:r w:rsidRPr="00CE0519">
              <w:rPr>
                <w:rFonts w:ascii="Times New Roman" w:eastAsia="Times New Roman" w:hAnsi="Times New Roman" w:cs="Times New Roman"/>
                <w:sz w:val="28"/>
                <w:szCs w:val="28"/>
                <w:lang w:eastAsia="ar-SA"/>
              </w:rPr>
              <w:t>Задач</w:t>
            </w:r>
            <w:r w:rsidR="00D3639D" w:rsidRPr="00CE0519">
              <w:rPr>
                <w:rFonts w:ascii="Times New Roman" w:eastAsia="Times New Roman" w:hAnsi="Times New Roman" w:cs="Times New Roman"/>
                <w:sz w:val="28"/>
                <w:szCs w:val="28"/>
                <w:lang w:eastAsia="ar-SA"/>
              </w:rPr>
              <w:t>и</w:t>
            </w:r>
            <w:r w:rsidR="00CE0519">
              <w:rPr>
                <w:rFonts w:ascii="Times New Roman" w:eastAsia="Times New Roman" w:hAnsi="Times New Roman" w:cs="Times New Roman"/>
                <w:sz w:val="28"/>
                <w:szCs w:val="28"/>
                <w:lang w:eastAsia="ar-SA"/>
              </w:rPr>
              <w:t xml:space="preserve"> программы</w:t>
            </w:r>
            <w:r w:rsidRPr="00CE0519">
              <w:rPr>
                <w:rFonts w:ascii="Times New Roman" w:eastAsia="Times New Roman" w:hAnsi="Times New Roman" w:cs="Times New Roman"/>
                <w:sz w:val="28"/>
                <w:szCs w:val="28"/>
                <w:lang w:eastAsia="ar-SA"/>
              </w:rPr>
              <w:t>:</w:t>
            </w:r>
            <w:r w:rsidR="00F307C2" w:rsidRPr="00CE0519">
              <w:rPr>
                <w:rFonts w:ascii="Times New Roman" w:eastAsia="Times New Roman" w:hAnsi="Times New Roman" w:cs="Times New Roman"/>
                <w:sz w:val="28"/>
                <w:szCs w:val="28"/>
                <w:lang w:eastAsia="ar-SA"/>
              </w:rPr>
              <w:t xml:space="preserve"> </w:t>
            </w:r>
          </w:p>
          <w:p w14:paraId="4A41B586" w14:textId="779CE443" w:rsidR="00F307C2" w:rsidRPr="00BB1042" w:rsidRDefault="00CE0519" w:rsidP="00B920EB">
            <w:pPr>
              <w:suppressAutoHyphens/>
              <w:spacing w:after="0" w:line="240" w:lineRule="auto"/>
              <w:jc w:val="both"/>
              <w:rPr>
                <w:sz w:val="28"/>
                <w:szCs w:val="28"/>
              </w:rPr>
            </w:pPr>
            <w:r>
              <w:rPr>
                <w:rFonts w:ascii="Times New Roman" w:hAnsi="Times New Roman" w:cs="Times New Roman"/>
                <w:sz w:val="28"/>
                <w:szCs w:val="28"/>
              </w:rPr>
              <w:t xml:space="preserve">1. </w:t>
            </w:r>
            <w:r w:rsidR="00B955CC">
              <w:rPr>
                <w:rFonts w:ascii="Times New Roman" w:hAnsi="Times New Roman" w:cs="Times New Roman"/>
                <w:sz w:val="28"/>
                <w:szCs w:val="28"/>
              </w:rPr>
              <w:t>С</w:t>
            </w:r>
            <w:r w:rsidR="00B955CC" w:rsidRPr="00CE0519">
              <w:rPr>
                <w:rFonts w:ascii="Times New Roman" w:hAnsi="Times New Roman" w:cs="Times New Roman"/>
                <w:sz w:val="28"/>
                <w:szCs w:val="28"/>
              </w:rPr>
              <w:t xml:space="preserve">оздать условия для </w:t>
            </w:r>
            <w:r w:rsidR="00B955CC">
              <w:rPr>
                <w:rFonts w:ascii="Times New Roman" w:hAnsi="Times New Roman" w:cs="Times New Roman"/>
                <w:sz w:val="28"/>
                <w:szCs w:val="28"/>
              </w:rPr>
              <w:t>проведения культурно-массовых мероприятий</w:t>
            </w:r>
          </w:p>
        </w:tc>
      </w:tr>
      <w:tr w:rsidR="00CE0519" w:rsidRPr="00A47FD9" w14:paraId="11E1094D" w14:textId="77777777" w:rsidTr="003A4C7C">
        <w:trPr>
          <w:trHeight w:val="1259"/>
        </w:trPr>
        <w:tc>
          <w:tcPr>
            <w:tcW w:w="2014" w:type="dxa"/>
          </w:tcPr>
          <w:p w14:paraId="2311467A" w14:textId="012E927D" w:rsidR="00CE0519" w:rsidRPr="00CE0519" w:rsidRDefault="00CE0519" w:rsidP="00D3639D">
            <w:pPr>
              <w:widowControl w:val="0"/>
              <w:suppressAutoHyphens/>
              <w:snapToGrid w:val="0"/>
              <w:spacing w:after="0" w:line="240" w:lineRule="auto"/>
              <w:rPr>
                <w:rFonts w:ascii="Times New Roman" w:eastAsia="Times New Roman" w:hAnsi="Times New Roman" w:cs="Times New Roman"/>
                <w:spacing w:val="-2"/>
                <w:sz w:val="28"/>
                <w:szCs w:val="28"/>
                <w:lang w:eastAsia="ar-SA"/>
              </w:rPr>
            </w:pPr>
            <w:r w:rsidRPr="0088094D">
              <w:rPr>
                <w:rStyle w:val="135pt"/>
                <w:rFonts w:eastAsia="Arial Unicode MS"/>
                <w:sz w:val="28"/>
                <w:szCs w:val="28"/>
              </w:rPr>
              <w:t>Перечень региональных проектов</w:t>
            </w:r>
          </w:p>
        </w:tc>
        <w:tc>
          <w:tcPr>
            <w:tcW w:w="7547" w:type="dxa"/>
          </w:tcPr>
          <w:p w14:paraId="68C9697F" w14:textId="1E27A3AF" w:rsidR="00CE0519" w:rsidRPr="00CE0519" w:rsidRDefault="00CE0519" w:rsidP="00CE0519">
            <w:pPr>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Отсутствует</w:t>
            </w:r>
          </w:p>
        </w:tc>
      </w:tr>
      <w:tr w:rsidR="00CE0519" w:rsidRPr="00A47FD9" w14:paraId="4596BEA3" w14:textId="77777777" w:rsidTr="003A4C7C">
        <w:trPr>
          <w:trHeight w:val="1259"/>
        </w:trPr>
        <w:tc>
          <w:tcPr>
            <w:tcW w:w="2014" w:type="dxa"/>
          </w:tcPr>
          <w:p w14:paraId="62BE864E" w14:textId="64EC7C83" w:rsidR="00CE0519" w:rsidRPr="00CE0519" w:rsidRDefault="00CE0519" w:rsidP="00D3639D">
            <w:pPr>
              <w:widowControl w:val="0"/>
              <w:suppressAutoHyphens/>
              <w:snapToGrid w:val="0"/>
              <w:spacing w:after="0" w:line="240" w:lineRule="auto"/>
              <w:rPr>
                <w:rStyle w:val="135pt"/>
                <w:rFonts w:eastAsia="Arial Unicode MS"/>
                <w:sz w:val="28"/>
                <w:szCs w:val="28"/>
              </w:rPr>
            </w:pPr>
            <w:r w:rsidRPr="00CE0519">
              <w:rPr>
                <w:rStyle w:val="135pt"/>
                <w:rFonts w:eastAsia="Arial Unicode MS"/>
                <w:sz w:val="28"/>
                <w:szCs w:val="28"/>
              </w:rPr>
              <w:t>Перечень приоритетных проектов Республики Башкортостан</w:t>
            </w:r>
          </w:p>
        </w:tc>
        <w:tc>
          <w:tcPr>
            <w:tcW w:w="7547" w:type="dxa"/>
          </w:tcPr>
          <w:p w14:paraId="42335027" w14:textId="6DAB9D6F" w:rsidR="00CE0519" w:rsidRPr="00CE0519" w:rsidRDefault="00CE0519" w:rsidP="00CE0519">
            <w:pPr>
              <w:jc w:val="both"/>
              <w:rPr>
                <w:rFonts w:ascii="Times New Roman" w:hAnsi="Times New Roman" w:cs="Times New Roman"/>
                <w:color w:val="000000"/>
                <w:sz w:val="28"/>
                <w:szCs w:val="28"/>
              </w:rPr>
            </w:pPr>
            <w:r w:rsidRPr="00CE0519">
              <w:rPr>
                <w:rFonts w:ascii="Times New Roman" w:hAnsi="Times New Roman" w:cs="Times New Roman"/>
                <w:color w:val="000000"/>
                <w:sz w:val="28"/>
                <w:szCs w:val="28"/>
              </w:rPr>
              <w:t>Отсутствует</w:t>
            </w:r>
          </w:p>
        </w:tc>
      </w:tr>
      <w:tr w:rsidR="0034632F" w:rsidRPr="00A47FD9" w14:paraId="0D43DFD2" w14:textId="77777777" w:rsidTr="003A4C7C">
        <w:trPr>
          <w:trHeight w:val="144"/>
        </w:trPr>
        <w:tc>
          <w:tcPr>
            <w:tcW w:w="2014" w:type="dxa"/>
          </w:tcPr>
          <w:p w14:paraId="36555F76" w14:textId="77777777" w:rsidR="0034632F" w:rsidRPr="00CE0519" w:rsidRDefault="0034632F" w:rsidP="0034632F">
            <w:pPr>
              <w:widowControl w:val="0"/>
              <w:suppressAutoHyphens/>
              <w:snapToGrid w:val="0"/>
              <w:spacing w:after="0" w:line="240" w:lineRule="auto"/>
              <w:rPr>
                <w:rFonts w:ascii="Times New Roman" w:eastAsia="Times New Roman" w:hAnsi="Times New Roman" w:cs="Times New Roman"/>
                <w:sz w:val="28"/>
                <w:szCs w:val="28"/>
                <w:lang w:eastAsia="ar-SA"/>
              </w:rPr>
            </w:pPr>
            <w:r w:rsidRPr="00CE0519">
              <w:rPr>
                <w:rFonts w:ascii="Times New Roman" w:eastAsia="Times New Roman" w:hAnsi="Times New Roman" w:cs="Times New Roman"/>
                <w:sz w:val="28"/>
                <w:szCs w:val="28"/>
                <w:lang w:eastAsia="ar-SA"/>
              </w:rPr>
              <w:t xml:space="preserve">Сроки и </w:t>
            </w:r>
            <w:proofErr w:type="gramStart"/>
            <w:r w:rsidRPr="00CE0519">
              <w:rPr>
                <w:rFonts w:ascii="Times New Roman" w:eastAsia="Times New Roman" w:hAnsi="Times New Roman" w:cs="Times New Roman"/>
                <w:sz w:val="28"/>
                <w:szCs w:val="28"/>
                <w:lang w:eastAsia="ar-SA"/>
              </w:rPr>
              <w:t>этапы  реализации</w:t>
            </w:r>
            <w:proofErr w:type="gramEnd"/>
            <w:r w:rsidRPr="00CE0519">
              <w:rPr>
                <w:rFonts w:ascii="Times New Roman" w:eastAsia="Times New Roman" w:hAnsi="Times New Roman" w:cs="Times New Roman"/>
                <w:sz w:val="28"/>
                <w:szCs w:val="28"/>
                <w:lang w:eastAsia="ar-SA"/>
              </w:rPr>
              <w:t xml:space="preserve"> муниципальной </w:t>
            </w:r>
            <w:r w:rsidRPr="00CE0519">
              <w:rPr>
                <w:rFonts w:ascii="Times New Roman" w:eastAsia="Times New Roman" w:hAnsi="Times New Roman" w:cs="Times New Roman"/>
                <w:spacing w:val="-2"/>
                <w:sz w:val="28"/>
                <w:szCs w:val="28"/>
                <w:lang w:eastAsia="ar-SA"/>
              </w:rPr>
              <w:t>программы</w:t>
            </w:r>
          </w:p>
        </w:tc>
        <w:tc>
          <w:tcPr>
            <w:tcW w:w="7547" w:type="dxa"/>
          </w:tcPr>
          <w:p w14:paraId="043C02CB" w14:textId="464ED297" w:rsidR="0034632F" w:rsidRPr="00CE0519" w:rsidRDefault="0034632F" w:rsidP="0034632F">
            <w:pPr>
              <w:widowControl w:val="0"/>
              <w:suppressAutoHyphens/>
              <w:spacing w:after="0" w:line="240" w:lineRule="auto"/>
              <w:jc w:val="both"/>
              <w:rPr>
                <w:rFonts w:ascii="Times New Roman" w:eastAsia="Times New Roman" w:hAnsi="Times New Roman" w:cs="Times New Roman"/>
                <w:sz w:val="28"/>
                <w:szCs w:val="28"/>
                <w:lang w:eastAsia="ar-SA"/>
              </w:rPr>
            </w:pPr>
            <w:r w:rsidRPr="00CE0519">
              <w:rPr>
                <w:rFonts w:ascii="Times New Roman" w:eastAsia="Times New Roman" w:hAnsi="Times New Roman" w:cs="Times New Roman"/>
                <w:sz w:val="28"/>
                <w:szCs w:val="28"/>
                <w:lang w:eastAsia="ar-SA"/>
              </w:rPr>
              <w:t>20</w:t>
            </w:r>
            <w:r w:rsidR="00CE0519" w:rsidRPr="00CE0519">
              <w:rPr>
                <w:rFonts w:ascii="Times New Roman" w:eastAsia="Times New Roman" w:hAnsi="Times New Roman" w:cs="Times New Roman"/>
                <w:sz w:val="28"/>
                <w:szCs w:val="28"/>
                <w:lang w:eastAsia="ar-SA"/>
              </w:rPr>
              <w:t>2</w:t>
            </w:r>
            <w:r w:rsidR="00741ADC">
              <w:rPr>
                <w:rFonts w:ascii="Times New Roman" w:eastAsia="Times New Roman" w:hAnsi="Times New Roman" w:cs="Times New Roman"/>
                <w:sz w:val="28"/>
                <w:szCs w:val="28"/>
                <w:lang w:eastAsia="ar-SA"/>
              </w:rPr>
              <w:t>2</w:t>
            </w:r>
            <w:r w:rsidRPr="00CE0519">
              <w:rPr>
                <w:rFonts w:ascii="Times New Roman" w:eastAsia="Times New Roman" w:hAnsi="Times New Roman" w:cs="Times New Roman"/>
                <w:sz w:val="28"/>
                <w:szCs w:val="28"/>
                <w:lang w:eastAsia="ar-SA"/>
              </w:rPr>
              <w:t>-202</w:t>
            </w:r>
            <w:r w:rsidR="00CE0519" w:rsidRPr="00CE0519">
              <w:rPr>
                <w:rFonts w:ascii="Times New Roman" w:eastAsia="Times New Roman" w:hAnsi="Times New Roman" w:cs="Times New Roman"/>
                <w:sz w:val="28"/>
                <w:szCs w:val="28"/>
                <w:lang w:eastAsia="ar-SA"/>
              </w:rPr>
              <w:t>7</w:t>
            </w:r>
            <w:r w:rsidRPr="00CE0519">
              <w:rPr>
                <w:rFonts w:ascii="Times New Roman" w:eastAsia="Times New Roman" w:hAnsi="Times New Roman" w:cs="Times New Roman"/>
                <w:sz w:val="28"/>
                <w:szCs w:val="28"/>
                <w:lang w:eastAsia="ar-SA"/>
              </w:rPr>
              <w:t xml:space="preserve"> годы</w:t>
            </w:r>
            <w:r w:rsidR="00D25903" w:rsidRPr="00CE0519">
              <w:rPr>
                <w:rFonts w:ascii="Times New Roman" w:eastAsia="Times New Roman" w:hAnsi="Times New Roman" w:cs="Times New Roman"/>
                <w:sz w:val="28"/>
                <w:szCs w:val="28"/>
                <w:lang w:eastAsia="ar-SA"/>
              </w:rPr>
              <w:t xml:space="preserve"> без деления на этапы</w:t>
            </w:r>
          </w:p>
        </w:tc>
      </w:tr>
      <w:tr w:rsidR="00D25903" w:rsidRPr="00A47FD9" w14:paraId="726B93A1" w14:textId="77777777" w:rsidTr="003A4C7C">
        <w:trPr>
          <w:trHeight w:val="144"/>
        </w:trPr>
        <w:tc>
          <w:tcPr>
            <w:tcW w:w="2014" w:type="dxa"/>
          </w:tcPr>
          <w:p w14:paraId="7FEE25FF" w14:textId="77777777" w:rsidR="00D25903" w:rsidRPr="00CE0519" w:rsidRDefault="00D25903" w:rsidP="0034632F">
            <w:pPr>
              <w:widowControl w:val="0"/>
              <w:suppressAutoHyphens/>
              <w:snapToGrid w:val="0"/>
              <w:spacing w:after="0" w:line="240" w:lineRule="auto"/>
              <w:rPr>
                <w:rFonts w:ascii="Times New Roman" w:eastAsia="Times New Roman" w:hAnsi="Times New Roman" w:cs="Times New Roman"/>
                <w:sz w:val="28"/>
                <w:szCs w:val="28"/>
                <w:lang w:eastAsia="ar-SA"/>
              </w:rPr>
            </w:pPr>
            <w:r w:rsidRPr="00CE0519">
              <w:rPr>
                <w:rFonts w:ascii="Times New Roman" w:eastAsia="Times New Roman" w:hAnsi="Times New Roman" w:cs="Times New Roman"/>
                <w:sz w:val="28"/>
                <w:szCs w:val="28"/>
                <w:lang w:eastAsia="ar-SA"/>
              </w:rPr>
              <w:t>Перечень подпрограмм</w:t>
            </w:r>
          </w:p>
        </w:tc>
        <w:tc>
          <w:tcPr>
            <w:tcW w:w="7547" w:type="dxa"/>
          </w:tcPr>
          <w:p w14:paraId="6E349601" w14:textId="73D93A79" w:rsidR="00D25903" w:rsidRPr="00CE0519" w:rsidRDefault="00CE0519" w:rsidP="0034632F">
            <w:pPr>
              <w:widowControl w:val="0"/>
              <w:suppressAutoHyphens/>
              <w:spacing w:after="0" w:line="240" w:lineRule="auto"/>
              <w:jc w:val="both"/>
              <w:rPr>
                <w:rFonts w:ascii="Times New Roman" w:eastAsia="Times New Roman" w:hAnsi="Times New Roman" w:cs="Times New Roman"/>
                <w:sz w:val="28"/>
                <w:szCs w:val="28"/>
                <w:lang w:eastAsia="ar-SA"/>
              </w:rPr>
            </w:pPr>
            <w:r w:rsidRPr="00CE0519">
              <w:rPr>
                <w:rFonts w:ascii="Times New Roman" w:hAnsi="Times New Roman" w:cs="Times New Roman"/>
                <w:color w:val="000000"/>
                <w:sz w:val="28"/>
                <w:szCs w:val="28"/>
              </w:rPr>
              <w:t>не предусмотрены</w:t>
            </w:r>
          </w:p>
        </w:tc>
      </w:tr>
      <w:tr w:rsidR="0034632F" w:rsidRPr="00A47FD9" w14:paraId="63A098C6" w14:textId="77777777" w:rsidTr="003A4C7C">
        <w:trPr>
          <w:trHeight w:val="144"/>
        </w:trPr>
        <w:tc>
          <w:tcPr>
            <w:tcW w:w="2014" w:type="dxa"/>
          </w:tcPr>
          <w:p w14:paraId="240B7DA7" w14:textId="272CF50F" w:rsidR="0034632F" w:rsidRPr="00F24DDB" w:rsidRDefault="0034632F" w:rsidP="0034632F">
            <w:pPr>
              <w:widowControl w:val="0"/>
              <w:suppressAutoHyphens/>
              <w:snapToGrid w:val="0"/>
              <w:spacing w:after="0" w:line="240" w:lineRule="auto"/>
              <w:rPr>
                <w:rFonts w:ascii="Times New Roman" w:eastAsia="Times New Roman" w:hAnsi="Times New Roman" w:cs="Times New Roman"/>
                <w:sz w:val="28"/>
                <w:szCs w:val="28"/>
                <w:highlight w:val="green"/>
                <w:lang w:eastAsia="ar-SA"/>
              </w:rPr>
            </w:pPr>
            <w:r w:rsidRPr="00F24DDB">
              <w:rPr>
                <w:rFonts w:ascii="Times New Roman" w:eastAsia="Times New Roman" w:hAnsi="Times New Roman" w:cs="Times New Roman"/>
                <w:sz w:val="28"/>
                <w:szCs w:val="28"/>
                <w:lang w:eastAsia="ar-SA"/>
              </w:rPr>
              <w:lastRenderedPageBreak/>
              <w:t xml:space="preserve">Целевые показатели муниципальной </w:t>
            </w:r>
            <w:r w:rsidRPr="00F24DDB">
              <w:rPr>
                <w:rFonts w:ascii="Times New Roman" w:eastAsia="Times New Roman" w:hAnsi="Times New Roman" w:cs="Times New Roman"/>
                <w:spacing w:val="-2"/>
                <w:sz w:val="28"/>
                <w:szCs w:val="28"/>
                <w:lang w:eastAsia="ar-SA"/>
              </w:rPr>
              <w:t>программы</w:t>
            </w:r>
          </w:p>
        </w:tc>
        <w:tc>
          <w:tcPr>
            <w:tcW w:w="7547" w:type="dxa"/>
          </w:tcPr>
          <w:p w14:paraId="34687561" w14:textId="77777777" w:rsidR="00F24DDB" w:rsidRPr="00F24DDB" w:rsidRDefault="00F24DDB" w:rsidP="003D6A3A">
            <w:pPr>
              <w:pStyle w:val="ConsPlusNormal"/>
              <w:ind w:firstLine="0"/>
              <w:jc w:val="both"/>
              <w:rPr>
                <w:rFonts w:ascii="Times New Roman" w:hAnsi="Times New Roman" w:cs="Times New Roman"/>
                <w:sz w:val="28"/>
                <w:szCs w:val="28"/>
              </w:rPr>
            </w:pPr>
            <w:r w:rsidRPr="00F24DDB">
              <w:rPr>
                <w:rFonts w:ascii="Times New Roman" w:hAnsi="Times New Roman" w:cs="Times New Roman"/>
                <w:sz w:val="28"/>
                <w:szCs w:val="28"/>
              </w:rPr>
              <w:t>1. Д</w:t>
            </w:r>
            <w:r w:rsidR="003D6A3A" w:rsidRPr="00F24DDB">
              <w:rPr>
                <w:rFonts w:ascii="Times New Roman" w:hAnsi="Times New Roman" w:cs="Times New Roman"/>
                <w:sz w:val="28"/>
                <w:szCs w:val="28"/>
              </w:rPr>
              <w:t xml:space="preserve">инамика количества выставок и экспозиций по сравнению с предыдущим годом, %; </w:t>
            </w:r>
          </w:p>
          <w:p w14:paraId="5E97ABAA" w14:textId="77777777" w:rsidR="00B920EB" w:rsidRDefault="00F24DDB" w:rsidP="003D6A3A">
            <w:pPr>
              <w:pStyle w:val="ConsPlusNormal"/>
              <w:ind w:firstLine="0"/>
              <w:jc w:val="both"/>
              <w:rPr>
                <w:rFonts w:ascii="Times New Roman" w:hAnsi="Times New Roman" w:cs="Times New Roman"/>
                <w:sz w:val="28"/>
                <w:szCs w:val="28"/>
              </w:rPr>
            </w:pPr>
            <w:r w:rsidRPr="00F24DDB">
              <w:rPr>
                <w:rFonts w:ascii="Times New Roman" w:hAnsi="Times New Roman" w:cs="Times New Roman"/>
                <w:sz w:val="28"/>
                <w:szCs w:val="28"/>
              </w:rPr>
              <w:t>2. П</w:t>
            </w:r>
            <w:r w:rsidR="003D6A3A" w:rsidRPr="00F24DDB">
              <w:rPr>
                <w:rFonts w:ascii="Times New Roman" w:hAnsi="Times New Roman" w:cs="Times New Roman"/>
                <w:sz w:val="28"/>
                <w:szCs w:val="28"/>
              </w:rPr>
              <w:t xml:space="preserve">осещаемость музейных учреждений, посещений на 1 жителя в год; </w:t>
            </w:r>
          </w:p>
          <w:p w14:paraId="298A1370" w14:textId="46D7C46F" w:rsidR="00F24DDB" w:rsidRPr="00F24DDB" w:rsidRDefault="00F24DDB" w:rsidP="003D6A3A">
            <w:pPr>
              <w:pStyle w:val="ConsPlusNormal"/>
              <w:ind w:firstLine="0"/>
              <w:jc w:val="both"/>
              <w:rPr>
                <w:rFonts w:ascii="Times New Roman" w:hAnsi="Times New Roman" w:cs="Times New Roman"/>
                <w:sz w:val="28"/>
                <w:szCs w:val="28"/>
              </w:rPr>
            </w:pPr>
            <w:r w:rsidRPr="00F24DDB">
              <w:rPr>
                <w:rFonts w:ascii="Times New Roman" w:hAnsi="Times New Roman" w:cs="Times New Roman"/>
                <w:sz w:val="28"/>
                <w:szCs w:val="28"/>
              </w:rPr>
              <w:t>3. Д</w:t>
            </w:r>
            <w:r w:rsidR="003D6A3A" w:rsidRPr="00F24DDB">
              <w:rPr>
                <w:rFonts w:ascii="Times New Roman" w:hAnsi="Times New Roman" w:cs="Times New Roman"/>
                <w:sz w:val="28"/>
                <w:szCs w:val="28"/>
              </w:rPr>
              <w:t xml:space="preserve">инамика количества предметов музейного фонда по сравнению с предыдущим годом, %; </w:t>
            </w:r>
          </w:p>
          <w:p w14:paraId="5356DDE5" w14:textId="77777777" w:rsidR="00F24DDB" w:rsidRPr="00F24DDB" w:rsidRDefault="00F24DDB" w:rsidP="003D6A3A">
            <w:pPr>
              <w:pStyle w:val="ConsPlusNormal"/>
              <w:ind w:firstLine="0"/>
              <w:jc w:val="both"/>
              <w:rPr>
                <w:rFonts w:ascii="Times New Roman" w:hAnsi="Times New Roman" w:cs="Times New Roman"/>
                <w:sz w:val="28"/>
                <w:szCs w:val="28"/>
                <w:lang w:eastAsia="ar-SA"/>
              </w:rPr>
            </w:pPr>
            <w:r w:rsidRPr="00F24DDB">
              <w:rPr>
                <w:rFonts w:ascii="Times New Roman" w:hAnsi="Times New Roman" w:cs="Times New Roman"/>
                <w:sz w:val="28"/>
                <w:szCs w:val="28"/>
              </w:rPr>
              <w:t>4. К</w:t>
            </w:r>
            <w:r w:rsidR="003D6A3A" w:rsidRPr="00F24DDB">
              <w:rPr>
                <w:rFonts w:ascii="Times New Roman" w:hAnsi="Times New Roman" w:cs="Times New Roman"/>
                <w:sz w:val="28"/>
                <w:szCs w:val="28"/>
                <w:lang w:eastAsia="ar-SA"/>
              </w:rPr>
              <w:t xml:space="preserve">оличество проведенных мероприятий силами учреждений, </w:t>
            </w:r>
            <w:proofErr w:type="spellStart"/>
            <w:r w:rsidR="003D6A3A" w:rsidRPr="00F24DDB">
              <w:rPr>
                <w:rFonts w:ascii="Times New Roman" w:hAnsi="Times New Roman" w:cs="Times New Roman"/>
                <w:sz w:val="28"/>
                <w:szCs w:val="28"/>
                <w:lang w:eastAsia="ar-SA"/>
              </w:rPr>
              <w:t>ед</w:t>
            </w:r>
            <w:proofErr w:type="spellEnd"/>
            <w:r w:rsidR="003D6A3A" w:rsidRPr="00F24DDB">
              <w:rPr>
                <w:rFonts w:ascii="Times New Roman" w:hAnsi="Times New Roman" w:cs="Times New Roman"/>
                <w:sz w:val="28"/>
                <w:szCs w:val="28"/>
                <w:lang w:eastAsia="ar-SA"/>
              </w:rPr>
              <w:t xml:space="preserve">; </w:t>
            </w:r>
          </w:p>
          <w:p w14:paraId="57FBAEC6" w14:textId="18DEE844" w:rsidR="00F24DDB" w:rsidRPr="00F24DDB" w:rsidRDefault="00F24DDB" w:rsidP="003D6A3A">
            <w:pPr>
              <w:pStyle w:val="ConsPlusNormal"/>
              <w:ind w:firstLine="0"/>
              <w:jc w:val="both"/>
              <w:rPr>
                <w:rFonts w:ascii="Times New Roman" w:hAnsi="Times New Roman" w:cs="Times New Roman"/>
                <w:sz w:val="28"/>
                <w:szCs w:val="28"/>
              </w:rPr>
            </w:pPr>
            <w:r w:rsidRPr="00F24DDB">
              <w:rPr>
                <w:rFonts w:ascii="Times New Roman" w:hAnsi="Times New Roman" w:cs="Times New Roman"/>
                <w:sz w:val="28"/>
                <w:szCs w:val="28"/>
                <w:lang w:eastAsia="ar-SA"/>
              </w:rPr>
              <w:t>5. К</w:t>
            </w:r>
            <w:r w:rsidR="003D6A3A" w:rsidRPr="00F24DDB">
              <w:rPr>
                <w:rFonts w:ascii="Times New Roman" w:hAnsi="Times New Roman" w:cs="Times New Roman"/>
                <w:sz w:val="28"/>
                <w:szCs w:val="28"/>
              </w:rPr>
              <w:t xml:space="preserve">оличество </w:t>
            </w:r>
            <w:r w:rsidRPr="00F24DDB">
              <w:rPr>
                <w:rFonts w:ascii="Times New Roman" w:hAnsi="Times New Roman" w:cs="Times New Roman"/>
                <w:sz w:val="28"/>
                <w:szCs w:val="28"/>
              </w:rPr>
              <w:t>посещений концертов</w:t>
            </w:r>
            <w:r w:rsidR="003D6A3A" w:rsidRPr="00F24DDB">
              <w:rPr>
                <w:rFonts w:ascii="Times New Roman" w:hAnsi="Times New Roman" w:cs="Times New Roman"/>
                <w:sz w:val="28"/>
                <w:szCs w:val="28"/>
              </w:rPr>
              <w:t xml:space="preserve">, праздников, фестивалей, чел;  </w:t>
            </w:r>
          </w:p>
          <w:p w14:paraId="0074BA58" w14:textId="286E82E1" w:rsidR="00F24DDB" w:rsidRPr="00F24DDB" w:rsidRDefault="00F24DDB" w:rsidP="003D6A3A">
            <w:pPr>
              <w:pStyle w:val="ConsPlusNormal"/>
              <w:ind w:firstLine="0"/>
              <w:jc w:val="both"/>
              <w:rPr>
                <w:rFonts w:ascii="Times New Roman" w:hAnsi="Times New Roman" w:cs="Times New Roman"/>
                <w:sz w:val="28"/>
                <w:szCs w:val="28"/>
              </w:rPr>
            </w:pPr>
            <w:r w:rsidRPr="00F24DDB">
              <w:rPr>
                <w:rFonts w:ascii="Times New Roman" w:hAnsi="Times New Roman" w:cs="Times New Roman"/>
                <w:sz w:val="28"/>
                <w:szCs w:val="28"/>
              </w:rPr>
              <w:t>6. К</w:t>
            </w:r>
            <w:r w:rsidR="003D6A3A" w:rsidRPr="00F24DDB">
              <w:rPr>
                <w:rFonts w:ascii="Times New Roman" w:hAnsi="Times New Roman" w:cs="Times New Roman"/>
                <w:sz w:val="28"/>
                <w:szCs w:val="28"/>
              </w:rPr>
              <w:t xml:space="preserve">оличество граждан </w:t>
            </w:r>
            <w:r w:rsidRPr="00F24DDB">
              <w:rPr>
                <w:rFonts w:ascii="Times New Roman" w:hAnsi="Times New Roman" w:cs="Times New Roman"/>
                <w:sz w:val="28"/>
                <w:szCs w:val="28"/>
              </w:rPr>
              <w:t>участвующих в</w:t>
            </w:r>
            <w:r w:rsidR="003D6A3A" w:rsidRPr="00F24DDB">
              <w:rPr>
                <w:rFonts w:ascii="Times New Roman" w:hAnsi="Times New Roman" w:cs="Times New Roman"/>
                <w:sz w:val="28"/>
                <w:szCs w:val="28"/>
              </w:rPr>
              <w:t xml:space="preserve"> </w:t>
            </w:r>
            <w:r w:rsidRPr="00F24DDB">
              <w:rPr>
                <w:rFonts w:ascii="Times New Roman" w:hAnsi="Times New Roman" w:cs="Times New Roman"/>
                <w:sz w:val="28"/>
                <w:szCs w:val="28"/>
              </w:rPr>
              <w:t>работе клубных</w:t>
            </w:r>
            <w:r w:rsidR="003D6A3A" w:rsidRPr="00F24DDB">
              <w:rPr>
                <w:rFonts w:ascii="Times New Roman" w:hAnsi="Times New Roman" w:cs="Times New Roman"/>
                <w:sz w:val="28"/>
                <w:szCs w:val="28"/>
              </w:rPr>
              <w:t xml:space="preserve"> формирований, чел; </w:t>
            </w:r>
          </w:p>
          <w:p w14:paraId="1A32173A" w14:textId="77777777" w:rsidR="00F24DDB" w:rsidRPr="00F24DDB" w:rsidRDefault="00F24DDB" w:rsidP="003D6A3A">
            <w:pPr>
              <w:pStyle w:val="ConsPlusNormal"/>
              <w:ind w:firstLine="0"/>
              <w:jc w:val="both"/>
              <w:rPr>
                <w:rFonts w:ascii="Times New Roman" w:hAnsi="Times New Roman" w:cs="Times New Roman"/>
                <w:sz w:val="28"/>
                <w:szCs w:val="28"/>
              </w:rPr>
            </w:pPr>
            <w:r w:rsidRPr="00F24DDB">
              <w:rPr>
                <w:rFonts w:ascii="Times New Roman" w:hAnsi="Times New Roman" w:cs="Times New Roman"/>
                <w:sz w:val="28"/>
                <w:szCs w:val="28"/>
              </w:rPr>
              <w:t>7. Д</w:t>
            </w:r>
            <w:r w:rsidR="003D6A3A" w:rsidRPr="00F24DDB">
              <w:rPr>
                <w:rFonts w:ascii="Times New Roman" w:hAnsi="Times New Roman" w:cs="Times New Roman"/>
                <w:sz w:val="28"/>
                <w:szCs w:val="28"/>
              </w:rPr>
              <w:t xml:space="preserve">оля коллективов со званием «народный», «образцовый» коллектив самодеятельного художественного творчества, подтвердившие звание во время аттестации, от общего количества коллективов, подавших заявки на подтверждение звания%; </w:t>
            </w:r>
          </w:p>
          <w:p w14:paraId="1F46365F" w14:textId="30D4C8CE" w:rsidR="003410EA" w:rsidRPr="003A4C7C" w:rsidRDefault="00F24DDB" w:rsidP="00F907D3">
            <w:pPr>
              <w:pStyle w:val="ConsPlusNormal"/>
              <w:ind w:firstLine="0"/>
              <w:jc w:val="both"/>
              <w:rPr>
                <w:rFonts w:ascii="Times New Roman" w:hAnsi="Times New Roman" w:cs="Times New Roman"/>
                <w:sz w:val="28"/>
                <w:szCs w:val="28"/>
              </w:rPr>
            </w:pPr>
            <w:r w:rsidRPr="00F24DDB">
              <w:rPr>
                <w:rFonts w:ascii="Times New Roman" w:hAnsi="Times New Roman" w:cs="Times New Roman"/>
                <w:sz w:val="28"/>
                <w:szCs w:val="28"/>
              </w:rPr>
              <w:t>8. Динамика количества</w:t>
            </w:r>
            <w:r w:rsidR="003D6A3A" w:rsidRPr="00F24DDB">
              <w:rPr>
                <w:rFonts w:ascii="Times New Roman" w:hAnsi="Times New Roman" w:cs="Times New Roman"/>
                <w:sz w:val="28"/>
                <w:szCs w:val="28"/>
                <w:lang w:eastAsia="ar-SA"/>
              </w:rPr>
              <w:t xml:space="preserve"> культурно-массовых мероприятий</w:t>
            </w:r>
            <w:r w:rsidR="003D6A3A" w:rsidRPr="00F24DDB">
              <w:rPr>
                <w:rFonts w:ascii="Times New Roman" w:hAnsi="Times New Roman" w:cs="Times New Roman"/>
                <w:sz w:val="28"/>
                <w:szCs w:val="28"/>
              </w:rPr>
              <w:t xml:space="preserve"> по сравнению с предыдущим годом %</w:t>
            </w:r>
            <w:r w:rsidRPr="00F24DDB">
              <w:rPr>
                <w:rFonts w:ascii="Times New Roman" w:hAnsi="Times New Roman" w:cs="Times New Roman"/>
                <w:sz w:val="28"/>
                <w:szCs w:val="28"/>
              </w:rPr>
              <w:t>.</w:t>
            </w:r>
          </w:p>
        </w:tc>
      </w:tr>
      <w:tr w:rsidR="0034632F" w:rsidRPr="00A47FD9" w14:paraId="5F234E5A" w14:textId="77777777" w:rsidTr="003A4C7C">
        <w:trPr>
          <w:trHeight w:val="1062"/>
        </w:trPr>
        <w:tc>
          <w:tcPr>
            <w:tcW w:w="2014" w:type="dxa"/>
          </w:tcPr>
          <w:p w14:paraId="2311E1F6" w14:textId="22E8F229" w:rsidR="0034632F" w:rsidRPr="00F24DDB" w:rsidRDefault="00F24DDB" w:rsidP="00A20028">
            <w:pPr>
              <w:widowControl w:val="0"/>
              <w:suppressAutoHyphens/>
              <w:snapToGrid w:val="0"/>
              <w:spacing w:after="0" w:line="240" w:lineRule="auto"/>
              <w:rPr>
                <w:rFonts w:ascii="Times New Roman" w:eastAsia="Times New Roman" w:hAnsi="Times New Roman" w:cs="Times New Roman"/>
                <w:sz w:val="28"/>
                <w:szCs w:val="28"/>
                <w:lang w:eastAsia="ar-SA"/>
              </w:rPr>
            </w:pPr>
            <w:r w:rsidRPr="00F24DDB">
              <w:rPr>
                <w:rFonts w:ascii="Times New Roman" w:hAnsi="Times New Roman" w:cs="Times New Roman"/>
                <w:color w:val="000000"/>
                <w:sz w:val="28"/>
                <w:szCs w:val="28"/>
              </w:rPr>
              <w:t>Финансовое</w:t>
            </w:r>
            <w:r w:rsidRPr="00F24DDB">
              <w:rPr>
                <w:rFonts w:ascii="Times New Roman" w:eastAsia="Times New Roman" w:hAnsi="Times New Roman" w:cs="Times New Roman"/>
                <w:sz w:val="28"/>
                <w:szCs w:val="28"/>
                <w:lang w:eastAsia="ar-SA"/>
              </w:rPr>
              <w:t xml:space="preserve"> </w:t>
            </w:r>
            <w:r w:rsidR="0034632F" w:rsidRPr="00F24DDB">
              <w:rPr>
                <w:rFonts w:ascii="Times New Roman" w:eastAsia="Times New Roman" w:hAnsi="Times New Roman" w:cs="Times New Roman"/>
                <w:sz w:val="28"/>
                <w:szCs w:val="28"/>
                <w:lang w:eastAsia="ar-SA"/>
              </w:rPr>
              <w:t xml:space="preserve">обеспечение </w:t>
            </w:r>
            <w:r w:rsidR="00D25903" w:rsidRPr="00F24DDB">
              <w:rPr>
                <w:rFonts w:ascii="Times New Roman" w:eastAsia="Times New Roman" w:hAnsi="Times New Roman" w:cs="Times New Roman"/>
                <w:sz w:val="28"/>
                <w:szCs w:val="28"/>
                <w:lang w:eastAsia="ar-SA"/>
              </w:rPr>
              <w:t>муниципальной программы</w:t>
            </w:r>
          </w:p>
          <w:p w14:paraId="001661C7" w14:textId="77777777" w:rsidR="0034632F" w:rsidRPr="00F24DDB" w:rsidRDefault="0034632F" w:rsidP="00A20028">
            <w:pPr>
              <w:widowControl w:val="0"/>
              <w:suppressAutoHyphens/>
              <w:spacing w:after="0" w:line="240" w:lineRule="auto"/>
              <w:rPr>
                <w:rFonts w:ascii="Times New Roman" w:eastAsia="Times New Roman" w:hAnsi="Times New Roman" w:cs="Times New Roman"/>
                <w:sz w:val="28"/>
                <w:szCs w:val="28"/>
                <w:lang w:eastAsia="ar-SA"/>
              </w:rPr>
            </w:pPr>
            <w:r w:rsidRPr="00F24DDB">
              <w:rPr>
                <w:rFonts w:ascii="Times New Roman" w:eastAsia="Times New Roman" w:hAnsi="Times New Roman" w:cs="Times New Roman"/>
                <w:sz w:val="28"/>
                <w:szCs w:val="28"/>
                <w:lang w:eastAsia="ar-SA"/>
              </w:rPr>
              <w:t xml:space="preserve">        </w:t>
            </w:r>
          </w:p>
        </w:tc>
        <w:tc>
          <w:tcPr>
            <w:tcW w:w="7547" w:type="dxa"/>
            <w:shd w:val="clear" w:color="auto" w:fill="auto"/>
          </w:tcPr>
          <w:p w14:paraId="1CE6C1D8" w14:textId="788EB254" w:rsidR="00E44136" w:rsidRPr="00CA290E" w:rsidRDefault="00E44136" w:rsidP="00E44136">
            <w:pPr>
              <w:pStyle w:val="ConsPlusNormal"/>
              <w:ind w:firstLine="0"/>
              <w:jc w:val="both"/>
              <w:rPr>
                <w:rFonts w:ascii="Times New Roman" w:hAnsi="Times New Roman" w:cs="Times New Roman"/>
                <w:sz w:val="28"/>
                <w:szCs w:val="28"/>
              </w:rPr>
            </w:pPr>
            <w:r w:rsidRPr="00CA290E">
              <w:rPr>
                <w:rFonts w:ascii="Times New Roman" w:hAnsi="Times New Roman" w:cs="Times New Roman"/>
                <w:sz w:val="28"/>
                <w:szCs w:val="28"/>
              </w:rPr>
              <w:t>Общий объем финансового обеспечения Программы в 2022 - 2027 годах составит</w:t>
            </w:r>
            <w:r>
              <w:rPr>
                <w:rFonts w:ascii="Times New Roman" w:hAnsi="Times New Roman" w:cs="Times New Roman"/>
                <w:sz w:val="28"/>
                <w:szCs w:val="28"/>
              </w:rPr>
              <w:t xml:space="preserve"> </w:t>
            </w:r>
            <w:r w:rsidR="007775A9">
              <w:rPr>
                <w:rFonts w:ascii="Times New Roman" w:hAnsi="Times New Roman" w:cs="Times New Roman"/>
                <w:sz w:val="28"/>
                <w:szCs w:val="28"/>
              </w:rPr>
              <w:t>250527</w:t>
            </w:r>
            <w:r w:rsidRPr="00CA290E">
              <w:rPr>
                <w:rFonts w:ascii="Times New Roman" w:hAnsi="Times New Roman" w:cs="Times New Roman"/>
                <w:sz w:val="28"/>
                <w:szCs w:val="28"/>
              </w:rPr>
              <w:t xml:space="preserve"> тыс. рублей, в том числе за счет средств:</w:t>
            </w:r>
          </w:p>
          <w:p w14:paraId="5BA74F50" w14:textId="77777777" w:rsidR="00E44136" w:rsidRPr="00CA290E" w:rsidRDefault="00E44136" w:rsidP="00E4413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1) </w:t>
            </w:r>
            <w:r w:rsidRPr="00CA290E">
              <w:rPr>
                <w:rFonts w:ascii="Times New Roman" w:hAnsi="Times New Roman" w:cs="Times New Roman"/>
                <w:sz w:val="28"/>
                <w:szCs w:val="28"/>
              </w:rPr>
              <w:t>федеральный бюджет - не предусмотрено.</w:t>
            </w:r>
          </w:p>
          <w:p w14:paraId="3C9A93B8" w14:textId="2597A266" w:rsidR="00E44136" w:rsidRPr="00CA290E" w:rsidRDefault="00E44136" w:rsidP="00E4413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 </w:t>
            </w:r>
            <w:r w:rsidRPr="00CA290E">
              <w:rPr>
                <w:rFonts w:ascii="Times New Roman" w:hAnsi="Times New Roman" w:cs="Times New Roman"/>
                <w:sz w:val="28"/>
                <w:szCs w:val="28"/>
              </w:rPr>
              <w:t xml:space="preserve">республиканского бюджета </w:t>
            </w:r>
            <w:r>
              <w:rPr>
                <w:rFonts w:ascii="Times New Roman" w:hAnsi="Times New Roman" w:cs="Times New Roman"/>
                <w:sz w:val="28"/>
                <w:szCs w:val="28"/>
              </w:rPr>
              <w:t>-</w:t>
            </w:r>
            <w:r w:rsidRPr="00CA290E">
              <w:rPr>
                <w:rFonts w:ascii="Times New Roman" w:hAnsi="Times New Roman" w:cs="Times New Roman"/>
                <w:sz w:val="28"/>
                <w:szCs w:val="28"/>
              </w:rPr>
              <w:t xml:space="preserve"> </w:t>
            </w:r>
            <w:r w:rsidR="007775A9">
              <w:rPr>
                <w:rFonts w:ascii="Times New Roman" w:hAnsi="Times New Roman" w:cs="Times New Roman"/>
                <w:sz w:val="28"/>
                <w:szCs w:val="28"/>
              </w:rPr>
              <w:t>24153</w:t>
            </w:r>
            <w:r w:rsidRPr="00CA290E">
              <w:rPr>
                <w:rFonts w:ascii="Times New Roman" w:hAnsi="Times New Roman" w:cs="Times New Roman"/>
                <w:sz w:val="28"/>
                <w:szCs w:val="28"/>
              </w:rPr>
              <w:t xml:space="preserve"> тыс. рублей, из них по годам:</w:t>
            </w:r>
          </w:p>
          <w:p w14:paraId="1121C3A7" w14:textId="77777777" w:rsidR="00E44136" w:rsidRPr="00CA290E" w:rsidRDefault="00E44136" w:rsidP="00E44136">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w:t>
            </w:r>
            <w:r>
              <w:rPr>
                <w:rFonts w:ascii="Times New Roman" w:hAnsi="Times New Roman" w:cs="Times New Roman"/>
                <w:sz w:val="28"/>
                <w:szCs w:val="28"/>
              </w:rPr>
              <w:t>2</w:t>
            </w:r>
            <w:r w:rsidRPr="00CA290E">
              <w:rPr>
                <w:rFonts w:ascii="Times New Roman" w:hAnsi="Times New Roman" w:cs="Times New Roman"/>
                <w:sz w:val="28"/>
                <w:szCs w:val="28"/>
              </w:rPr>
              <w:t xml:space="preserve"> год - </w:t>
            </w:r>
            <w:r>
              <w:rPr>
                <w:rFonts w:ascii="Times New Roman" w:hAnsi="Times New Roman" w:cs="Times New Roman"/>
                <w:sz w:val="28"/>
                <w:szCs w:val="28"/>
              </w:rPr>
              <w:t>8151</w:t>
            </w:r>
            <w:r w:rsidRPr="00CA290E">
              <w:rPr>
                <w:rFonts w:ascii="Times New Roman" w:hAnsi="Times New Roman" w:cs="Times New Roman"/>
                <w:sz w:val="28"/>
                <w:szCs w:val="28"/>
              </w:rPr>
              <w:t xml:space="preserve"> тыс. рублей;</w:t>
            </w:r>
          </w:p>
          <w:p w14:paraId="575B8DEC" w14:textId="77777777" w:rsidR="00E44136" w:rsidRPr="00CA290E" w:rsidRDefault="00E44136" w:rsidP="00E44136">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w:t>
            </w:r>
            <w:r>
              <w:rPr>
                <w:rFonts w:ascii="Times New Roman" w:hAnsi="Times New Roman" w:cs="Times New Roman"/>
                <w:sz w:val="28"/>
                <w:szCs w:val="28"/>
              </w:rPr>
              <w:t>3</w:t>
            </w:r>
            <w:r w:rsidRPr="00CA290E">
              <w:rPr>
                <w:rFonts w:ascii="Times New Roman" w:hAnsi="Times New Roman" w:cs="Times New Roman"/>
                <w:sz w:val="28"/>
                <w:szCs w:val="28"/>
              </w:rPr>
              <w:t xml:space="preserve"> год - </w:t>
            </w:r>
            <w:r>
              <w:rPr>
                <w:rFonts w:ascii="Times New Roman" w:hAnsi="Times New Roman" w:cs="Times New Roman"/>
                <w:sz w:val="28"/>
                <w:szCs w:val="28"/>
              </w:rPr>
              <w:t>7851</w:t>
            </w:r>
            <w:r w:rsidRPr="00CA290E">
              <w:rPr>
                <w:rFonts w:ascii="Times New Roman" w:hAnsi="Times New Roman" w:cs="Times New Roman"/>
                <w:sz w:val="28"/>
                <w:szCs w:val="28"/>
              </w:rPr>
              <w:t xml:space="preserve"> тыс. рублей;</w:t>
            </w:r>
          </w:p>
          <w:p w14:paraId="6E606FAC" w14:textId="77777777" w:rsidR="00E44136" w:rsidRPr="00CA290E" w:rsidRDefault="00E44136" w:rsidP="00E44136">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w:t>
            </w:r>
            <w:r>
              <w:rPr>
                <w:rFonts w:ascii="Times New Roman" w:hAnsi="Times New Roman" w:cs="Times New Roman"/>
                <w:sz w:val="28"/>
                <w:szCs w:val="28"/>
              </w:rPr>
              <w:t>4</w:t>
            </w:r>
            <w:r w:rsidRPr="00CA290E">
              <w:rPr>
                <w:rFonts w:ascii="Times New Roman" w:hAnsi="Times New Roman" w:cs="Times New Roman"/>
                <w:sz w:val="28"/>
                <w:szCs w:val="28"/>
              </w:rPr>
              <w:t xml:space="preserve"> год - </w:t>
            </w:r>
            <w:r>
              <w:rPr>
                <w:rFonts w:ascii="Times New Roman" w:hAnsi="Times New Roman" w:cs="Times New Roman"/>
                <w:sz w:val="28"/>
                <w:szCs w:val="28"/>
              </w:rPr>
              <w:t>8151</w:t>
            </w:r>
            <w:r w:rsidRPr="00CA290E">
              <w:rPr>
                <w:rFonts w:ascii="Times New Roman" w:hAnsi="Times New Roman" w:cs="Times New Roman"/>
                <w:sz w:val="28"/>
                <w:szCs w:val="28"/>
              </w:rPr>
              <w:t xml:space="preserve"> тыс. рублей;</w:t>
            </w:r>
          </w:p>
          <w:p w14:paraId="04A90AA1" w14:textId="7CDFC0B7" w:rsidR="00E44136" w:rsidRPr="00CA290E" w:rsidRDefault="00E44136" w:rsidP="00E44136">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w:t>
            </w:r>
            <w:r>
              <w:rPr>
                <w:rFonts w:ascii="Times New Roman" w:hAnsi="Times New Roman" w:cs="Times New Roman"/>
                <w:sz w:val="28"/>
                <w:szCs w:val="28"/>
              </w:rPr>
              <w:t>5</w:t>
            </w:r>
            <w:r w:rsidRPr="00CA290E">
              <w:rPr>
                <w:rFonts w:ascii="Times New Roman" w:hAnsi="Times New Roman" w:cs="Times New Roman"/>
                <w:sz w:val="28"/>
                <w:szCs w:val="28"/>
              </w:rPr>
              <w:t xml:space="preserve"> год </w:t>
            </w:r>
            <w:proofErr w:type="gramStart"/>
            <w:r w:rsidR="007A0E3E">
              <w:rPr>
                <w:rFonts w:ascii="Times New Roman" w:hAnsi="Times New Roman" w:cs="Times New Roman"/>
                <w:sz w:val="28"/>
                <w:szCs w:val="28"/>
              </w:rPr>
              <w:t>- ;</w:t>
            </w:r>
            <w:proofErr w:type="gramEnd"/>
          </w:p>
          <w:p w14:paraId="640980C0" w14:textId="1C9B56A6" w:rsidR="00E44136" w:rsidRPr="00CA290E" w:rsidRDefault="00E44136" w:rsidP="00E44136">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w:t>
            </w:r>
            <w:r>
              <w:rPr>
                <w:rFonts w:ascii="Times New Roman" w:hAnsi="Times New Roman" w:cs="Times New Roman"/>
                <w:sz w:val="28"/>
                <w:szCs w:val="28"/>
              </w:rPr>
              <w:t>6</w:t>
            </w:r>
            <w:r w:rsidRPr="00CA290E">
              <w:rPr>
                <w:rFonts w:ascii="Times New Roman" w:hAnsi="Times New Roman" w:cs="Times New Roman"/>
                <w:sz w:val="28"/>
                <w:szCs w:val="28"/>
              </w:rPr>
              <w:t xml:space="preserve"> год </w:t>
            </w:r>
            <w:proofErr w:type="gramStart"/>
            <w:r w:rsidR="007A0E3E">
              <w:rPr>
                <w:rFonts w:ascii="Times New Roman" w:hAnsi="Times New Roman" w:cs="Times New Roman"/>
                <w:sz w:val="28"/>
                <w:szCs w:val="28"/>
              </w:rPr>
              <w:t>- ;</w:t>
            </w:r>
            <w:proofErr w:type="gramEnd"/>
          </w:p>
          <w:p w14:paraId="5B9D43C7" w14:textId="490837B0" w:rsidR="00E44136" w:rsidRPr="00CA290E" w:rsidRDefault="00E44136" w:rsidP="00E44136">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w:t>
            </w:r>
            <w:r>
              <w:rPr>
                <w:rFonts w:ascii="Times New Roman" w:hAnsi="Times New Roman" w:cs="Times New Roman"/>
                <w:sz w:val="28"/>
                <w:szCs w:val="28"/>
              </w:rPr>
              <w:t>7</w:t>
            </w:r>
            <w:r w:rsidRPr="00CA290E">
              <w:rPr>
                <w:rFonts w:ascii="Times New Roman" w:hAnsi="Times New Roman" w:cs="Times New Roman"/>
                <w:sz w:val="28"/>
                <w:szCs w:val="28"/>
              </w:rPr>
              <w:t xml:space="preserve"> год </w:t>
            </w:r>
            <w:proofErr w:type="gramStart"/>
            <w:r w:rsidR="007A0E3E">
              <w:rPr>
                <w:rFonts w:ascii="Times New Roman" w:hAnsi="Times New Roman" w:cs="Times New Roman"/>
                <w:sz w:val="28"/>
                <w:szCs w:val="28"/>
              </w:rPr>
              <w:t>- ;</w:t>
            </w:r>
            <w:proofErr w:type="gramEnd"/>
          </w:p>
          <w:p w14:paraId="482F7221" w14:textId="77777777" w:rsidR="003A4C7C" w:rsidRPr="00CA290E" w:rsidRDefault="00E44136" w:rsidP="003A4C7C">
            <w:pPr>
              <w:pStyle w:val="ConsPlusNormal"/>
              <w:ind w:firstLine="0"/>
              <w:jc w:val="both"/>
              <w:rPr>
                <w:rFonts w:ascii="Times New Roman" w:hAnsi="Times New Roman" w:cs="Times New Roman"/>
                <w:sz w:val="28"/>
                <w:szCs w:val="28"/>
              </w:rPr>
            </w:pPr>
            <w:r w:rsidRPr="00CA290E">
              <w:rPr>
                <w:rFonts w:ascii="Times New Roman" w:hAnsi="Times New Roman" w:cs="Times New Roman"/>
                <w:sz w:val="28"/>
                <w:szCs w:val="28"/>
              </w:rPr>
              <w:t>3)</w:t>
            </w:r>
            <w:r>
              <w:rPr>
                <w:rFonts w:ascii="Times New Roman" w:hAnsi="Times New Roman" w:cs="Times New Roman"/>
                <w:sz w:val="28"/>
                <w:szCs w:val="28"/>
              </w:rPr>
              <w:t xml:space="preserve"> </w:t>
            </w:r>
            <w:r w:rsidRPr="00CA290E">
              <w:rPr>
                <w:rFonts w:ascii="Times New Roman" w:hAnsi="Times New Roman" w:cs="Times New Roman"/>
                <w:sz w:val="28"/>
                <w:szCs w:val="28"/>
              </w:rPr>
              <w:t xml:space="preserve">местный бюджет </w:t>
            </w:r>
            <w:r>
              <w:rPr>
                <w:rFonts w:ascii="Times New Roman" w:hAnsi="Times New Roman" w:cs="Times New Roman"/>
                <w:sz w:val="28"/>
                <w:szCs w:val="28"/>
              </w:rPr>
              <w:t>195834</w:t>
            </w:r>
            <w:r w:rsidRPr="00CA290E">
              <w:rPr>
                <w:rFonts w:ascii="Times New Roman" w:hAnsi="Times New Roman" w:cs="Times New Roman"/>
                <w:sz w:val="28"/>
                <w:szCs w:val="28"/>
              </w:rPr>
              <w:t xml:space="preserve"> тыс. руб</w:t>
            </w:r>
            <w:r>
              <w:rPr>
                <w:rFonts w:ascii="Times New Roman" w:hAnsi="Times New Roman" w:cs="Times New Roman"/>
                <w:sz w:val="28"/>
                <w:szCs w:val="28"/>
              </w:rPr>
              <w:t>лей</w:t>
            </w:r>
            <w:r w:rsidRPr="00CA290E">
              <w:rPr>
                <w:rFonts w:ascii="Times New Roman" w:hAnsi="Times New Roman" w:cs="Times New Roman"/>
                <w:sz w:val="28"/>
                <w:szCs w:val="28"/>
              </w:rPr>
              <w:t xml:space="preserve">, </w:t>
            </w:r>
            <w:r w:rsidR="003A4C7C" w:rsidRPr="00CA290E">
              <w:rPr>
                <w:rFonts w:ascii="Times New Roman" w:hAnsi="Times New Roman" w:cs="Times New Roman"/>
                <w:sz w:val="28"/>
                <w:szCs w:val="28"/>
              </w:rPr>
              <w:t>из них по годам:</w:t>
            </w:r>
          </w:p>
          <w:p w14:paraId="58079E9F" w14:textId="77777777" w:rsidR="00E44136" w:rsidRPr="00CA290E" w:rsidRDefault="00E44136" w:rsidP="00E44136">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2022 год</w:t>
            </w:r>
            <w:r>
              <w:rPr>
                <w:rFonts w:ascii="Times New Roman" w:hAnsi="Times New Roman" w:cs="Times New Roman"/>
                <w:sz w:val="28"/>
                <w:szCs w:val="28"/>
              </w:rPr>
              <w:t xml:space="preserve"> </w:t>
            </w:r>
            <w:r w:rsidRPr="00CA290E">
              <w:rPr>
                <w:rFonts w:ascii="Times New Roman" w:hAnsi="Times New Roman" w:cs="Times New Roman"/>
                <w:sz w:val="28"/>
                <w:szCs w:val="28"/>
              </w:rPr>
              <w:t xml:space="preserve">- </w:t>
            </w:r>
            <w:r>
              <w:rPr>
                <w:rFonts w:ascii="Times New Roman" w:hAnsi="Times New Roman" w:cs="Times New Roman"/>
                <w:sz w:val="28"/>
                <w:szCs w:val="28"/>
              </w:rPr>
              <w:t>32639</w:t>
            </w:r>
            <w:r w:rsidRPr="00CA290E">
              <w:rPr>
                <w:rFonts w:ascii="Times New Roman" w:hAnsi="Times New Roman" w:cs="Times New Roman"/>
                <w:sz w:val="28"/>
                <w:szCs w:val="28"/>
              </w:rPr>
              <w:t xml:space="preserve"> тыс. рублей;</w:t>
            </w:r>
          </w:p>
          <w:p w14:paraId="375D237D" w14:textId="77777777" w:rsidR="00E44136" w:rsidRPr="00CA290E" w:rsidRDefault="00E44136" w:rsidP="00E44136">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2023 год</w:t>
            </w:r>
            <w:r>
              <w:rPr>
                <w:rFonts w:ascii="Times New Roman" w:hAnsi="Times New Roman" w:cs="Times New Roman"/>
                <w:sz w:val="28"/>
                <w:szCs w:val="28"/>
              </w:rPr>
              <w:t xml:space="preserve"> </w:t>
            </w:r>
            <w:r w:rsidRPr="00CA290E">
              <w:rPr>
                <w:rFonts w:ascii="Times New Roman" w:hAnsi="Times New Roman" w:cs="Times New Roman"/>
                <w:sz w:val="28"/>
                <w:szCs w:val="28"/>
              </w:rPr>
              <w:t xml:space="preserve">- </w:t>
            </w:r>
            <w:r>
              <w:rPr>
                <w:rFonts w:ascii="Times New Roman" w:hAnsi="Times New Roman" w:cs="Times New Roman"/>
                <w:sz w:val="28"/>
                <w:szCs w:val="28"/>
              </w:rPr>
              <w:t xml:space="preserve">32639 </w:t>
            </w:r>
            <w:r w:rsidRPr="00CA290E">
              <w:rPr>
                <w:rFonts w:ascii="Times New Roman" w:hAnsi="Times New Roman" w:cs="Times New Roman"/>
                <w:sz w:val="28"/>
                <w:szCs w:val="28"/>
              </w:rPr>
              <w:t>тыс. рублей;</w:t>
            </w:r>
          </w:p>
          <w:p w14:paraId="0B273134" w14:textId="77777777" w:rsidR="00E44136" w:rsidRPr="00CA290E" w:rsidRDefault="00E44136" w:rsidP="00E44136">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2024 год</w:t>
            </w:r>
            <w:r>
              <w:rPr>
                <w:rFonts w:ascii="Times New Roman" w:hAnsi="Times New Roman" w:cs="Times New Roman"/>
                <w:sz w:val="28"/>
                <w:szCs w:val="28"/>
              </w:rPr>
              <w:t xml:space="preserve"> </w:t>
            </w:r>
            <w:r w:rsidRPr="00CA290E">
              <w:rPr>
                <w:rFonts w:ascii="Times New Roman" w:hAnsi="Times New Roman" w:cs="Times New Roman"/>
                <w:sz w:val="28"/>
                <w:szCs w:val="28"/>
              </w:rPr>
              <w:t xml:space="preserve">- </w:t>
            </w:r>
            <w:r>
              <w:rPr>
                <w:rFonts w:ascii="Times New Roman" w:hAnsi="Times New Roman" w:cs="Times New Roman"/>
                <w:sz w:val="28"/>
                <w:szCs w:val="28"/>
              </w:rPr>
              <w:t xml:space="preserve">32639 </w:t>
            </w:r>
            <w:r w:rsidRPr="00CA290E">
              <w:rPr>
                <w:rFonts w:ascii="Times New Roman" w:hAnsi="Times New Roman" w:cs="Times New Roman"/>
                <w:sz w:val="28"/>
                <w:szCs w:val="28"/>
              </w:rPr>
              <w:t>тыс. рублей;</w:t>
            </w:r>
          </w:p>
          <w:p w14:paraId="7997539B" w14:textId="77777777" w:rsidR="00E44136" w:rsidRPr="00CA290E" w:rsidRDefault="00E44136" w:rsidP="00E44136">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2025 год</w:t>
            </w:r>
            <w:r>
              <w:rPr>
                <w:rFonts w:ascii="Times New Roman" w:hAnsi="Times New Roman" w:cs="Times New Roman"/>
                <w:sz w:val="28"/>
                <w:szCs w:val="28"/>
              </w:rPr>
              <w:t xml:space="preserve"> </w:t>
            </w:r>
            <w:r w:rsidRPr="00CA290E">
              <w:rPr>
                <w:rFonts w:ascii="Times New Roman" w:hAnsi="Times New Roman" w:cs="Times New Roman"/>
                <w:sz w:val="28"/>
                <w:szCs w:val="28"/>
              </w:rPr>
              <w:t xml:space="preserve">- </w:t>
            </w:r>
            <w:r>
              <w:rPr>
                <w:rFonts w:ascii="Times New Roman" w:hAnsi="Times New Roman" w:cs="Times New Roman"/>
                <w:sz w:val="28"/>
                <w:szCs w:val="28"/>
              </w:rPr>
              <w:t xml:space="preserve">32639 </w:t>
            </w:r>
            <w:r w:rsidRPr="00CA290E">
              <w:rPr>
                <w:rFonts w:ascii="Times New Roman" w:hAnsi="Times New Roman" w:cs="Times New Roman"/>
                <w:sz w:val="28"/>
                <w:szCs w:val="28"/>
              </w:rPr>
              <w:t>тыс. рублей;</w:t>
            </w:r>
          </w:p>
          <w:p w14:paraId="3D6F5898" w14:textId="77777777" w:rsidR="00E44136" w:rsidRPr="00CA290E" w:rsidRDefault="00E44136" w:rsidP="00E44136">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2026 год</w:t>
            </w:r>
            <w:r>
              <w:rPr>
                <w:rFonts w:ascii="Times New Roman" w:hAnsi="Times New Roman" w:cs="Times New Roman"/>
                <w:sz w:val="28"/>
                <w:szCs w:val="28"/>
              </w:rPr>
              <w:t xml:space="preserve"> </w:t>
            </w:r>
            <w:r w:rsidRPr="00CA290E">
              <w:rPr>
                <w:rFonts w:ascii="Times New Roman" w:hAnsi="Times New Roman" w:cs="Times New Roman"/>
                <w:sz w:val="28"/>
                <w:szCs w:val="28"/>
              </w:rPr>
              <w:t xml:space="preserve">- </w:t>
            </w:r>
            <w:r>
              <w:rPr>
                <w:rFonts w:ascii="Times New Roman" w:hAnsi="Times New Roman" w:cs="Times New Roman"/>
                <w:sz w:val="28"/>
                <w:szCs w:val="28"/>
              </w:rPr>
              <w:t>32639</w:t>
            </w:r>
            <w:r w:rsidRPr="00CA290E">
              <w:rPr>
                <w:rFonts w:ascii="Times New Roman" w:hAnsi="Times New Roman" w:cs="Times New Roman"/>
                <w:sz w:val="28"/>
                <w:szCs w:val="28"/>
              </w:rPr>
              <w:t xml:space="preserve"> т</w:t>
            </w:r>
            <w:r>
              <w:rPr>
                <w:rFonts w:ascii="Times New Roman" w:hAnsi="Times New Roman" w:cs="Times New Roman"/>
                <w:sz w:val="28"/>
                <w:szCs w:val="28"/>
              </w:rPr>
              <w:t>ы</w:t>
            </w:r>
            <w:r w:rsidRPr="00CA290E">
              <w:rPr>
                <w:rFonts w:ascii="Times New Roman" w:hAnsi="Times New Roman" w:cs="Times New Roman"/>
                <w:sz w:val="28"/>
                <w:szCs w:val="28"/>
              </w:rPr>
              <w:t>с. рублей;</w:t>
            </w:r>
          </w:p>
          <w:p w14:paraId="73A69FA6" w14:textId="77777777" w:rsidR="00E44136" w:rsidRPr="00792F7A" w:rsidRDefault="00E44136" w:rsidP="00E44136">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 xml:space="preserve">2027 год </w:t>
            </w:r>
            <w:r>
              <w:rPr>
                <w:rFonts w:ascii="Times New Roman" w:hAnsi="Times New Roman" w:cs="Times New Roman"/>
                <w:sz w:val="28"/>
                <w:szCs w:val="28"/>
              </w:rPr>
              <w:t xml:space="preserve">– 32639 </w:t>
            </w:r>
            <w:r w:rsidRPr="00CA290E">
              <w:rPr>
                <w:rFonts w:ascii="Times New Roman" w:hAnsi="Times New Roman" w:cs="Times New Roman"/>
                <w:sz w:val="28"/>
                <w:szCs w:val="28"/>
              </w:rPr>
              <w:t>тыс. рублей</w:t>
            </w:r>
            <w:r>
              <w:rPr>
                <w:rFonts w:ascii="Times New Roman" w:hAnsi="Times New Roman" w:cs="Times New Roman"/>
                <w:sz w:val="28"/>
                <w:szCs w:val="28"/>
              </w:rPr>
              <w:t>.</w:t>
            </w:r>
          </w:p>
          <w:p w14:paraId="3BD73561" w14:textId="77777777" w:rsidR="003A4C7C" w:rsidRPr="00CA290E" w:rsidRDefault="00E44136" w:rsidP="003A4C7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w:t>
            </w:r>
            <w:r w:rsidRPr="00CA290E">
              <w:rPr>
                <w:rFonts w:ascii="Times New Roman" w:hAnsi="Times New Roman" w:cs="Times New Roman"/>
                <w:sz w:val="28"/>
                <w:szCs w:val="28"/>
              </w:rPr>
              <w:t xml:space="preserve">) внебюджетных источников </w:t>
            </w:r>
            <w:r>
              <w:rPr>
                <w:rFonts w:ascii="Times New Roman" w:hAnsi="Times New Roman" w:cs="Times New Roman"/>
                <w:sz w:val="28"/>
                <w:szCs w:val="28"/>
              </w:rPr>
              <w:t>–</w:t>
            </w:r>
            <w:r w:rsidRPr="00CA290E">
              <w:rPr>
                <w:rFonts w:ascii="Times New Roman" w:hAnsi="Times New Roman" w:cs="Times New Roman"/>
                <w:sz w:val="28"/>
                <w:szCs w:val="28"/>
              </w:rPr>
              <w:t xml:space="preserve"> </w:t>
            </w:r>
            <w:r>
              <w:rPr>
                <w:rFonts w:ascii="Times New Roman" w:hAnsi="Times New Roman" w:cs="Times New Roman"/>
                <w:sz w:val="28"/>
                <w:szCs w:val="28"/>
              </w:rPr>
              <w:t xml:space="preserve">30540 тыс. рублей </w:t>
            </w:r>
            <w:r w:rsidR="003A4C7C" w:rsidRPr="00CA290E">
              <w:rPr>
                <w:rFonts w:ascii="Times New Roman" w:hAnsi="Times New Roman" w:cs="Times New Roman"/>
                <w:sz w:val="28"/>
                <w:szCs w:val="28"/>
              </w:rPr>
              <w:t>из них по годам:</w:t>
            </w:r>
          </w:p>
          <w:p w14:paraId="0808332F" w14:textId="4A279265" w:rsidR="00E44136" w:rsidRDefault="00E44136" w:rsidP="00E44136">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2022 год</w:t>
            </w:r>
            <w:r>
              <w:rPr>
                <w:rFonts w:ascii="Times New Roman" w:hAnsi="Times New Roman" w:cs="Times New Roman"/>
                <w:sz w:val="28"/>
                <w:szCs w:val="28"/>
              </w:rPr>
              <w:t xml:space="preserve"> </w:t>
            </w:r>
            <w:r w:rsidRPr="00CA290E">
              <w:rPr>
                <w:rFonts w:ascii="Times New Roman" w:hAnsi="Times New Roman" w:cs="Times New Roman"/>
                <w:sz w:val="28"/>
                <w:szCs w:val="28"/>
              </w:rPr>
              <w:t xml:space="preserve">- </w:t>
            </w:r>
            <w:r>
              <w:rPr>
                <w:rFonts w:ascii="Times New Roman" w:hAnsi="Times New Roman" w:cs="Times New Roman"/>
                <w:sz w:val="28"/>
                <w:szCs w:val="28"/>
              </w:rPr>
              <w:t>5090</w:t>
            </w:r>
            <w:r w:rsidRPr="00CA290E">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CA290E">
              <w:rPr>
                <w:rFonts w:ascii="Times New Roman" w:hAnsi="Times New Roman" w:cs="Times New Roman"/>
                <w:sz w:val="28"/>
                <w:szCs w:val="28"/>
              </w:rPr>
              <w:t>рублей;</w:t>
            </w:r>
          </w:p>
          <w:p w14:paraId="3DA0427A" w14:textId="77777777" w:rsidR="00E44136" w:rsidRPr="00CA290E" w:rsidRDefault="00E44136" w:rsidP="00E44136">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2023 год</w:t>
            </w:r>
            <w:r>
              <w:rPr>
                <w:rFonts w:ascii="Times New Roman" w:hAnsi="Times New Roman" w:cs="Times New Roman"/>
                <w:sz w:val="28"/>
                <w:szCs w:val="28"/>
              </w:rPr>
              <w:t xml:space="preserve"> </w:t>
            </w:r>
            <w:r w:rsidRPr="00CA290E">
              <w:rPr>
                <w:rFonts w:ascii="Times New Roman" w:hAnsi="Times New Roman" w:cs="Times New Roman"/>
                <w:sz w:val="28"/>
                <w:szCs w:val="28"/>
              </w:rPr>
              <w:t xml:space="preserve">- </w:t>
            </w:r>
            <w:r>
              <w:rPr>
                <w:rFonts w:ascii="Times New Roman" w:hAnsi="Times New Roman" w:cs="Times New Roman"/>
                <w:sz w:val="28"/>
                <w:szCs w:val="28"/>
              </w:rPr>
              <w:t xml:space="preserve">5090 </w:t>
            </w:r>
            <w:r w:rsidRPr="00CA290E">
              <w:rPr>
                <w:rFonts w:ascii="Times New Roman" w:hAnsi="Times New Roman" w:cs="Times New Roman"/>
                <w:sz w:val="28"/>
                <w:szCs w:val="28"/>
              </w:rPr>
              <w:t>тыс. рублей;</w:t>
            </w:r>
          </w:p>
          <w:p w14:paraId="48232932" w14:textId="77777777" w:rsidR="00E44136" w:rsidRPr="00CA290E" w:rsidRDefault="00E44136" w:rsidP="00E44136">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2024 год</w:t>
            </w:r>
            <w:r>
              <w:rPr>
                <w:rFonts w:ascii="Times New Roman" w:hAnsi="Times New Roman" w:cs="Times New Roman"/>
                <w:sz w:val="28"/>
                <w:szCs w:val="28"/>
              </w:rPr>
              <w:t xml:space="preserve"> </w:t>
            </w:r>
            <w:r w:rsidRPr="00CA290E">
              <w:rPr>
                <w:rFonts w:ascii="Times New Roman" w:hAnsi="Times New Roman" w:cs="Times New Roman"/>
                <w:sz w:val="28"/>
                <w:szCs w:val="28"/>
              </w:rPr>
              <w:t xml:space="preserve">- </w:t>
            </w:r>
            <w:r>
              <w:rPr>
                <w:rFonts w:ascii="Times New Roman" w:hAnsi="Times New Roman" w:cs="Times New Roman"/>
                <w:sz w:val="28"/>
                <w:szCs w:val="28"/>
              </w:rPr>
              <w:t xml:space="preserve">5090 </w:t>
            </w:r>
            <w:r w:rsidRPr="00CA290E">
              <w:rPr>
                <w:rFonts w:ascii="Times New Roman" w:hAnsi="Times New Roman" w:cs="Times New Roman"/>
                <w:sz w:val="28"/>
                <w:szCs w:val="28"/>
              </w:rPr>
              <w:t>тыс. рублей;</w:t>
            </w:r>
          </w:p>
          <w:p w14:paraId="07F04C11" w14:textId="77777777" w:rsidR="00E44136" w:rsidRPr="00CA290E" w:rsidRDefault="00E44136" w:rsidP="00E44136">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2025 год</w:t>
            </w:r>
            <w:r>
              <w:rPr>
                <w:rFonts w:ascii="Times New Roman" w:hAnsi="Times New Roman" w:cs="Times New Roman"/>
                <w:sz w:val="28"/>
                <w:szCs w:val="28"/>
              </w:rPr>
              <w:t xml:space="preserve"> </w:t>
            </w:r>
            <w:r w:rsidRPr="00CA290E">
              <w:rPr>
                <w:rFonts w:ascii="Times New Roman" w:hAnsi="Times New Roman" w:cs="Times New Roman"/>
                <w:sz w:val="28"/>
                <w:szCs w:val="28"/>
              </w:rPr>
              <w:t xml:space="preserve">- </w:t>
            </w:r>
            <w:r>
              <w:rPr>
                <w:rFonts w:ascii="Times New Roman" w:hAnsi="Times New Roman" w:cs="Times New Roman"/>
                <w:sz w:val="28"/>
                <w:szCs w:val="28"/>
              </w:rPr>
              <w:t xml:space="preserve">5090 </w:t>
            </w:r>
            <w:r w:rsidRPr="00CA290E">
              <w:rPr>
                <w:rFonts w:ascii="Times New Roman" w:hAnsi="Times New Roman" w:cs="Times New Roman"/>
                <w:sz w:val="28"/>
                <w:szCs w:val="28"/>
              </w:rPr>
              <w:t>тыс. рублей;</w:t>
            </w:r>
          </w:p>
          <w:p w14:paraId="28A2E70B" w14:textId="77777777" w:rsidR="00E44136" w:rsidRPr="00CA290E" w:rsidRDefault="00E44136" w:rsidP="00E44136">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2026 год</w:t>
            </w:r>
            <w:r>
              <w:rPr>
                <w:rFonts w:ascii="Times New Roman" w:hAnsi="Times New Roman" w:cs="Times New Roman"/>
                <w:sz w:val="28"/>
                <w:szCs w:val="28"/>
              </w:rPr>
              <w:t xml:space="preserve"> </w:t>
            </w:r>
            <w:r w:rsidRPr="00CA290E">
              <w:rPr>
                <w:rFonts w:ascii="Times New Roman" w:hAnsi="Times New Roman" w:cs="Times New Roman"/>
                <w:sz w:val="28"/>
                <w:szCs w:val="28"/>
              </w:rPr>
              <w:t xml:space="preserve">- </w:t>
            </w:r>
            <w:r>
              <w:rPr>
                <w:rFonts w:ascii="Times New Roman" w:hAnsi="Times New Roman" w:cs="Times New Roman"/>
                <w:sz w:val="28"/>
                <w:szCs w:val="28"/>
              </w:rPr>
              <w:t>5090</w:t>
            </w:r>
            <w:r w:rsidRPr="00CA290E">
              <w:rPr>
                <w:rFonts w:ascii="Times New Roman" w:hAnsi="Times New Roman" w:cs="Times New Roman"/>
                <w:sz w:val="28"/>
                <w:szCs w:val="28"/>
              </w:rPr>
              <w:t xml:space="preserve"> т</w:t>
            </w:r>
            <w:r>
              <w:rPr>
                <w:rFonts w:ascii="Times New Roman" w:hAnsi="Times New Roman" w:cs="Times New Roman"/>
                <w:sz w:val="28"/>
                <w:szCs w:val="28"/>
              </w:rPr>
              <w:t>ы</w:t>
            </w:r>
            <w:r w:rsidRPr="00CA290E">
              <w:rPr>
                <w:rFonts w:ascii="Times New Roman" w:hAnsi="Times New Roman" w:cs="Times New Roman"/>
                <w:sz w:val="28"/>
                <w:szCs w:val="28"/>
              </w:rPr>
              <w:t>с. рублей;</w:t>
            </w:r>
          </w:p>
          <w:p w14:paraId="0C8653B0" w14:textId="77777777" w:rsidR="00E44136" w:rsidRPr="00CA290E" w:rsidRDefault="00E44136" w:rsidP="00E44136">
            <w:pPr>
              <w:suppressAutoHyphens/>
              <w:spacing w:after="0" w:line="240" w:lineRule="auto"/>
              <w:ind w:firstLine="709"/>
              <w:jc w:val="both"/>
              <w:rPr>
                <w:rFonts w:ascii="Times New Roman" w:hAnsi="Times New Roman" w:cs="Times New Roman"/>
                <w:color w:val="000000"/>
                <w:sz w:val="28"/>
                <w:szCs w:val="28"/>
              </w:rPr>
            </w:pPr>
            <w:r w:rsidRPr="00CA290E">
              <w:rPr>
                <w:rFonts w:ascii="Times New Roman" w:hAnsi="Times New Roman" w:cs="Times New Roman"/>
                <w:sz w:val="28"/>
                <w:szCs w:val="28"/>
              </w:rPr>
              <w:t xml:space="preserve">2027 год </w:t>
            </w:r>
            <w:r>
              <w:rPr>
                <w:rFonts w:ascii="Times New Roman" w:hAnsi="Times New Roman" w:cs="Times New Roman"/>
                <w:sz w:val="28"/>
                <w:szCs w:val="28"/>
              </w:rPr>
              <w:t xml:space="preserve">– 5090 </w:t>
            </w:r>
            <w:r w:rsidRPr="00CA290E">
              <w:rPr>
                <w:rFonts w:ascii="Times New Roman" w:hAnsi="Times New Roman" w:cs="Times New Roman"/>
                <w:sz w:val="28"/>
                <w:szCs w:val="28"/>
              </w:rPr>
              <w:t>тыс. рублей</w:t>
            </w:r>
            <w:r>
              <w:rPr>
                <w:rFonts w:ascii="Times New Roman" w:hAnsi="Times New Roman" w:cs="Times New Roman"/>
                <w:sz w:val="28"/>
                <w:szCs w:val="28"/>
              </w:rPr>
              <w:t>.</w:t>
            </w:r>
            <w:r w:rsidRPr="00CA290E">
              <w:rPr>
                <w:rFonts w:ascii="Times New Roman" w:hAnsi="Times New Roman" w:cs="Times New Roman"/>
                <w:color w:val="000000"/>
                <w:sz w:val="28"/>
                <w:szCs w:val="28"/>
              </w:rPr>
              <w:t xml:space="preserve"> </w:t>
            </w:r>
          </w:p>
          <w:p w14:paraId="5699A387" w14:textId="18452D61" w:rsidR="0034632F" w:rsidRPr="00F24DDB" w:rsidRDefault="00E44136" w:rsidP="00E44136">
            <w:pPr>
              <w:suppressAutoHyphens/>
              <w:spacing w:after="0" w:line="240" w:lineRule="auto"/>
              <w:jc w:val="both"/>
              <w:rPr>
                <w:rFonts w:ascii="Times New Roman" w:eastAsia="Times New Roman" w:hAnsi="Times New Roman" w:cs="Times New Roman"/>
                <w:sz w:val="28"/>
                <w:szCs w:val="28"/>
                <w:highlight w:val="yellow"/>
                <w:lang w:eastAsia="ar-SA"/>
              </w:rPr>
            </w:pPr>
            <w:r w:rsidRPr="00CA290E">
              <w:rPr>
                <w:rFonts w:ascii="Times New Roman" w:hAnsi="Times New Roman" w:cs="Times New Roman"/>
                <w:color w:val="000000"/>
                <w:sz w:val="28"/>
                <w:szCs w:val="28"/>
              </w:rPr>
              <w:lastRenderedPageBreak/>
              <w:t>Бюджетные ассигнования, предусмотренные в плановом периоде 2022 - 2027 годов, могут быть уточнены при формировании бюджетов</w:t>
            </w:r>
            <w:r>
              <w:rPr>
                <w:rFonts w:ascii="Times New Roman" w:hAnsi="Times New Roman" w:cs="Times New Roman"/>
                <w:color w:val="000000"/>
                <w:sz w:val="28"/>
                <w:szCs w:val="28"/>
              </w:rPr>
              <w:t>.</w:t>
            </w:r>
          </w:p>
        </w:tc>
      </w:tr>
    </w:tbl>
    <w:p w14:paraId="6881CA81" w14:textId="77777777" w:rsidR="0065317D" w:rsidRPr="00A20028" w:rsidRDefault="0065317D" w:rsidP="00A20028">
      <w:pPr>
        <w:suppressAutoHyphens/>
        <w:spacing w:after="0" w:line="240" w:lineRule="auto"/>
        <w:ind w:right="99"/>
        <w:jc w:val="center"/>
        <w:rPr>
          <w:rFonts w:ascii="Times New Roman" w:eastAsia="Times New Roman" w:hAnsi="Times New Roman" w:cs="Times New Roman"/>
          <w:lang w:eastAsia="ar-SA"/>
        </w:rPr>
      </w:pPr>
    </w:p>
    <w:p w14:paraId="5642A1B6" w14:textId="77777777" w:rsidR="0065317D" w:rsidRPr="00A20028" w:rsidRDefault="0065317D" w:rsidP="00A20028">
      <w:pPr>
        <w:suppressAutoHyphens/>
        <w:spacing w:after="0" w:line="240" w:lineRule="auto"/>
        <w:ind w:right="99"/>
        <w:jc w:val="center"/>
        <w:rPr>
          <w:rFonts w:ascii="Times New Roman" w:eastAsia="Times New Roman" w:hAnsi="Times New Roman" w:cs="Times New Roman"/>
          <w:lang w:eastAsia="ar-SA"/>
        </w:rPr>
      </w:pPr>
    </w:p>
    <w:p w14:paraId="77A8F361" w14:textId="4856D936" w:rsidR="0065317D" w:rsidRPr="00B920EB" w:rsidRDefault="00B920EB" w:rsidP="00892EEF">
      <w:pPr>
        <w:suppressAutoHyphens/>
        <w:spacing w:after="0" w:line="240" w:lineRule="auto"/>
        <w:jc w:val="center"/>
        <w:rPr>
          <w:rFonts w:ascii="Times New Roman" w:hAnsi="Times New Roman"/>
          <w:b/>
          <w:color w:val="000000"/>
          <w:sz w:val="28"/>
          <w:szCs w:val="28"/>
        </w:rPr>
      </w:pPr>
      <w:r w:rsidRPr="00B920EB">
        <w:rPr>
          <w:rFonts w:ascii="Times New Roman" w:hAnsi="Times New Roman" w:cs="Times New Roman"/>
          <w:b/>
          <w:sz w:val="24"/>
          <w:lang w:eastAsia="ar-SA"/>
        </w:rPr>
        <w:t xml:space="preserve">1. </w:t>
      </w:r>
      <w:r w:rsidR="00892EEF" w:rsidRPr="00B920EB">
        <w:rPr>
          <w:rFonts w:ascii="Times New Roman" w:hAnsi="Times New Roman"/>
          <w:b/>
          <w:color w:val="000000"/>
          <w:sz w:val="28"/>
          <w:szCs w:val="28"/>
        </w:rPr>
        <w:t>Обоснование целей, задач, целевых индикаторов и показателей муниципальной программы и ее подпрограмм</w:t>
      </w:r>
    </w:p>
    <w:p w14:paraId="55CA0521" w14:textId="77777777" w:rsidR="00892EEF" w:rsidRPr="00892EEF" w:rsidRDefault="00892EEF" w:rsidP="00892EEF">
      <w:pPr>
        <w:suppressAutoHyphens/>
        <w:spacing w:after="0" w:line="240" w:lineRule="auto"/>
        <w:jc w:val="center"/>
        <w:rPr>
          <w:rFonts w:ascii="Times New Roman" w:hAnsi="Times New Roman" w:cs="Times New Roman"/>
          <w:b/>
          <w:sz w:val="28"/>
          <w:szCs w:val="28"/>
          <w:lang w:eastAsia="ar-SA"/>
        </w:rPr>
      </w:pPr>
    </w:p>
    <w:p w14:paraId="278DCD25" w14:textId="433C8302" w:rsidR="002D1432" w:rsidRPr="00892EEF" w:rsidRDefault="00892EEF" w:rsidP="002D1432">
      <w:pPr>
        <w:pStyle w:val="a6"/>
        <w:spacing w:before="0" w:beforeAutospacing="0" w:after="0" w:afterAutospacing="0"/>
        <w:ind w:firstLine="709"/>
        <w:jc w:val="both"/>
        <w:rPr>
          <w:sz w:val="28"/>
          <w:szCs w:val="28"/>
        </w:rPr>
      </w:pPr>
      <w:r w:rsidRPr="00892EEF">
        <w:rPr>
          <w:sz w:val="28"/>
          <w:szCs w:val="28"/>
        </w:rPr>
        <w:t>Муниципальная программа</w:t>
      </w:r>
      <w:r w:rsidR="002D1432" w:rsidRPr="00892EEF">
        <w:rPr>
          <w:sz w:val="28"/>
          <w:szCs w:val="28"/>
        </w:rPr>
        <w:t xml:space="preserve"> «Развитие </w:t>
      </w:r>
      <w:r w:rsidRPr="00892EEF">
        <w:rPr>
          <w:sz w:val="28"/>
          <w:szCs w:val="28"/>
        </w:rPr>
        <w:t xml:space="preserve">культуры в </w:t>
      </w:r>
      <w:r w:rsidRPr="00892EEF">
        <w:rPr>
          <w:bCs/>
          <w:sz w:val="28"/>
          <w:szCs w:val="28"/>
        </w:rPr>
        <w:t>городском</w:t>
      </w:r>
      <w:r w:rsidR="002D1432" w:rsidRPr="00892EEF">
        <w:rPr>
          <w:bCs/>
          <w:sz w:val="28"/>
          <w:szCs w:val="28"/>
        </w:rPr>
        <w:t xml:space="preserve"> поселении город Мелеуз</w:t>
      </w:r>
      <w:r w:rsidR="002D1432" w:rsidRPr="00892EEF">
        <w:rPr>
          <w:sz w:val="28"/>
          <w:szCs w:val="28"/>
        </w:rPr>
        <w:t xml:space="preserve"> муниципального района </w:t>
      </w:r>
      <w:proofErr w:type="spellStart"/>
      <w:r w:rsidR="002D1432" w:rsidRPr="00892EEF">
        <w:rPr>
          <w:sz w:val="28"/>
          <w:szCs w:val="28"/>
        </w:rPr>
        <w:t>Мелеузовский</w:t>
      </w:r>
      <w:proofErr w:type="spellEnd"/>
      <w:r w:rsidR="002D1432" w:rsidRPr="00892EEF">
        <w:rPr>
          <w:sz w:val="28"/>
          <w:szCs w:val="28"/>
        </w:rPr>
        <w:t xml:space="preserve"> район </w:t>
      </w:r>
      <w:r w:rsidR="002D1432" w:rsidRPr="00892EEF">
        <w:rPr>
          <w:bCs/>
          <w:sz w:val="28"/>
          <w:szCs w:val="28"/>
        </w:rPr>
        <w:t>Республики Башкортостан</w:t>
      </w:r>
      <w:r w:rsidR="002D1432" w:rsidRPr="00892EEF">
        <w:rPr>
          <w:sz w:val="28"/>
          <w:szCs w:val="28"/>
        </w:rPr>
        <w:t>» направлена на сохранение и развитие культурного потенциала города. Программа призвана продолжить обеспечение единства соответствия и взаимосвязи нормативно-правовых, организационно-управленческих, кадровых, материально-технических и финансово-экономических мер, проводимых муниципальными органами власти по реализации вопросов местного значения поселения в сфере культуры.</w:t>
      </w:r>
    </w:p>
    <w:p w14:paraId="0603D67E" w14:textId="1D624CBB" w:rsidR="002D1432" w:rsidRPr="00892EEF" w:rsidRDefault="002D1432" w:rsidP="002D1432">
      <w:pPr>
        <w:pStyle w:val="a6"/>
        <w:autoSpaceDE w:val="0"/>
        <w:autoSpaceDN w:val="0"/>
        <w:adjustRightInd w:val="0"/>
        <w:spacing w:before="0" w:beforeAutospacing="0" w:after="0" w:afterAutospacing="0"/>
        <w:ind w:firstLine="709"/>
        <w:jc w:val="both"/>
        <w:rPr>
          <w:sz w:val="28"/>
          <w:szCs w:val="28"/>
        </w:rPr>
      </w:pPr>
      <w:r w:rsidRPr="00892EEF">
        <w:rPr>
          <w:rFonts w:eastAsia="Calibri"/>
          <w:sz w:val="28"/>
          <w:szCs w:val="28"/>
        </w:rPr>
        <w:t xml:space="preserve">Муниципальная программа  «Развитие культуры в городском поселении город Мелеуз муниципального района </w:t>
      </w:r>
      <w:proofErr w:type="spellStart"/>
      <w:r w:rsidRPr="00892EEF">
        <w:rPr>
          <w:rFonts w:eastAsia="Calibri"/>
          <w:sz w:val="28"/>
          <w:szCs w:val="28"/>
        </w:rPr>
        <w:t>Мелеузовский</w:t>
      </w:r>
      <w:proofErr w:type="spellEnd"/>
      <w:r w:rsidRPr="00892EEF">
        <w:rPr>
          <w:rFonts w:eastAsia="Calibri"/>
          <w:sz w:val="28"/>
          <w:szCs w:val="28"/>
        </w:rPr>
        <w:t xml:space="preserve"> район</w:t>
      </w:r>
      <w:r w:rsidRPr="00892EEF">
        <w:rPr>
          <w:bCs/>
          <w:sz w:val="28"/>
          <w:szCs w:val="28"/>
        </w:rPr>
        <w:t xml:space="preserve"> Республики Башкортостан</w:t>
      </w:r>
      <w:r w:rsidRPr="00892EEF">
        <w:rPr>
          <w:rFonts w:eastAsia="Calibri"/>
          <w:sz w:val="28"/>
          <w:szCs w:val="28"/>
        </w:rPr>
        <w:t>» является основным ориентиром для построения работы учреждений культуры в период 20</w:t>
      </w:r>
      <w:r w:rsidR="00892EEF">
        <w:rPr>
          <w:rFonts w:eastAsia="Calibri"/>
          <w:sz w:val="28"/>
          <w:szCs w:val="28"/>
        </w:rPr>
        <w:t>22</w:t>
      </w:r>
      <w:r w:rsidRPr="00892EEF">
        <w:rPr>
          <w:rFonts w:eastAsia="Calibri"/>
          <w:sz w:val="28"/>
          <w:szCs w:val="28"/>
        </w:rPr>
        <w:t>-202</w:t>
      </w:r>
      <w:r w:rsidR="00892EEF">
        <w:rPr>
          <w:rFonts w:eastAsia="Calibri"/>
          <w:sz w:val="28"/>
          <w:szCs w:val="28"/>
        </w:rPr>
        <w:t>7</w:t>
      </w:r>
      <w:r w:rsidRPr="00892EEF">
        <w:rPr>
          <w:rFonts w:eastAsia="Calibri"/>
          <w:sz w:val="28"/>
          <w:szCs w:val="28"/>
        </w:rPr>
        <w:t xml:space="preserve"> г. с наличием промежуточных результатов деятельности, анализ которых позволит гибко реагировать, соответственно, принимать правильные решения для достижения поставленных целей и задач в изменяющихся условиях повседневной жизнедеятельности.  </w:t>
      </w:r>
    </w:p>
    <w:p w14:paraId="5C484F47" w14:textId="77777777" w:rsidR="002D1432" w:rsidRPr="00892EEF" w:rsidRDefault="002D1432" w:rsidP="002D1432">
      <w:pPr>
        <w:pStyle w:val="a6"/>
        <w:spacing w:before="0" w:beforeAutospacing="0" w:after="0" w:afterAutospacing="0"/>
        <w:ind w:firstLine="709"/>
        <w:jc w:val="both"/>
        <w:rPr>
          <w:sz w:val="28"/>
          <w:szCs w:val="28"/>
        </w:rPr>
      </w:pPr>
      <w:r w:rsidRPr="00892EEF">
        <w:rPr>
          <w:color w:val="181818"/>
          <w:sz w:val="28"/>
          <w:szCs w:val="28"/>
        </w:rPr>
        <w:t>Муниципальные учреждения культуры за последние годы накопили определённый опыт в работе с любительскими творческими объединениями, коллективами народного творчества, клубами по интересам, семейными творческими коллективами, выявили основные потребности различных слоев населения в сфере культуры.</w:t>
      </w:r>
    </w:p>
    <w:p w14:paraId="5D1636C6" w14:textId="77777777" w:rsidR="002D1432" w:rsidRPr="00892EEF" w:rsidRDefault="002D1432" w:rsidP="002D1432">
      <w:pPr>
        <w:pStyle w:val="a6"/>
        <w:spacing w:before="0" w:beforeAutospacing="0" w:after="0" w:afterAutospacing="0"/>
        <w:ind w:firstLine="709"/>
        <w:jc w:val="both"/>
        <w:rPr>
          <w:sz w:val="28"/>
          <w:szCs w:val="28"/>
        </w:rPr>
      </w:pPr>
      <w:r w:rsidRPr="00892EEF">
        <w:rPr>
          <w:sz w:val="28"/>
          <w:szCs w:val="28"/>
        </w:rPr>
        <w:t>В настоящее время в ведении городского поселения город Мелеуз находятся муниципальное автономное учреждение «Городской Дворец культуры» (далее ГДК), муниципальное автономное учреждение культуры и искусства «Историко-краеведческий музей» (далее –музей).</w:t>
      </w:r>
    </w:p>
    <w:p w14:paraId="38403DEB" w14:textId="5CC877DF" w:rsidR="002D1432" w:rsidRPr="00892EEF" w:rsidRDefault="002D1432" w:rsidP="002D1432">
      <w:pPr>
        <w:pStyle w:val="a6"/>
        <w:spacing w:before="0" w:beforeAutospacing="0" w:after="0" w:afterAutospacing="0"/>
        <w:ind w:firstLine="567"/>
        <w:jc w:val="both"/>
        <w:rPr>
          <w:sz w:val="28"/>
          <w:szCs w:val="28"/>
        </w:rPr>
      </w:pPr>
      <w:r w:rsidRPr="00892EEF">
        <w:rPr>
          <w:sz w:val="28"/>
          <w:szCs w:val="28"/>
        </w:rPr>
        <w:t xml:space="preserve">Слаженная работа учреждений </w:t>
      </w:r>
      <w:r w:rsidR="00892EEF" w:rsidRPr="00892EEF">
        <w:rPr>
          <w:sz w:val="28"/>
          <w:szCs w:val="28"/>
        </w:rPr>
        <w:t>культуры позволила</w:t>
      </w:r>
      <w:r w:rsidRPr="00892EEF">
        <w:rPr>
          <w:sz w:val="28"/>
          <w:szCs w:val="28"/>
        </w:rPr>
        <w:t xml:space="preserve"> достичь в 20</w:t>
      </w:r>
      <w:r w:rsidR="00892EEF">
        <w:rPr>
          <w:sz w:val="28"/>
          <w:szCs w:val="28"/>
        </w:rPr>
        <w:t>21</w:t>
      </w:r>
      <w:r w:rsidRPr="00892EEF">
        <w:rPr>
          <w:sz w:val="28"/>
          <w:szCs w:val="28"/>
        </w:rPr>
        <w:t xml:space="preserve"> году следующих показателей: </w:t>
      </w:r>
    </w:p>
    <w:p w14:paraId="1394411B" w14:textId="0D71ADBE" w:rsidR="002D1432" w:rsidRPr="00892EEF" w:rsidRDefault="002D1432" w:rsidP="009A1B07">
      <w:pPr>
        <w:pStyle w:val="a6"/>
        <w:spacing w:before="0" w:beforeAutospacing="0" w:after="0" w:afterAutospacing="0"/>
        <w:ind w:firstLine="426"/>
        <w:jc w:val="both"/>
        <w:rPr>
          <w:sz w:val="28"/>
          <w:szCs w:val="28"/>
        </w:rPr>
      </w:pPr>
      <w:r w:rsidRPr="00892EEF">
        <w:rPr>
          <w:sz w:val="28"/>
          <w:szCs w:val="28"/>
        </w:rPr>
        <w:t>- увеличение численности участников культурно-досуговых мероприятий по сравнению с 20</w:t>
      </w:r>
      <w:r w:rsidR="00892EEF">
        <w:rPr>
          <w:sz w:val="28"/>
          <w:szCs w:val="28"/>
        </w:rPr>
        <w:t>20</w:t>
      </w:r>
      <w:r w:rsidRPr="00892EEF">
        <w:rPr>
          <w:sz w:val="28"/>
          <w:szCs w:val="28"/>
        </w:rPr>
        <w:t xml:space="preserve"> годом 6,8%;   </w:t>
      </w:r>
    </w:p>
    <w:p w14:paraId="39926F64" w14:textId="491B31E7" w:rsidR="002D1432" w:rsidRPr="00892EEF" w:rsidRDefault="002D1432" w:rsidP="009A1B07">
      <w:pPr>
        <w:pStyle w:val="a6"/>
        <w:spacing w:before="0" w:beforeAutospacing="0" w:after="0" w:afterAutospacing="0"/>
        <w:ind w:firstLine="426"/>
        <w:jc w:val="both"/>
        <w:rPr>
          <w:sz w:val="28"/>
          <w:szCs w:val="28"/>
        </w:rPr>
      </w:pPr>
      <w:r w:rsidRPr="00892EEF">
        <w:rPr>
          <w:sz w:val="28"/>
          <w:szCs w:val="28"/>
        </w:rPr>
        <w:t>- доля детей, привлекаемых к участию в творческих мероприятиях в целях выявления и поддержки юных талантов, в общем числе детей до 14 лет увеличилась на 5% по сравнению с 20</w:t>
      </w:r>
      <w:r w:rsidR="00892EEF">
        <w:rPr>
          <w:sz w:val="28"/>
          <w:szCs w:val="28"/>
        </w:rPr>
        <w:t>20</w:t>
      </w:r>
      <w:r w:rsidRPr="00892EEF">
        <w:rPr>
          <w:sz w:val="28"/>
          <w:szCs w:val="28"/>
        </w:rPr>
        <w:t>г;</w:t>
      </w:r>
    </w:p>
    <w:p w14:paraId="41C82D37" w14:textId="10718B4D" w:rsidR="002D1432" w:rsidRPr="00892EEF" w:rsidRDefault="002D1432" w:rsidP="009A1B07">
      <w:pPr>
        <w:pStyle w:val="a6"/>
        <w:spacing w:before="0" w:beforeAutospacing="0" w:after="0" w:afterAutospacing="0"/>
        <w:ind w:firstLine="426"/>
        <w:jc w:val="both"/>
        <w:rPr>
          <w:sz w:val="28"/>
          <w:szCs w:val="28"/>
        </w:rPr>
      </w:pPr>
      <w:r w:rsidRPr="00892EEF">
        <w:rPr>
          <w:sz w:val="28"/>
          <w:szCs w:val="28"/>
        </w:rPr>
        <w:t xml:space="preserve">- увеличение доли представленных (во всех формах) посетителям музейных </w:t>
      </w:r>
      <w:r w:rsidR="00892EEF" w:rsidRPr="00892EEF">
        <w:rPr>
          <w:sz w:val="28"/>
          <w:szCs w:val="28"/>
        </w:rPr>
        <w:t>предметов в</w:t>
      </w:r>
      <w:r w:rsidRPr="00892EEF">
        <w:rPr>
          <w:sz w:val="28"/>
          <w:szCs w:val="28"/>
        </w:rPr>
        <w:t xml:space="preserve"> общем количестве музейных предметов основного фонда по сравнению с 20</w:t>
      </w:r>
      <w:r w:rsidR="00892EEF">
        <w:rPr>
          <w:sz w:val="28"/>
          <w:szCs w:val="28"/>
        </w:rPr>
        <w:t>20</w:t>
      </w:r>
      <w:r w:rsidRPr="00892EEF">
        <w:rPr>
          <w:sz w:val="28"/>
          <w:szCs w:val="28"/>
        </w:rPr>
        <w:t xml:space="preserve"> годом на 27%; </w:t>
      </w:r>
    </w:p>
    <w:p w14:paraId="377B614F" w14:textId="6D790348" w:rsidR="002D1432" w:rsidRPr="00892EEF" w:rsidRDefault="002D1432" w:rsidP="009A1B07">
      <w:pPr>
        <w:pStyle w:val="a6"/>
        <w:spacing w:before="0" w:beforeAutospacing="0" w:after="0" w:afterAutospacing="0"/>
        <w:ind w:firstLine="426"/>
        <w:jc w:val="both"/>
        <w:rPr>
          <w:sz w:val="28"/>
          <w:szCs w:val="28"/>
        </w:rPr>
      </w:pPr>
      <w:r w:rsidRPr="00892EEF">
        <w:rPr>
          <w:sz w:val="28"/>
          <w:szCs w:val="28"/>
        </w:rPr>
        <w:t>- посещаемость музейных учреждений по сравнению с 20</w:t>
      </w:r>
      <w:r w:rsidR="00892EEF">
        <w:rPr>
          <w:sz w:val="28"/>
          <w:szCs w:val="28"/>
        </w:rPr>
        <w:t xml:space="preserve">20 </w:t>
      </w:r>
      <w:r w:rsidRPr="00892EEF">
        <w:rPr>
          <w:sz w:val="28"/>
          <w:szCs w:val="28"/>
        </w:rPr>
        <w:t>годом увеличилась на 0,18 %.</w:t>
      </w:r>
    </w:p>
    <w:p w14:paraId="1350F4BC" w14:textId="022F012C" w:rsidR="002D1432" w:rsidRPr="00892EEF" w:rsidRDefault="002D1432" w:rsidP="002D1432">
      <w:pPr>
        <w:pStyle w:val="a6"/>
        <w:spacing w:before="0" w:beforeAutospacing="0" w:after="0" w:afterAutospacing="0"/>
        <w:ind w:firstLine="709"/>
        <w:jc w:val="both"/>
        <w:rPr>
          <w:sz w:val="28"/>
          <w:szCs w:val="28"/>
        </w:rPr>
      </w:pPr>
      <w:r w:rsidRPr="00892EEF">
        <w:rPr>
          <w:sz w:val="28"/>
          <w:szCs w:val="28"/>
        </w:rPr>
        <w:t xml:space="preserve">Городской Дворец культуры является единственным на территории </w:t>
      </w:r>
      <w:r w:rsidR="00892EEF" w:rsidRPr="00892EEF">
        <w:rPr>
          <w:sz w:val="28"/>
          <w:szCs w:val="28"/>
        </w:rPr>
        <w:t>города крупным</w:t>
      </w:r>
      <w:r w:rsidRPr="00892EEF">
        <w:rPr>
          <w:sz w:val="28"/>
          <w:szCs w:val="28"/>
        </w:rPr>
        <w:t xml:space="preserve"> учреждением культуры культурно-досугового типа с большим концертным залом, рассчитанным на 635 мест, комнатами для занятия </w:t>
      </w:r>
      <w:r w:rsidRPr="00892EEF">
        <w:rPr>
          <w:sz w:val="28"/>
          <w:szCs w:val="28"/>
        </w:rPr>
        <w:lastRenderedPageBreak/>
        <w:t>творчеством по разным направлениям культурной деятельности, востребованным населением города. Данные услуги предоставляются без ограничений всем социальным группам населения города. Это является принципиальным отличием Дворца культуры от других культурно-досуговых учреждений.</w:t>
      </w:r>
    </w:p>
    <w:p w14:paraId="23C98C64" w14:textId="53E44F41" w:rsidR="002D1432" w:rsidRPr="00892EEF" w:rsidRDefault="002D1432" w:rsidP="002D1432">
      <w:pPr>
        <w:pStyle w:val="a6"/>
        <w:spacing w:before="0" w:beforeAutospacing="0" w:after="0" w:afterAutospacing="0"/>
        <w:ind w:firstLine="709"/>
        <w:jc w:val="both"/>
        <w:rPr>
          <w:sz w:val="28"/>
          <w:szCs w:val="28"/>
        </w:rPr>
      </w:pPr>
      <w:r w:rsidRPr="00892EEF">
        <w:rPr>
          <w:sz w:val="28"/>
          <w:szCs w:val="28"/>
        </w:rPr>
        <w:t xml:space="preserve">Выгодное территориальное расположение в центральной части города позволяет вовлекать в культурно-досуговую деятельность максимальное количество представителей различных слоев населения. В ГДК организована деятельность клубных формирований и творческих коллективов. На сегодняшний день работают </w:t>
      </w:r>
      <w:r w:rsidR="00892EEF" w:rsidRPr="00892EEF">
        <w:rPr>
          <w:sz w:val="28"/>
          <w:szCs w:val="28"/>
        </w:rPr>
        <w:t xml:space="preserve">более </w:t>
      </w:r>
      <w:r w:rsidR="000E41A4">
        <w:rPr>
          <w:sz w:val="28"/>
          <w:szCs w:val="28"/>
        </w:rPr>
        <w:t>18</w:t>
      </w:r>
      <w:r w:rsidRPr="00892EEF">
        <w:rPr>
          <w:sz w:val="28"/>
          <w:szCs w:val="28"/>
        </w:rPr>
        <w:t xml:space="preserve"> клубных формирований, где занимаются более 5</w:t>
      </w:r>
      <w:r w:rsidR="000E41A4">
        <w:rPr>
          <w:sz w:val="28"/>
          <w:szCs w:val="28"/>
        </w:rPr>
        <w:t>27</w:t>
      </w:r>
      <w:r w:rsidRPr="00892EEF">
        <w:rPr>
          <w:sz w:val="28"/>
          <w:szCs w:val="28"/>
        </w:rPr>
        <w:t xml:space="preserve"> участников. Кроме того, </w:t>
      </w:r>
      <w:r w:rsidR="00892EEF">
        <w:rPr>
          <w:sz w:val="28"/>
          <w:szCs w:val="28"/>
        </w:rPr>
        <w:t>9</w:t>
      </w:r>
      <w:r w:rsidRPr="00892EEF">
        <w:rPr>
          <w:sz w:val="28"/>
          <w:szCs w:val="28"/>
        </w:rPr>
        <w:t xml:space="preserve"> коллективов имеют звание народный и 3- образцовый.</w:t>
      </w:r>
    </w:p>
    <w:p w14:paraId="51DE4CDB" w14:textId="77777777" w:rsidR="002D1432" w:rsidRPr="00892EEF" w:rsidRDefault="002D1432" w:rsidP="002D1432">
      <w:pPr>
        <w:pStyle w:val="a6"/>
        <w:spacing w:before="0" w:beforeAutospacing="0" w:after="0" w:afterAutospacing="0"/>
        <w:ind w:firstLine="709"/>
        <w:jc w:val="both"/>
        <w:rPr>
          <w:sz w:val="28"/>
          <w:szCs w:val="28"/>
        </w:rPr>
      </w:pPr>
      <w:r w:rsidRPr="00892EEF">
        <w:rPr>
          <w:sz w:val="28"/>
          <w:szCs w:val="28"/>
        </w:rPr>
        <w:t>Все творческие коллективы постоянно принимают участие в мероприятиях городского и республиканского, всероссийского и международного масштаба.</w:t>
      </w:r>
    </w:p>
    <w:p w14:paraId="5837496B" w14:textId="4A36B90B" w:rsidR="002D1432" w:rsidRPr="00892EEF" w:rsidRDefault="00F24534" w:rsidP="002D1432">
      <w:pPr>
        <w:pStyle w:val="a6"/>
        <w:spacing w:before="0" w:beforeAutospacing="0" w:after="0" w:afterAutospacing="0"/>
        <w:ind w:firstLine="709"/>
        <w:jc w:val="both"/>
        <w:rPr>
          <w:sz w:val="28"/>
          <w:szCs w:val="28"/>
        </w:rPr>
      </w:pPr>
      <w:r w:rsidRPr="00892EEF">
        <w:rPr>
          <w:sz w:val="28"/>
          <w:szCs w:val="28"/>
        </w:rPr>
        <w:t>Учреждение реализует широкий</w:t>
      </w:r>
      <w:r w:rsidR="002D1432" w:rsidRPr="00892EEF">
        <w:rPr>
          <w:sz w:val="28"/>
          <w:szCs w:val="28"/>
        </w:rPr>
        <w:t xml:space="preserve"> спектр услуг, предоставляемых на </w:t>
      </w:r>
      <w:r w:rsidRPr="00892EEF">
        <w:rPr>
          <w:sz w:val="28"/>
          <w:szCs w:val="28"/>
        </w:rPr>
        <w:t>основе муниципального задания</w:t>
      </w:r>
      <w:r w:rsidR="002D1432" w:rsidRPr="00892EEF">
        <w:rPr>
          <w:sz w:val="28"/>
          <w:szCs w:val="28"/>
        </w:rPr>
        <w:t xml:space="preserve">, договоров с </w:t>
      </w:r>
      <w:r w:rsidRPr="00892EEF">
        <w:rPr>
          <w:sz w:val="28"/>
          <w:szCs w:val="28"/>
        </w:rPr>
        <w:t>юридическими лицами</w:t>
      </w:r>
      <w:r w:rsidR="002D1432" w:rsidRPr="00892EEF">
        <w:rPr>
          <w:sz w:val="28"/>
          <w:szCs w:val="28"/>
        </w:rPr>
        <w:t xml:space="preserve"> и реализации заказов населения.  Услуги учреждения носят интегрированный </w:t>
      </w:r>
      <w:r w:rsidRPr="00892EEF">
        <w:rPr>
          <w:sz w:val="28"/>
          <w:szCs w:val="28"/>
        </w:rPr>
        <w:t>характер и</w:t>
      </w:r>
      <w:r w:rsidR="002D1432" w:rsidRPr="00892EEF">
        <w:rPr>
          <w:sz w:val="28"/>
          <w:szCs w:val="28"/>
        </w:rPr>
        <w:t xml:space="preserve"> могут быть представлены в различной </w:t>
      </w:r>
      <w:r w:rsidRPr="00892EEF">
        <w:rPr>
          <w:sz w:val="28"/>
          <w:szCs w:val="28"/>
        </w:rPr>
        <w:t>форме (</w:t>
      </w:r>
      <w:r w:rsidR="002D1432" w:rsidRPr="00892EEF">
        <w:rPr>
          <w:sz w:val="28"/>
          <w:szCs w:val="28"/>
        </w:rPr>
        <w:t xml:space="preserve">массовой, камерной, индивидуальной) и на </w:t>
      </w:r>
      <w:r w:rsidRPr="00892EEF">
        <w:rPr>
          <w:sz w:val="28"/>
          <w:szCs w:val="28"/>
        </w:rPr>
        <w:t>любой демонстрационной</w:t>
      </w:r>
      <w:r w:rsidR="002D1432" w:rsidRPr="00892EEF">
        <w:rPr>
          <w:sz w:val="28"/>
          <w:szCs w:val="28"/>
        </w:rPr>
        <w:t xml:space="preserve"> площадке. </w:t>
      </w:r>
      <w:r w:rsidRPr="00892EEF">
        <w:rPr>
          <w:sz w:val="28"/>
          <w:szCs w:val="28"/>
        </w:rPr>
        <w:t>Услуги учреждения</w:t>
      </w:r>
      <w:r w:rsidR="002D1432" w:rsidRPr="00892EEF">
        <w:rPr>
          <w:sz w:val="28"/>
          <w:szCs w:val="28"/>
        </w:rPr>
        <w:t xml:space="preserve"> предоставляются населению на бесплатной основе (за счет бюджетного финансирования) и </w:t>
      </w:r>
      <w:r w:rsidRPr="00892EEF">
        <w:rPr>
          <w:sz w:val="28"/>
          <w:szCs w:val="28"/>
        </w:rPr>
        <w:t>на платной</w:t>
      </w:r>
      <w:r w:rsidR="002D1432" w:rsidRPr="00892EEF">
        <w:rPr>
          <w:sz w:val="28"/>
          <w:szCs w:val="28"/>
        </w:rPr>
        <w:t xml:space="preserve"> основе (за счет средств потребителя). Доступность услуг, предоставляемых </w:t>
      </w:r>
      <w:r w:rsidRPr="00892EEF">
        <w:rPr>
          <w:sz w:val="28"/>
          <w:szCs w:val="28"/>
        </w:rPr>
        <w:t>учреждением, обеспечивается</w:t>
      </w:r>
      <w:r w:rsidR="002D1432" w:rsidRPr="00892EEF">
        <w:rPr>
          <w:sz w:val="28"/>
          <w:szCs w:val="28"/>
        </w:rPr>
        <w:t xml:space="preserve"> гибким и удобным для населения режимом работы, сбалансированным </w:t>
      </w:r>
      <w:r w:rsidRPr="00892EEF">
        <w:rPr>
          <w:sz w:val="28"/>
          <w:szCs w:val="28"/>
        </w:rPr>
        <w:t>соотношением бесплатных</w:t>
      </w:r>
      <w:r w:rsidR="002D1432" w:rsidRPr="00892EEF">
        <w:rPr>
          <w:sz w:val="28"/>
          <w:szCs w:val="28"/>
        </w:rPr>
        <w:t xml:space="preserve"> и платных услуг, </w:t>
      </w:r>
      <w:r w:rsidRPr="00892EEF">
        <w:rPr>
          <w:sz w:val="28"/>
          <w:szCs w:val="28"/>
        </w:rPr>
        <w:t>обеспечивающих финансовую</w:t>
      </w:r>
      <w:r w:rsidR="002D1432" w:rsidRPr="00892EEF">
        <w:rPr>
          <w:sz w:val="28"/>
          <w:szCs w:val="28"/>
        </w:rPr>
        <w:t xml:space="preserve"> доступность предоставляемых услуг для </w:t>
      </w:r>
      <w:r w:rsidRPr="00892EEF">
        <w:rPr>
          <w:sz w:val="28"/>
          <w:szCs w:val="28"/>
        </w:rPr>
        <w:t>всех категорий населения</w:t>
      </w:r>
      <w:r w:rsidR="002D1432" w:rsidRPr="00892EEF">
        <w:rPr>
          <w:sz w:val="28"/>
          <w:szCs w:val="28"/>
        </w:rPr>
        <w:t xml:space="preserve">. Учреждение </w:t>
      </w:r>
      <w:r w:rsidRPr="00892EEF">
        <w:rPr>
          <w:sz w:val="28"/>
          <w:szCs w:val="28"/>
        </w:rPr>
        <w:t>обладает необходимыми материально</w:t>
      </w:r>
      <w:r w:rsidR="002D1432" w:rsidRPr="00892EEF">
        <w:rPr>
          <w:sz w:val="28"/>
          <w:szCs w:val="28"/>
        </w:rPr>
        <w:t xml:space="preserve"> – </w:t>
      </w:r>
      <w:r w:rsidRPr="00892EEF">
        <w:rPr>
          <w:sz w:val="28"/>
          <w:szCs w:val="28"/>
        </w:rPr>
        <w:t>техническими ресурсами</w:t>
      </w:r>
      <w:r w:rsidR="002D1432" w:rsidRPr="00892EEF">
        <w:rPr>
          <w:sz w:val="28"/>
          <w:szCs w:val="28"/>
        </w:rPr>
        <w:t>.</w:t>
      </w:r>
    </w:p>
    <w:p w14:paraId="5C08823C" w14:textId="77777777" w:rsidR="002D1432" w:rsidRPr="00892EEF" w:rsidRDefault="002D1432" w:rsidP="002D1432">
      <w:pPr>
        <w:pStyle w:val="a6"/>
        <w:spacing w:before="0" w:beforeAutospacing="0" w:after="0" w:afterAutospacing="0"/>
        <w:ind w:firstLine="709"/>
        <w:jc w:val="both"/>
        <w:rPr>
          <w:sz w:val="28"/>
          <w:szCs w:val="28"/>
        </w:rPr>
      </w:pPr>
      <w:r w:rsidRPr="00892EEF">
        <w:rPr>
          <w:sz w:val="28"/>
          <w:szCs w:val="28"/>
        </w:rPr>
        <w:t>В современных условиях хозяйствования одной из важнейших задач ГДК является достижение максимального уровня доходов путем расширения платных услуг населению. Речь идет о четкой ориентации на потребности населения, на те виды деятельности, которые пользуются повышенным спросом.</w:t>
      </w:r>
    </w:p>
    <w:p w14:paraId="3927C611" w14:textId="77777777" w:rsidR="009A1B07" w:rsidRPr="00892EEF" w:rsidRDefault="002D1432" w:rsidP="002D1432">
      <w:pPr>
        <w:pStyle w:val="a6"/>
        <w:spacing w:before="0" w:beforeAutospacing="0" w:after="0" w:afterAutospacing="0"/>
        <w:ind w:firstLine="709"/>
        <w:jc w:val="both"/>
        <w:rPr>
          <w:sz w:val="28"/>
          <w:szCs w:val="28"/>
        </w:rPr>
      </w:pPr>
      <w:r w:rsidRPr="00892EEF">
        <w:rPr>
          <w:sz w:val="28"/>
          <w:szCs w:val="28"/>
        </w:rPr>
        <w:t xml:space="preserve">Существенную роль в сохранении культурного наследия города Мелеуз играет музей. Работниками музея ведется активная работа по коллекционированию предметов старины и культуры, художественному творчеству, воспитанию чувства долга и патриотизма. С этой целью оформляются экспозиционные выставки, проводятся уроки мужества для учащихся школ города, часы краеведения, встречи со знаменитыми людьми города и района, фольклорные праздники, экскурсии. В музее постоянно ведётся научно-исследовательская работа. Разрабатываются темы по краеведению, истории экспонатов, биографии </w:t>
      </w:r>
      <w:proofErr w:type="spellStart"/>
      <w:r w:rsidRPr="00892EEF">
        <w:rPr>
          <w:sz w:val="28"/>
          <w:szCs w:val="28"/>
        </w:rPr>
        <w:t>мелеузовских</w:t>
      </w:r>
      <w:proofErr w:type="spellEnd"/>
      <w:r w:rsidRPr="00892EEF">
        <w:rPr>
          <w:sz w:val="28"/>
          <w:szCs w:val="28"/>
        </w:rPr>
        <w:t xml:space="preserve"> деятелей культуры и искусства; постоянно ведётся разработка актуальных научных тем. Ведётся электронный каталог поступления экспонатов. Непрерывно продолжается работа по восстановлению, дополнению и изданию буклетов по материалам музея.</w:t>
      </w:r>
    </w:p>
    <w:p w14:paraId="45E659EF" w14:textId="77777777" w:rsidR="009A1B07" w:rsidRPr="00892EEF" w:rsidRDefault="002D1432" w:rsidP="002D1432">
      <w:pPr>
        <w:pStyle w:val="a6"/>
        <w:spacing w:before="0" w:beforeAutospacing="0" w:after="0" w:afterAutospacing="0"/>
        <w:ind w:firstLine="709"/>
        <w:jc w:val="both"/>
        <w:rPr>
          <w:sz w:val="28"/>
          <w:szCs w:val="28"/>
        </w:rPr>
      </w:pPr>
      <w:r w:rsidRPr="00892EEF">
        <w:rPr>
          <w:sz w:val="28"/>
          <w:szCs w:val="28"/>
        </w:rPr>
        <w:t xml:space="preserve">Музейная деятельность так же включает в себя организацию выставок и экспозиций, как из собственных фондов, так и с привлечением экспонатов других музеев и организаций. Экспозиции историко-краеведческого характера имеют целью возбудить интерес к истории своего края, способствовать </w:t>
      </w:r>
      <w:r w:rsidRPr="00892EEF">
        <w:rPr>
          <w:sz w:val="28"/>
          <w:szCs w:val="28"/>
        </w:rPr>
        <w:lastRenderedPageBreak/>
        <w:t>популяризации исторических знаний, формированию научного мировоззрения, содействовать нравственному, политическому, эстетическому воспитанию. В год организуется более 20 выставок. Музей ведет плодотворную работу в этом направлении.</w:t>
      </w:r>
    </w:p>
    <w:p w14:paraId="311504E9" w14:textId="77777777" w:rsidR="009A1B07" w:rsidRPr="00892EEF" w:rsidRDefault="002D1432" w:rsidP="002D1432">
      <w:pPr>
        <w:pStyle w:val="a6"/>
        <w:spacing w:before="0" w:beforeAutospacing="0" w:after="0" w:afterAutospacing="0"/>
        <w:ind w:firstLine="709"/>
        <w:jc w:val="both"/>
        <w:rPr>
          <w:sz w:val="28"/>
          <w:szCs w:val="28"/>
        </w:rPr>
      </w:pPr>
      <w:r w:rsidRPr="00892EEF">
        <w:rPr>
          <w:sz w:val="28"/>
          <w:szCs w:val="28"/>
        </w:rPr>
        <w:t>Еще один важный аспект работы музея – это научно-просветительская деятельность. За год музей посещает более 13 тысяч жителей и гостей города, организуется около 350 экскурсий, лекций, массовых мероприятий. В целом массовая работа музея содействует решению воспитательных и образовательных задач, организации культурного досуга.</w:t>
      </w:r>
    </w:p>
    <w:p w14:paraId="0E6A2561" w14:textId="77777777" w:rsidR="009A1B07" w:rsidRPr="00892EEF" w:rsidRDefault="002D1432" w:rsidP="002D1432">
      <w:pPr>
        <w:pStyle w:val="a6"/>
        <w:spacing w:before="0" w:beforeAutospacing="0" w:after="0" w:afterAutospacing="0"/>
        <w:ind w:firstLine="709"/>
        <w:jc w:val="both"/>
        <w:rPr>
          <w:sz w:val="28"/>
          <w:szCs w:val="28"/>
        </w:rPr>
      </w:pPr>
      <w:r w:rsidRPr="00892EEF">
        <w:rPr>
          <w:sz w:val="28"/>
          <w:szCs w:val="28"/>
        </w:rPr>
        <w:t>Одной из специфичных задач музея является воспитание у посетителей музейной культуры. Музей стремится вызвать уважение к памятникам истории и культуры, способствовать осознанию их общественного значения, эстетической ценности, необходимости сохранить их для будущих поколений.</w:t>
      </w:r>
    </w:p>
    <w:p w14:paraId="1928BFB3" w14:textId="0EEF903D" w:rsidR="009A1B07" w:rsidRPr="00892EEF" w:rsidRDefault="002D1432" w:rsidP="002D1432">
      <w:pPr>
        <w:pStyle w:val="a6"/>
        <w:spacing w:before="0" w:beforeAutospacing="0" w:after="0" w:afterAutospacing="0"/>
        <w:ind w:firstLine="709"/>
        <w:jc w:val="both"/>
        <w:rPr>
          <w:sz w:val="28"/>
          <w:szCs w:val="28"/>
        </w:rPr>
      </w:pPr>
      <w:r w:rsidRPr="00892EEF">
        <w:rPr>
          <w:sz w:val="28"/>
          <w:szCs w:val="28"/>
        </w:rPr>
        <w:t xml:space="preserve">Комплектование фондов так же является одним из основных видов деятельности музея. Комплектование фондов </w:t>
      </w:r>
      <w:r w:rsidR="000A40B0" w:rsidRPr="00892EEF">
        <w:rPr>
          <w:sz w:val="28"/>
          <w:szCs w:val="28"/>
        </w:rPr>
        <w:t>рассматривается,</w:t>
      </w:r>
      <w:r w:rsidRPr="00892EEF">
        <w:rPr>
          <w:sz w:val="28"/>
          <w:szCs w:val="28"/>
        </w:rPr>
        <w:t xml:space="preserve"> как способ осуществления музеем его функции накапливать информацию, документировать развитие общества. Фонды музея постоянно пополняются за счёт предметов старины, фотоматериалов, документов, личных вещей, сданных жителями города. На данный момент в фондах музея </w:t>
      </w:r>
      <w:r w:rsidR="00657E23" w:rsidRPr="00657E23">
        <w:rPr>
          <w:sz w:val="28"/>
          <w:szCs w:val="28"/>
        </w:rPr>
        <w:t>25 464</w:t>
      </w:r>
      <w:r w:rsidRPr="00657E23">
        <w:rPr>
          <w:sz w:val="28"/>
          <w:szCs w:val="28"/>
        </w:rPr>
        <w:t xml:space="preserve"> предметов</w:t>
      </w:r>
      <w:r w:rsidRPr="00892EEF">
        <w:rPr>
          <w:sz w:val="28"/>
          <w:szCs w:val="28"/>
        </w:rPr>
        <w:t>.</w:t>
      </w:r>
    </w:p>
    <w:p w14:paraId="4B4EF81D" w14:textId="77777777" w:rsidR="009A1B07" w:rsidRPr="00892EEF" w:rsidRDefault="002D1432" w:rsidP="002D1432">
      <w:pPr>
        <w:pStyle w:val="a6"/>
        <w:spacing w:before="0" w:beforeAutospacing="0" w:after="0" w:afterAutospacing="0"/>
        <w:ind w:firstLine="709"/>
        <w:jc w:val="both"/>
        <w:rPr>
          <w:sz w:val="28"/>
          <w:szCs w:val="28"/>
        </w:rPr>
      </w:pPr>
      <w:r w:rsidRPr="00892EEF">
        <w:rPr>
          <w:sz w:val="28"/>
          <w:szCs w:val="28"/>
        </w:rPr>
        <w:t>Цель фондовой работы заключается также в создании оптимальных условий для сохранения, исследования и использования музейных предметов. Для этого необходимо провести капитальный ремонт здания музея, в фондохранилищах обеспечить соответствующую температуру и влажность хранения. Данный вопрос мы можем решить, оборудовав дополнительную площадь под хранение фондов.</w:t>
      </w:r>
    </w:p>
    <w:p w14:paraId="2F915251" w14:textId="37593E78" w:rsidR="009A1B07" w:rsidRPr="00892EEF" w:rsidRDefault="002D1432" w:rsidP="00B920EB">
      <w:pPr>
        <w:pStyle w:val="a6"/>
        <w:spacing w:before="0" w:beforeAutospacing="0" w:after="0" w:afterAutospacing="0"/>
        <w:ind w:firstLine="709"/>
        <w:jc w:val="both"/>
        <w:rPr>
          <w:sz w:val="28"/>
          <w:szCs w:val="28"/>
        </w:rPr>
      </w:pPr>
      <w:r w:rsidRPr="00892EEF">
        <w:rPr>
          <w:sz w:val="28"/>
          <w:szCs w:val="28"/>
        </w:rPr>
        <w:t xml:space="preserve">Для решения </w:t>
      </w:r>
      <w:proofErr w:type="spellStart"/>
      <w:r w:rsidR="00F206B6" w:rsidRPr="00892EEF">
        <w:rPr>
          <w:sz w:val="28"/>
          <w:szCs w:val="28"/>
        </w:rPr>
        <w:t>вышеобозначенных</w:t>
      </w:r>
      <w:proofErr w:type="spellEnd"/>
      <w:r w:rsidRPr="00892EEF">
        <w:rPr>
          <w:sz w:val="28"/>
          <w:szCs w:val="28"/>
        </w:rPr>
        <w:t xml:space="preserve"> проблем необходимо укрепление материально технической базы учреждений культуры, поиск механизмов привлечения инвестиций в сферу культуры и повышение квалификации кадрового состава, подготовленного к деятельности в новых экономических и социальных условиях.</w:t>
      </w:r>
    </w:p>
    <w:p w14:paraId="1F6CA13A" w14:textId="35FC7B77" w:rsidR="00F24534" w:rsidRPr="00657E23" w:rsidRDefault="00F24534" w:rsidP="00B920EB">
      <w:pPr>
        <w:spacing w:after="0" w:line="240" w:lineRule="auto"/>
        <w:ind w:firstLine="709"/>
        <w:jc w:val="both"/>
        <w:rPr>
          <w:rFonts w:ascii="Times New Roman" w:hAnsi="Times New Roman" w:cs="Times New Roman"/>
          <w:color w:val="000000"/>
          <w:sz w:val="28"/>
          <w:szCs w:val="28"/>
        </w:rPr>
      </w:pPr>
      <w:r w:rsidRPr="00F24534">
        <w:rPr>
          <w:rFonts w:ascii="Times New Roman" w:hAnsi="Times New Roman" w:cs="Times New Roman"/>
          <w:color w:val="000000"/>
          <w:sz w:val="28"/>
          <w:szCs w:val="28"/>
        </w:rPr>
        <w:t xml:space="preserve">Ежегодный анализ показателей будет способствовать улучшению качества работы </w:t>
      </w:r>
      <w:r>
        <w:rPr>
          <w:rFonts w:ascii="Times New Roman" w:hAnsi="Times New Roman" w:cs="Times New Roman"/>
          <w:color w:val="000000"/>
          <w:sz w:val="28"/>
          <w:szCs w:val="28"/>
        </w:rPr>
        <w:t>учреждений культуры и искусства</w:t>
      </w:r>
      <w:r w:rsidRPr="00F24534">
        <w:rPr>
          <w:rFonts w:ascii="Times New Roman" w:hAnsi="Times New Roman" w:cs="Times New Roman"/>
          <w:color w:val="000000"/>
          <w:sz w:val="28"/>
          <w:szCs w:val="28"/>
        </w:rPr>
        <w:t xml:space="preserve">, их открытости, более тесному </w:t>
      </w:r>
      <w:r w:rsidRPr="00657E23">
        <w:rPr>
          <w:rFonts w:ascii="Times New Roman" w:hAnsi="Times New Roman" w:cs="Times New Roman"/>
          <w:color w:val="000000"/>
          <w:sz w:val="28"/>
          <w:szCs w:val="28"/>
        </w:rPr>
        <w:t xml:space="preserve">взаимодействию с населением, в том числе по вопросам оказания муниципальных услуг. </w:t>
      </w:r>
    </w:p>
    <w:p w14:paraId="10941D3A" w14:textId="372B814D" w:rsidR="00F24534" w:rsidRPr="00657E23" w:rsidRDefault="00F24534" w:rsidP="00B920EB">
      <w:pPr>
        <w:spacing w:after="0" w:line="240" w:lineRule="auto"/>
        <w:ind w:firstLine="709"/>
        <w:jc w:val="both"/>
        <w:rPr>
          <w:rFonts w:ascii="Times New Roman" w:hAnsi="Times New Roman" w:cs="Times New Roman"/>
          <w:color w:val="000000"/>
          <w:sz w:val="28"/>
          <w:szCs w:val="28"/>
        </w:rPr>
      </w:pPr>
      <w:r w:rsidRPr="00657E23">
        <w:rPr>
          <w:rFonts w:ascii="Times New Roman" w:hAnsi="Times New Roman" w:cs="Times New Roman"/>
          <w:color w:val="000000"/>
          <w:sz w:val="28"/>
          <w:szCs w:val="28"/>
        </w:rPr>
        <w:t>Целями реализации муниципальной программы является:</w:t>
      </w:r>
    </w:p>
    <w:p w14:paraId="7B3608D6" w14:textId="2EE53395" w:rsidR="00697CFB" w:rsidRPr="00DD10EE" w:rsidRDefault="00F24534" w:rsidP="00697CFB">
      <w:pPr>
        <w:suppressAutoHyphens/>
        <w:spacing w:after="0" w:line="240" w:lineRule="auto"/>
        <w:ind w:firstLine="708"/>
        <w:jc w:val="both"/>
        <w:rPr>
          <w:rFonts w:ascii="Times New Roman" w:eastAsia="Times New Roman" w:hAnsi="Times New Roman" w:cs="Times New Roman"/>
          <w:sz w:val="28"/>
          <w:szCs w:val="28"/>
          <w:lang w:eastAsia="ar-SA"/>
        </w:rPr>
      </w:pPr>
      <w:r w:rsidRPr="00657E23">
        <w:rPr>
          <w:rFonts w:ascii="Times New Roman" w:hAnsi="Times New Roman" w:cs="Times New Roman"/>
          <w:sz w:val="28"/>
          <w:szCs w:val="28"/>
        </w:rPr>
        <w:t>1</w:t>
      </w:r>
      <w:r w:rsidR="00697CFB">
        <w:rPr>
          <w:rFonts w:ascii="Times New Roman" w:hAnsi="Times New Roman" w:cs="Times New Roman"/>
          <w:sz w:val="28"/>
          <w:szCs w:val="28"/>
        </w:rPr>
        <w:t>.</w:t>
      </w:r>
      <w:r w:rsidR="00697CFB" w:rsidRPr="00697CFB">
        <w:rPr>
          <w:rFonts w:ascii="Times New Roman" w:hAnsi="Times New Roman" w:cs="Times New Roman"/>
          <w:sz w:val="28"/>
          <w:szCs w:val="28"/>
        </w:rPr>
        <w:t xml:space="preserve"> </w:t>
      </w:r>
      <w:r w:rsidR="00697CFB" w:rsidRPr="00DD10EE">
        <w:rPr>
          <w:rFonts w:ascii="Times New Roman" w:hAnsi="Times New Roman" w:cs="Times New Roman"/>
          <w:sz w:val="28"/>
          <w:szCs w:val="28"/>
        </w:rPr>
        <w:t>Обеспечить условия саморазвития через регулярные занятия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r w:rsidR="00697CFB">
        <w:rPr>
          <w:rFonts w:ascii="Times New Roman" w:hAnsi="Times New Roman" w:cs="Times New Roman"/>
          <w:sz w:val="28"/>
          <w:szCs w:val="28"/>
        </w:rPr>
        <w:t>.</w:t>
      </w:r>
    </w:p>
    <w:p w14:paraId="33D95A1F" w14:textId="62FDF1ED" w:rsidR="00657E23" w:rsidRPr="00657E23" w:rsidRDefault="00657E23" w:rsidP="00697CFB">
      <w:pPr>
        <w:suppressAutoHyphens/>
        <w:spacing w:after="0" w:line="240" w:lineRule="auto"/>
        <w:ind w:firstLine="708"/>
        <w:jc w:val="both"/>
        <w:rPr>
          <w:rFonts w:ascii="Times New Roman" w:hAnsi="Times New Roman" w:cs="Times New Roman"/>
          <w:color w:val="000000"/>
          <w:sz w:val="28"/>
          <w:szCs w:val="28"/>
        </w:rPr>
      </w:pPr>
      <w:r w:rsidRPr="00657E23">
        <w:rPr>
          <w:rFonts w:ascii="Times New Roman" w:hAnsi="Times New Roman" w:cs="Times New Roman"/>
          <w:color w:val="000000"/>
          <w:sz w:val="28"/>
          <w:szCs w:val="28"/>
        </w:rPr>
        <w:t>Задачами, которые должны быть решены в ходе реализации вышеуказанных целей, являются:</w:t>
      </w:r>
    </w:p>
    <w:p w14:paraId="1B0C2730" w14:textId="50A97AA1" w:rsidR="00F24534" w:rsidRPr="00657E23" w:rsidRDefault="00657E23" w:rsidP="00657E23">
      <w:pPr>
        <w:spacing w:after="0" w:line="240" w:lineRule="auto"/>
        <w:ind w:firstLine="709"/>
        <w:jc w:val="both"/>
        <w:rPr>
          <w:rFonts w:ascii="Times New Roman" w:hAnsi="Times New Roman" w:cs="Times New Roman"/>
          <w:color w:val="000000"/>
          <w:sz w:val="28"/>
          <w:szCs w:val="28"/>
        </w:rPr>
      </w:pPr>
      <w:r w:rsidRPr="00657E23">
        <w:rPr>
          <w:rFonts w:ascii="Times New Roman" w:hAnsi="Times New Roman" w:cs="Times New Roman"/>
          <w:sz w:val="28"/>
          <w:szCs w:val="28"/>
        </w:rPr>
        <w:t>1. Создать условия для качественного досуга населения, совершенствование музейной деятельности в целях улучшения условий для сохранения, изучения и популяризации культурных ценностей, хранящихся в фонде музея и обеспечение равной доступности услуг в сфере культуры и искусства для различных категорий населения.</w:t>
      </w:r>
    </w:p>
    <w:p w14:paraId="48FE809B" w14:textId="77777777" w:rsidR="00657E23" w:rsidRPr="00657E23" w:rsidRDefault="00657E23" w:rsidP="00657E23">
      <w:pPr>
        <w:ind w:firstLine="709"/>
        <w:jc w:val="both"/>
        <w:rPr>
          <w:rFonts w:ascii="Times New Roman" w:hAnsi="Times New Roman" w:cs="Times New Roman"/>
          <w:color w:val="000000"/>
          <w:sz w:val="28"/>
          <w:szCs w:val="28"/>
        </w:rPr>
      </w:pPr>
      <w:r w:rsidRPr="00657E23">
        <w:rPr>
          <w:rFonts w:ascii="Times New Roman" w:hAnsi="Times New Roman" w:cs="Times New Roman"/>
          <w:color w:val="000000"/>
          <w:sz w:val="28"/>
          <w:szCs w:val="28"/>
        </w:rPr>
        <w:lastRenderedPageBreak/>
        <w:t>Перечень целевых индикаторов и показателей муниципальной программы приведен в приложении № 1 к муниципальной программе.</w:t>
      </w:r>
    </w:p>
    <w:p w14:paraId="0C2CB3F9" w14:textId="77777777" w:rsidR="00657E23" w:rsidRDefault="00657E23" w:rsidP="00657E23">
      <w:pPr>
        <w:pStyle w:val="2"/>
        <w:spacing w:after="0" w:line="240" w:lineRule="auto"/>
        <w:jc w:val="center"/>
        <w:rPr>
          <w:b/>
          <w:color w:val="000000"/>
          <w:sz w:val="28"/>
          <w:szCs w:val="28"/>
        </w:rPr>
      </w:pPr>
      <w:r>
        <w:rPr>
          <w:b/>
          <w:color w:val="000000"/>
          <w:sz w:val="28"/>
          <w:szCs w:val="28"/>
        </w:rPr>
        <w:t>2</w:t>
      </w:r>
      <w:r w:rsidRPr="0088094D">
        <w:rPr>
          <w:b/>
          <w:color w:val="000000"/>
          <w:sz w:val="28"/>
          <w:szCs w:val="28"/>
        </w:rPr>
        <w:t xml:space="preserve">. Сведения о финансовом обеспечении реализации </w:t>
      </w:r>
    </w:p>
    <w:p w14:paraId="740A3ECD" w14:textId="692D5BEE" w:rsidR="00657E23" w:rsidRPr="0088094D" w:rsidRDefault="00657E23" w:rsidP="00657E23">
      <w:pPr>
        <w:pStyle w:val="2"/>
        <w:spacing w:after="0" w:line="240" w:lineRule="auto"/>
        <w:jc w:val="center"/>
        <w:rPr>
          <w:b/>
          <w:color w:val="000000"/>
          <w:sz w:val="28"/>
          <w:szCs w:val="28"/>
        </w:rPr>
      </w:pPr>
      <w:r w:rsidRPr="0088094D">
        <w:rPr>
          <w:b/>
          <w:color w:val="000000"/>
          <w:sz w:val="28"/>
          <w:szCs w:val="28"/>
        </w:rPr>
        <w:t>муниципальной программы</w:t>
      </w:r>
    </w:p>
    <w:p w14:paraId="48183921" w14:textId="77777777" w:rsidR="00657E23" w:rsidRPr="00657E23" w:rsidRDefault="00657E23" w:rsidP="00657E23">
      <w:pPr>
        <w:autoSpaceDE w:val="0"/>
        <w:autoSpaceDN w:val="0"/>
        <w:adjustRightInd w:val="0"/>
        <w:spacing w:after="0" w:line="240" w:lineRule="auto"/>
        <w:jc w:val="center"/>
        <w:rPr>
          <w:rFonts w:ascii="Times New Roman" w:hAnsi="Times New Roman" w:cs="Times New Roman"/>
          <w:b/>
          <w:color w:val="000000"/>
          <w:sz w:val="28"/>
          <w:szCs w:val="28"/>
          <w:lang w:val="x-none"/>
        </w:rPr>
      </w:pPr>
    </w:p>
    <w:p w14:paraId="7D1BA6B5" w14:textId="38B27E3E" w:rsidR="007660EC" w:rsidRPr="00CA290E" w:rsidRDefault="007660EC" w:rsidP="007775A9">
      <w:pPr>
        <w:pStyle w:val="ConsPlusNormal"/>
        <w:ind w:firstLine="708"/>
        <w:jc w:val="both"/>
        <w:rPr>
          <w:rFonts w:ascii="Times New Roman" w:hAnsi="Times New Roman" w:cs="Times New Roman"/>
          <w:sz w:val="28"/>
          <w:szCs w:val="28"/>
        </w:rPr>
      </w:pPr>
      <w:r w:rsidRPr="00CA290E">
        <w:rPr>
          <w:rFonts w:ascii="Times New Roman" w:hAnsi="Times New Roman" w:cs="Times New Roman"/>
          <w:sz w:val="28"/>
          <w:szCs w:val="28"/>
        </w:rPr>
        <w:t>Общий объем финансового обеспечения Программы в 2022 - 2027 годах составит</w:t>
      </w:r>
      <w:r>
        <w:rPr>
          <w:rFonts w:ascii="Times New Roman" w:hAnsi="Times New Roman" w:cs="Times New Roman"/>
          <w:sz w:val="28"/>
          <w:szCs w:val="28"/>
        </w:rPr>
        <w:t xml:space="preserve"> </w:t>
      </w:r>
      <w:r w:rsidR="00966387">
        <w:rPr>
          <w:rFonts w:ascii="Times New Roman" w:hAnsi="Times New Roman" w:cs="Times New Roman"/>
          <w:sz w:val="28"/>
          <w:szCs w:val="28"/>
        </w:rPr>
        <w:t>250527</w:t>
      </w:r>
      <w:r w:rsidRPr="00CA290E">
        <w:rPr>
          <w:rFonts w:ascii="Times New Roman" w:hAnsi="Times New Roman" w:cs="Times New Roman"/>
          <w:sz w:val="28"/>
          <w:szCs w:val="28"/>
        </w:rPr>
        <w:t xml:space="preserve"> тыс. рублей, в том числе за счет средств:</w:t>
      </w:r>
    </w:p>
    <w:p w14:paraId="28D76737" w14:textId="77777777" w:rsidR="007660EC" w:rsidRPr="00CA290E" w:rsidRDefault="007660EC" w:rsidP="007660E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1) </w:t>
      </w:r>
      <w:r w:rsidRPr="00CA290E">
        <w:rPr>
          <w:rFonts w:ascii="Times New Roman" w:hAnsi="Times New Roman" w:cs="Times New Roman"/>
          <w:sz w:val="28"/>
          <w:szCs w:val="28"/>
        </w:rPr>
        <w:t>федеральный бюджет - не предусмотрено.</w:t>
      </w:r>
    </w:p>
    <w:p w14:paraId="6A9F6D63" w14:textId="592785A5" w:rsidR="007660EC" w:rsidRPr="00CA290E" w:rsidRDefault="007660EC" w:rsidP="007660E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 </w:t>
      </w:r>
      <w:r w:rsidRPr="00CA290E">
        <w:rPr>
          <w:rFonts w:ascii="Times New Roman" w:hAnsi="Times New Roman" w:cs="Times New Roman"/>
          <w:sz w:val="28"/>
          <w:szCs w:val="28"/>
        </w:rPr>
        <w:t xml:space="preserve">республиканского бюджета </w:t>
      </w:r>
      <w:r>
        <w:rPr>
          <w:rFonts w:ascii="Times New Roman" w:hAnsi="Times New Roman" w:cs="Times New Roman"/>
          <w:sz w:val="28"/>
          <w:szCs w:val="28"/>
        </w:rPr>
        <w:t>-</w:t>
      </w:r>
      <w:r w:rsidRPr="00CA290E">
        <w:rPr>
          <w:rFonts w:ascii="Times New Roman" w:hAnsi="Times New Roman" w:cs="Times New Roman"/>
          <w:sz w:val="28"/>
          <w:szCs w:val="28"/>
        </w:rPr>
        <w:t xml:space="preserve"> </w:t>
      </w:r>
      <w:r w:rsidR="00966387">
        <w:rPr>
          <w:rFonts w:ascii="Times New Roman" w:hAnsi="Times New Roman" w:cs="Times New Roman"/>
          <w:sz w:val="28"/>
          <w:szCs w:val="28"/>
        </w:rPr>
        <w:t>24153</w:t>
      </w:r>
      <w:r w:rsidRPr="00CA290E">
        <w:rPr>
          <w:rFonts w:ascii="Times New Roman" w:hAnsi="Times New Roman" w:cs="Times New Roman"/>
          <w:sz w:val="28"/>
          <w:szCs w:val="28"/>
        </w:rPr>
        <w:t xml:space="preserve"> тыс. рублей, из них по годам:</w:t>
      </w:r>
    </w:p>
    <w:p w14:paraId="013468F4" w14:textId="77777777" w:rsidR="007660EC" w:rsidRPr="00CA290E" w:rsidRDefault="007660EC" w:rsidP="007660EC">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w:t>
      </w:r>
      <w:r>
        <w:rPr>
          <w:rFonts w:ascii="Times New Roman" w:hAnsi="Times New Roman" w:cs="Times New Roman"/>
          <w:sz w:val="28"/>
          <w:szCs w:val="28"/>
        </w:rPr>
        <w:t>2</w:t>
      </w:r>
      <w:r w:rsidRPr="00CA290E">
        <w:rPr>
          <w:rFonts w:ascii="Times New Roman" w:hAnsi="Times New Roman" w:cs="Times New Roman"/>
          <w:sz w:val="28"/>
          <w:szCs w:val="28"/>
        </w:rPr>
        <w:t xml:space="preserve"> год - </w:t>
      </w:r>
      <w:r>
        <w:rPr>
          <w:rFonts w:ascii="Times New Roman" w:hAnsi="Times New Roman" w:cs="Times New Roman"/>
          <w:sz w:val="28"/>
          <w:szCs w:val="28"/>
        </w:rPr>
        <w:t>8151</w:t>
      </w:r>
      <w:r w:rsidRPr="00CA290E">
        <w:rPr>
          <w:rFonts w:ascii="Times New Roman" w:hAnsi="Times New Roman" w:cs="Times New Roman"/>
          <w:sz w:val="28"/>
          <w:szCs w:val="28"/>
        </w:rPr>
        <w:t xml:space="preserve"> тыс. рублей;</w:t>
      </w:r>
    </w:p>
    <w:p w14:paraId="52AB0107" w14:textId="77777777" w:rsidR="007660EC" w:rsidRPr="00CA290E" w:rsidRDefault="007660EC" w:rsidP="007660EC">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w:t>
      </w:r>
      <w:r>
        <w:rPr>
          <w:rFonts w:ascii="Times New Roman" w:hAnsi="Times New Roman" w:cs="Times New Roman"/>
          <w:sz w:val="28"/>
          <w:szCs w:val="28"/>
        </w:rPr>
        <w:t>3</w:t>
      </w:r>
      <w:r w:rsidRPr="00CA290E">
        <w:rPr>
          <w:rFonts w:ascii="Times New Roman" w:hAnsi="Times New Roman" w:cs="Times New Roman"/>
          <w:sz w:val="28"/>
          <w:szCs w:val="28"/>
        </w:rPr>
        <w:t xml:space="preserve"> год - </w:t>
      </w:r>
      <w:r>
        <w:rPr>
          <w:rFonts w:ascii="Times New Roman" w:hAnsi="Times New Roman" w:cs="Times New Roman"/>
          <w:sz w:val="28"/>
          <w:szCs w:val="28"/>
        </w:rPr>
        <w:t>7851</w:t>
      </w:r>
      <w:r w:rsidRPr="00CA290E">
        <w:rPr>
          <w:rFonts w:ascii="Times New Roman" w:hAnsi="Times New Roman" w:cs="Times New Roman"/>
          <w:sz w:val="28"/>
          <w:szCs w:val="28"/>
        </w:rPr>
        <w:t xml:space="preserve"> тыс. рублей;</w:t>
      </w:r>
    </w:p>
    <w:p w14:paraId="05533FB7" w14:textId="77777777" w:rsidR="007660EC" w:rsidRPr="00CA290E" w:rsidRDefault="007660EC" w:rsidP="007660EC">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w:t>
      </w:r>
      <w:r>
        <w:rPr>
          <w:rFonts w:ascii="Times New Roman" w:hAnsi="Times New Roman" w:cs="Times New Roman"/>
          <w:sz w:val="28"/>
          <w:szCs w:val="28"/>
        </w:rPr>
        <w:t>4</w:t>
      </w:r>
      <w:r w:rsidRPr="00CA290E">
        <w:rPr>
          <w:rFonts w:ascii="Times New Roman" w:hAnsi="Times New Roman" w:cs="Times New Roman"/>
          <w:sz w:val="28"/>
          <w:szCs w:val="28"/>
        </w:rPr>
        <w:t xml:space="preserve"> год - </w:t>
      </w:r>
      <w:r>
        <w:rPr>
          <w:rFonts w:ascii="Times New Roman" w:hAnsi="Times New Roman" w:cs="Times New Roman"/>
          <w:sz w:val="28"/>
          <w:szCs w:val="28"/>
        </w:rPr>
        <w:t>8151</w:t>
      </w:r>
      <w:r w:rsidRPr="00CA290E">
        <w:rPr>
          <w:rFonts w:ascii="Times New Roman" w:hAnsi="Times New Roman" w:cs="Times New Roman"/>
          <w:sz w:val="28"/>
          <w:szCs w:val="28"/>
        </w:rPr>
        <w:t xml:space="preserve"> тыс. рублей;</w:t>
      </w:r>
    </w:p>
    <w:p w14:paraId="65C00A13" w14:textId="2673FE64" w:rsidR="007660EC" w:rsidRPr="00CA290E" w:rsidRDefault="007660EC" w:rsidP="007660EC">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w:t>
      </w:r>
      <w:r>
        <w:rPr>
          <w:rFonts w:ascii="Times New Roman" w:hAnsi="Times New Roman" w:cs="Times New Roman"/>
          <w:sz w:val="28"/>
          <w:szCs w:val="28"/>
        </w:rPr>
        <w:t>5</w:t>
      </w:r>
      <w:r w:rsidRPr="00CA290E">
        <w:rPr>
          <w:rFonts w:ascii="Times New Roman" w:hAnsi="Times New Roman" w:cs="Times New Roman"/>
          <w:sz w:val="28"/>
          <w:szCs w:val="28"/>
        </w:rPr>
        <w:t xml:space="preserve"> год </w:t>
      </w:r>
      <w:proofErr w:type="gramStart"/>
      <w:r w:rsidRPr="00CA290E">
        <w:rPr>
          <w:rFonts w:ascii="Times New Roman" w:hAnsi="Times New Roman" w:cs="Times New Roman"/>
          <w:sz w:val="28"/>
          <w:szCs w:val="28"/>
        </w:rPr>
        <w:t xml:space="preserve">- </w:t>
      </w:r>
      <w:r w:rsidR="00B645A8">
        <w:rPr>
          <w:rFonts w:ascii="Times New Roman" w:hAnsi="Times New Roman" w:cs="Times New Roman"/>
          <w:sz w:val="28"/>
          <w:szCs w:val="28"/>
        </w:rPr>
        <w:t>;</w:t>
      </w:r>
      <w:proofErr w:type="gramEnd"/>
    </w:p>
    <w:p w14:paraId="134F5665" w14:textId="1F48E753" w:rsidR="007660EC" w:rsidRPr="00CA290E" w:rsidRDefault="007660EC" w:rsidP="007660EC">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w:t>
      </w:r>
      <w:r>
        <w:rPr>
          <w:rFonts w:ascii="Times New Roman" w:hAnsi="Times New Roman" w:cs="Times New Roman"/>
          <w:sz w:val="28"/>
          <w:szCs w:val="28"/>
        </w:rPr>
        <w:t>6</w:t>
      </w:r>
      <w:r w:rsidRPr="00CA290E">
        <w:rPr>
          <w:rFonts w:ascii="Times New Roman" w:hAnsi="Times New Roman" w:cs="Times New Roman"/>
          <w:sz w:val="28"/>
          <w:szCs w:val="28"/>
        </w:rPr>
        <w:t xml:space="preserve"> год </w:t>
      </w:r>
      <w:proofErr w:type="gramStart"/>
      <w:r w:rsidRPr="00CA290E">
        <w:rPr>
          <w:rFonts w:ascii="Times New Roman" w:hAnsi="Times New Roman" w:cs="Times New Roman"/>
          <w:sz w:val="28"/>
          <w:szCs w:val="28"/>
        </w:rPr>
        <w:t>-</w:t>
      </w:r>
      <w:r w:rsidR="00B645A8">
        <w:rPr>
          <w:rFonts w:ascii="Times New Roman" w:hAnsi="Times New Roman" w:cs="Times New Roman"/>
          <w:sz w:val="28"/>
          <w:szCs w:val="28"/>
        </w:rPr>
        <w:t xml:space="preserve"> ;</w:t>
      </w:r>
      <w:proofErr w:type="gramEnd"/>
    </w:p>
    <w:p w14:paraId="65B20BD9" w14:textId="6AF6F604" w:rsidR="007660EC" w:rsidRPr="00CA290E" w:rsidRDefault="007660EC" w:rsidP="007660EC">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w:t>
      </w:r>
      <w:r>
        <w:rPr>
          <w:rFonts w:ascii="Times New Roman" w:hAnsi="Times New Roman" w:cs="Times New Roman"/>
          <w:sz w:val="28"/>
          <w:szCs w:val="28"/>
        </w:rPr>
        <w:t>7</w:t>
      </w:r>
      <w:r w:rsidRPr="00CA290E">
        <w:rPr>
          <w:rFonts w:ascii="Times New Roman" w:hAnsi="Times New Roman" w:cs="Times New Roman"/>
          <w:sz w:val="28"/>
          <w:szCs w:val="28"/>
        </w:rPr>
        <w:t xml:space="preserve"> год </w:t>
      </w:r>
      <w:proofErr w:type="gramStart"/>
      <w:r w:rsidRPr="00CA290E">
        <w:rPr>
          <w:rFonts w:ascii="Times New Roman" w:hAnsi="Times New Roman" w:cs="Times New Roman"/>
          <w:sz w:val="28"/>
          <w:szCs w:val="28"/>
        </w:rPr>
        <w:t>-</w:t>
      </w:r>
      <w:r w:rsidR="00966387">
        <w:rPr>
          <w:rFonts w:ascii="Times New Roman" w:hAnsi="Times New Roman" w:cs="Times New Roman"/>
          <w:sz w:val="28"/>
          <w:szCs w:val="28"/>
        </w:rPr>
        <w:t xml:space="preserve"> </w:t>
      </w:r>
      <w:r w:rsidR="00B645A8">
        <w:rPr>
          <w:rFonts w:ascii="Times New Roman" w:hAnsi="Times New Roman" w:cs="Times New Roman"/>
          <w:sz w:val="28"/>
          <w:szCs w:val="28"/>
        </w:rPr>
        <w:t>;</w:t>
      </w:r>
      <w:proofErr w:type="gramEnd"/>
    </w:p>
    <w:p w14:paraId="79198661" w14:textId="77777777" w:rsidR="003A4C7C" w:rsidRPr="00CA290E" w:rsidRDefault="007660EC" w:rsidP="003A4C7C">
      <w:pPr>
        <w:pStyle w:val="ConsPlusNormal"/>
        <w:ind w:firstLine="0"/>
        <w:jc w:val="both"/>
        <w:rPr>
          <w:rFonts w:ascii="Times New Roman" w:hAnsi="Times New Roman" w:cs="Times New Roman"/>
          <w:sz w:val="28"/>
          <w:szCs w:val="28"/>
        </w:rPr>
      </w:pPr>
      <w:r w:rsidRPr="00CA290E">
        <w:rPr>
          <w:rFonts w:ascii="Times New Roman" w:hAnsi="Times New Roman" w:cs="Times New Roman"/>
          <w:sz w:val="28"/>
          <w:szCs w:val="28"/>
        </w:rPr>
        <w:t>3)</w:t>
      </w:r>
      <w:r>
        <w:rPr>
          <w:rFonts w:ascii="Times New Roman" w:hAnsi="Times New Roman" w:cs="Times New Roman"/>
          <w:sz w:val="28"/>
          <w:szCs w:val="28"/>
        </w:rPr>
        <w:t xml:space="preserve"> </w:t>
      </w:r>
      <w:r w:rsidRPr="00CA290E">
        <w:rPr>
          <w:rFonts w:ascii="Times New Roman" w:hAnsi="Times New Roman" w:cs="Times New Roman"/>
          <w:sz w:val="28"/>
          <w:szCs w:val="28"/>
        </w:rPr>
        <w:t xml:space="preserve">местный бюджет </w:t>
      </w:r>
      <w:r>
        <w:rPr>
          <w:rFonts w:ascii="Times New Roman" w:hAnsi="Times New Roman" w:cs="Times New Roman"/>
          <w:sz w:val="28"/>
          <w:szCs w:val="28"/>
        </w:rPr>
        <w:t>195834</w:t>
      </w:r>
      <w:r w:rsidRPr="00CA290E">
        <w:rPr>
          <w:rFonts w:ascii="Times New Roman" w:hAnsi="Times New Roman" w:cs="Times New Roman"/>
          <w:sz w:val="28"/>
          <w:szCs w:val="28"/>
        </w:rPr>
        <w:t xml:space="preserve"> тыс. руб</w:t>
      </w:r>
      <w:r>
        <w:rPr>
          <w:rFonts w:ascii="Times New Roman" w:hAnsi="Times New Roman" w:cs="Times New Roman"/>
          <w:sz w:val="28"/>
          <w:szCs w:val="28"/>
        </w:rPr>
        <w:t>лей</w:t>
      </w:r>
      <w:r w:rsidRPr="00CA290E">
        <w:rPr>
          <w:rFonts w:ascii="Times New Roman" w:hAnsi="Times New Roman" w:cs="Times New Roman"/>
          <w:sz w:val="28"/>
          <w:szCs w:val="28"/>
        </w:rPr>
        <w:t xml:space="preserve">, </w:t>
      </w:r>
      <w:r w:rsidR="003A4C7C" w:rsidRPr="00CA290E">
        <w:rPr>
          <w:rFonts w:ascii="Times New Roman" w:hAnsi="Times New Roman" w:cs="Times New Roman"/>
          <w:sz w:val="28"/>
          <w:szCs w:val="28"/>
        </w:rPr>
        <w:t>из них по годам:</w:t>
      </w:r>
    </w:p>
    <w:p w14:paraId="3A1737C6" w14:textId="77777777" w:rsidR="007660EC" w:rsidRPr="00CA290E" w:rsidRDefault="007660EC" w:rsidP="007660EC">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2022 год</w:t>
      </w:r>
      <w:r>
        <w:rPr>
          <w:rFonts w:ascii="Times New Roman" w:hAnsi="Times New Roman" w:cs="Times New Roman"/>
          <w:sz w:val="28"/>
          <w:szCs w:val="28"/>
        </w:rPr>
        <w:t xml:space="preserve"> </w:t>
      </w:r>
      <w:r w:rsidRPr="00CA290E">
        <w:rPr>
          <w:rFonts w:ascii="Times New Roman" w:hAnsi="Times New Roman" w:cs="Times New Roman"/>
          <w:sz w:val="28"/>
          <w:szCs w:val="28"/>
        </w:rPr>
        <w:t xml:space="preserve">- </w:t>
      </w:r>
      <w:r>
        <w:rPr>
          <w:rFonts w:ascii="Times New Roman" w:hAnsi="Times New Roman" w:cs="Times New Roman"/>
          <w:sz w:val="28"/>
          <w:szCs w:val="28"/>
        </w:rPr>
        <w:t>32639</w:t>
      </w:r>
      <w:r w:rsidRPr="00CA290E">
        <w:rPr>
          <w:rFonts w:ascii="Times New Roman" w:hAnsi="Times New Roman" w:cs="Times New Roman"/>
          <w:sz w:val="28"/>
          <w:szCs w:val="28"/>
        </w:rPr>
        <w:t xml:space="preserve"> тыс. рублей;</w:t>
      </w:r>
    </w:p>
    <w:p w14:paraId="27C37216" w14:textId="77777777" w:rsidR="007660EC" w:rsidRPr="00CA290E" w:rsidRDefault="007660EC" w:rsidP="007660EC">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2023 год</w:t>
      </w:r>
      <w:r>
        <w:rPr>
          <w:rFonts w:ascii="Times New Roman" w:hAnsi="Times New Roman" w:cs="Times New Roman"/>
          <w:sz w:val="28"/>
          <w:szCs w:val="28"/>
        </w:rPr>
        <w:t xml:space="preserve"> </w:t>
      </w:r>
      <w:r w:rsidRPr="00CA290E">
        <w:rPr>
          <w:rFonts w:ascii="Times New Roman" w:hAnsi="Times New Roman" w:cs="Times New Roman"/>
          <w:sz w:val="28"/>
          <w:szCs w:val="28"/>
        </w:rPr>
        <w:t xml:space="preserve">- </w:t>
      </w:r>
      <w:r>
        <w:rPr>
          <w:rFonts w:ascii="Times New Roman" w:hAnsi="Times New Roman" w:cs="Times New Roman"/>
          <w:sz w:val="28"/>
          <w:szCs w:val="28"/>
        </w:rPr>
        <w:t xml:space="preserve">32639 </w:t>
      </w:r>
      <w:r w:rsidRPr="00CA290E">
        <w:rPr>
          <w:rFonts w:ascii="Times New Roman" w:hAnsi="Times New Roman" w:cs="Times New Roman"/>
          <w:sz w:val="28"/>
          <w:szCs w:val="28"/>
        </w:rPr>
        <w:t>тыс. рублей;</w:t>
      </w:r>
    </w:p>
    <w:p w14:paraId="0FFC7097" w14:textId="77777777" w:rsidR="007660EC" w:rsidRPr="00CA290E" w:rsidRDefault="007660EC" w:rsidP="007660EC">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2024 год</w:t>
      </w:r>
      <w:r>
        <w:rPr>
          <w:rFonts w:ascii="Times New Roman" w:hAnsi="Times New Roman" w:cs="Times New Roman"/>
          <w:sz w:val="28"/>
          <w:szCs w:val="28"/>
        </w:rPr>
        <w:t xml:space="preserve"> </w:t>
      </w:r>
      <w:r w:rsidRPr="00CA290E">
        <w:rPr>
          <w:rFonts w:ascii="Times New Roman" w:hAnsi="Times New Roman" w:cs="Times New Roman"/>
          <w:sz w:val="28"/>
          <w:szCs w:val="28"/>
        </w:rPr>
        <w:t xml:space="preserve">- </w:t>
      </w:r>
      <w:r>
        <w:rPr>
          <w:rFonts w:ascii="Times New Roman" w:hAnsi="Times New Roman" w:cs="Times New Roman"/>
          <w:sz w:val="28"/>
          <w:szCs w:val="28"/>
        </w:rPr>
        <w:t xml:space="preserve">32639 </w:t>
      </w:r>
      <w:r w:rsidRPr="00CA290E">
        <w:rPr>
          <w:rFonts w:ascii="Times New Roman" w:hAnsi="Times New Roman" w:cs="Times New Roman"/>
          <w:sz w:val="28"/>
          <w:szCs w:val="28"/>
        </w:rPr>
        <w:t>тыс. рублей;</w:t>
      </w:r>
    </w:p>
    <w:p w14:paraId="627805FA" w14:textId="77777777" w:rsidR="007660EC" w:rsidRPr="00CA290E" w:rsidRDefault="007660EC" w:rsidP="007660EC">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2025 год</w:t>
      </w:r>
      <w:r>
        <w:rPr>
          <w:rFonts w:ascii="Times New Roman" w:hAnsi="Times New Roman" w:cs="Times New Roman"/>
          <w:sz w:val="28"/>
          <w:szCs w:val="28"/>
        </w:rPr>
        <w:t xml:space="preserve"> </w:t>
      </w:r>
      <w:r w:rsidRPr="00CA290E">
        <w:rPr>
          <w:rFonts w:ascii="Times New Roman" w:hAnsi="Times New Roman" w:cs="Times New Roman"/>
          <w:sz w:val="28"/>
          <w:szCs w:val="28"/>
        </w:rPr>
        <w:t xml:space="preserve">- </w:t>
      </w:r>
      <w:r>
        <w:rPr>
          <w:rFonts w:ascii="Times New Roman" w:hAnsi="Times New Roman" w:cs="Times New Roman"/>
          <w:sz w:val="28"/>
          <w:szCs w:val="28"/>
        </w:rPr>
        <w:t xml:space="preserve">32639 </w:t>
      </w:r>
      <w:r w:rsidRPr="00CA290E">
        <w:rPr>
          <w:rFonts w:ascii="Times New Roman" w:hAnsi="Times New Roman" w:cs="Times New Roman"/>
          <w:sz w:val="28"/>
          <w:szCs w:val="28"/>
        </w:rPr>
        <w:t>тыс. рублей;</w:t>
      </w:r>
    </w:p>
    <w:p w14:paraId="318A3FB5" w14:textId="77777777" w:rsidR="007660EC" w:rsidRPr="00CA290E" w:rsidRDefault="007660EC" w:rsidP="007660EC">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2026 год</w:t>
      </w:r>
      <w:r>
        <w:rPr>
          <w:rFonts w:ascii="Times New Roman" w:hAnsi="Times New Roman" w:cs="Times New Roman"/>
          <w:sz w:val="28"/>
          <w:szCs w:val="28"/>
        </w:rPr>
        <w:t xml:space="preserve"> </w:t>
      </w:r>
      <w:r w:rsidRPr="00CA290E">
        <w:rPr>
          <w:rFonts w:ascii="Times New Roman" w:hAnsi="Times New Roman" w:cs="Times New Roman"/>
          <w:sz w:val="28"/>
          <w:szCs w:val="28"/>
        </w:rPr>
        <w:t xml:space="preserve">- </w:t>
      </w:r>
      <w:r>
        <w:rPr>
          <w:rFonts w:ascii="Times New Roman" w:hAnsi="Times New Roman" w:cs="Times New Roman"/>
          <w:sz w:val="28"/>
          <w:szCs w:val="28"/>
        </w:rPr>
        <w:t>32639</w:t>
      </w:r>
      <w:r w:rsidRPr="00CA290E">
        <w:rPr>
          <w:rFonts w:ascii="Times New Roman" w:hAnsi="Times New Roman" w:cs="Times New Roman"/>
          <w:sz w:val="28"/>
          <w:szCs w:val="28"/>
        </w:rPr>
        <w:t xml:space="preserve"> т</w:t>
      </w:r>
      <w:r>
        <w:rPr>
          <w:rFonts w:ascii="Times New Roman" w:hAnsi="Times New Roman" w:cs="Times New Roman"/>
          <w:sz w:val="28"/>
          <w:szCs w:val="28"/>
        </w:rPr>
        <w:t>ы</w:t>
      </w:r>
      <w:r w:rsidRPr="00CA290E">
        <w:rPr>
          <w:rFonts w:ascii="Times New Roman" w:hAnsi="Times New Roman" w:cs="Times New Roman"/>
          <w:sz w:val="28"/>
          <w:szCs w:val="28"/>
        </w:rPr>
        <w:t>с. рублей;</w:t>
      </w:r>
    </w:p>
    <w:p w14:paraId="1FBACE36" w14:textId="1F875927" w:rsidR="007660EC" w:rsidRPr="00792F7A" w:rsidRDefault="007660EC" w:rsidP="007660EC">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 xml:space="preserve">2027 год </w:t>
      </w:r>
      <w:r w:rsidR="00B645A8">
        <w:rPr>
          <w:rFonts w:ascii="Times New Roman" w:hAnsi="Times New Roman" w:cs="Times New Roman"/>
          <w:sz w:val="28"/>
          <w:szCs w:val="28"/>
        </w:rPr>
        <w:t>-</w:t>
      </w:r>
      <w:r>
        <w:rPr>
          <w:rFonts w:ascii="Times New Roman" w:hAnsi="Times New Roman" w:cs="Times New Roman"/>
          <w:sz w:val="28"/>
          <w:szCs w:val="28"/>
        </w:rPr>
        <w:t xml:space="preserve"> 32639 </w:t>
      </w:r>
      <w:r w:rsidRPr="00CA290E">
        <w:rPr>
          <w:rFonts w:ascii="Times New Roman" w:hAnsi="Times New Roman" w:cs="Times New Roman"/>
          <w:sz w:val="28"/>
          <w:szCs w:val="28"/>
        </w:rPr>
        <w:t>тыс. рублей</w:t>
      </w:r>
      <w:r>
        <w:rPr>
          <w:rFonts w:ascii="Times New Roman" w:hAnsi="Times New Roman" w:cs="Times New Roman"/>
          <w:sz w:val="28"/>
          <w:szCs w:val="28"/>
        </w:rPr>
        <w:t>.</w:t>
      </w:r>
    </w:p>
    <w:p w14:paraId="47D7E3D7" w14:textId="77777777" w:rsidR="003A4C7C" w:rsidRPr="00CA290E" w:rsidRDefault="007660EC" w:rsidP="003A4C7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w:t>
      </w:r>
      <w:r w:rsidRPr="00CA290E">
        <w:rPr>
          <w:rFonts w:ascii="Times New Roman" w:hAnsi="Times New Roman" w:cs="Times New Roman"/>
          <w:sz w:val="28"/>
          <w:szCs w:val="28"/>
        </w:rPr>
        <w:t xml:space="preserve">) внебюджетных источников </w:t>
      </w:r>
      <w:r>
        <w:rPr>
          <w:rFonts w:ascii="Times New Roman" w:hAnsi="Times New Roman" w:cs="Times New Roman"/>
          <w:sz w:val="28"/>
          <w:szCs w:val="28"/>
        </w:rPr>
        <w:t>–</w:t>
      </w:r>
      <w:r w:rsidRPr="00CA290E">
        <w:rPr>
          <w:rFonts w:ascii="Times New Roman" w:hAnsi="Times New Roman" w:cs="Times New Roman"/>
          <w:sz w:val="28"/>
          <w:szCs w:val="28"/>
        </w:rPr>
        <w:t xml:space="preserve"> </w:t>
      </w:r>
      <w:r>
        <w:rPr>
          <w:rFonts w:ascii="Times New Roman" w:hAnsi="Times New Roman" w:cs="Times New Roman"/>
          <w:sz w:val="28"/>
          <w:szCs w:val="28"/>
        </w:rPr>
        <w:t xml:space="preserve">30540 тыс. рублей </w:t>
      </w:r>
      <w:r w:rsidR="003A4C7C" w:rsidRPr="00CA290E">
        <w:rPr>
          <w:rFonts w:ascii="Times New Roman" w:hAnsi="Times New Roman" w:cs="Times New Roman"/>
          <w:sz w:val="28"/>
          <w:szCs w:val="28"/>
        </w:rPr>
        <w:t>из них по годам:</w:t>
      </w:r>
    </w:p>
    <w:p w14:paraId="0D008D37" w14:textId="77777777" w:rsidR="007660EC" w:rsidRDefault="007660EC" w:rsidP="007660EC">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2022 год</w:t>
      </w:r>
      <w:r>
        <w:rPr>
          <w:rFonts w:ascii="Times New Roman" w:hAnsi="Times New Roman" w:cs="Times New Roman"/>
          <w:sz w:val="28"/>
          <w:szCs w:val="28"/>
        </w:rPr>
        <w:t xml:space="preserve"> </w:t>
      </w:r>
      <w:r w:rsidRPr="00CA290E">
        <w:rPr>
          <w:rFonts w:ascii="Times New Roman" w:hAnsi="Times New Roman" w:cs="Times New Roman"/>
          <w:sz w:val="28"/>
          <w:szCs w:val="28"/>
        </w:rPr>
        <w:t xml:space="preserve">- </w:t>
      </w:r>
      <w:r>
        <w:rPr>
          <w:rFonts w:ascii="Times New Roman" w:hAnsi="Times New Roman" w:cs="Times New Roman"/>
          <w:sz w:val="28"/>
          <w:szCs w:val="28"/>
        </w:rPr>
        <w:t>5090</w:t>
      </w:r>
      <w:r w:rsidRPr="00CA290E">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CA290E">
        <w:rPr>
          <w:rFonts w:ascii="Times New Roman" w:hAnsi="Times New Roman" w:cs="Times New Roman"/>
          <w:sz w:val="28"/>
          <w:szCs w:val="28"/>
        </w:rPr>
        <w:t>рублей;</w:t>
      </w:r>
    </w:p>
    <w:p w14:paraId="693623A3" w14:textId="77777777" w:rsidR="007660EC" w:rsidRPr="00CA290E" w:rsidRDefault="007660EC" w:rsidP="007660EC">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2023 год</w:t>
      </w:r>
      <w:r>
        <w:rPr>
          <w:rFonts w:ascii="Times New Roman" w:hAnsi="Times New Roman" w:cs="Times New Roman"/>
          <w:sz w:val="28"/>
          <w:szCs w:val="28"/>
        </w:rPr>
        <w:t xml:space="preserve"> </w:t>
      </w:r>
      <w:r w:rsidRPr="00CA290E">
        <w:rPr>
          <w:rFonts w:ascii="Times New Roman" w:hAnsi="Times New Roman" w:cs="Times New Roman"/>
          <w:sz w:val="28"/>
          <w:szCs w:val="28"/>
        </w:rPr>
        <w:t xml:space="preserve">- </w:t>
      </w:r>
      <w:r>
        <w:rPr>
          <w:rFonts w:ascii="Times New Roman" w:hAnsi="Times New Roman" w:cs="Times New Roman"/>
          <w:sz w:val="28"/>
          <w:szCs w:val="28"/>
        </w:rPr>
        <w:t xml:space="preserve">5090 </w:t>
      </w:r>
      <w:r w:rsidRPr="00CA290E">
        <w:rPr>
          <w:rFonts w:ascii="Times New Roman" w:hAnsi="Times New Roman" w:cs="Times New Roman"/>
          <w:sz w:val="28"/>
          <w:szCs w:val="28"/>
        </w:rPr>
        <w:t>тыс. рублей;</w:t>
      </w:r>
    </w:p>
    <w:p w14:paraId="5D0207F1" w14:textId="77777777" w:rsidR="007660EC" w:rsidRPr="00CA290E" w:rsidRDefault="007660EC" w:rsidP="007660EC">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2024 год</w:t>
      </w:r>
      <w:r>
        <w:rPr>
          <w:rFonts w:ascii="Times New Roman" w:hAnsi="Times New Roman" w:cs="Times New Roman"/>
          <w:sz w:val="28"/>
          <w:szCs w:val="28"/>
        </w:rPr>
        <w:t xml:space="preserve"> </w:t>
      </w:r>
      <w:r w:rsidRPr="00CA290E">
        <w:rPr>
          <w:rFonts w:ascii="Times New Roman" w:hAnsi="Times New Roman" w:cs="Times New Roman"/>
          <w:sz w:val="28"/>
          <w:szCs w:val="28"/>
        </w:rPr>
        <w:t xml:space="preserve">- </w:t>
      </w:r>
      <w:r>
        <w:rPr>
          <w:rFonts w:ascii="Times New Roman" w:hAnsi="Times New Roman" w:cs="Times New Roman"/>
          <w:sz w:val="28"/>
          <w:szCs w:val="28"/>
        </w:rPr>
        <w:t xml:space="preserve">5090 </w:t>
      </w:r>
      <w:r w:rsidRPr="00CA290E">
        <w:rPr>
          <w:rFonts w:ascii="Times New Roman" w:hAnsi="Times New Roman" w:cs="Times New Roman"/>
          <w:sz w:val="28"/>
          <w:szCs w:val="28"/>
        </w:rPr>
        <w:t>тыс. рублей;</w:t>
      </w:r>
    </w:p>
    <w:p w14:paraId="31F79FB0" w14:textId="77777777" w:rsidR="007660EC" w:rsidRPr="00CA290E" w:rsidRDefault="007660EC" w:rsidP="007660EC">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2025 год</w:t>
      </w:r>
      <w:r>
        <w:rPr>
          <w:rFonts w:ascii="Times New Roman" w:hAnsi="Times New Roman" w:cs="Times New Roman"/>
          <w:sz w:val="28"/>
          <w:szCs w:val="28"/>
        </w:rPr>
        <w:t xml:space="preserve"> </w:t>
      </w:r>
      <w:r w:rsidRPr="00CA290E">
        <w:rPr>
          <w:rFonts w:ascii="Times New Roman" w:hAnsi="Times New Roman" w:cs="Times New Roman"/>
          <w:sz w:val="28"/>
          <w:szCs w:val="28"/>
        </w:rPr>
        <w:t xml:space="preserve">- </w:t>
      </w:r>
      <w:r>
        <w:rPr>
          <w:rFonts w:ascii="Times New Roman" w:hAnsi="Times New Roman" w:cs="Times New Roman"/>
          <w:sz w:val="28"/>
          <w:szCs w:val="28"/>
        </w:rPr>
        <w:t xml:space="preserve">5090 </w:t>
      </w:r>
      <w:r w:rsidRPr="00CA290E">
        <w:rPr>
          <w:rFonts w:ascii="Times New Roman" w:hAnsi="Times New Roman" w:cs="Times New Roman"/>
          <w:sz w:val="28"/>
          <w:szCs w:val="28"/>
        </w:rPr>
        <w:t>тыс. рублей;</w:t>
      </w:r>
    </w:p>
    <w:p w14:paraId="03B5F570" w14:textId="77777777" w:rsidR="007660EC" w:rsidRPr="00CA290E" w:rsidRDefault="007660EC" w:rsidP="007660EC">
      <w:pPr>
        <w:pStyle w:val="ConsPlusNormal"/>
        <w:ind w:firstLine="709"/>
        <w:jc w:val="both"/>
        <w:rPr>
          <w:rFonts w:ascii="Times New Roman" w:hAnsi="Times New Roman" w:cs="Times New Roman"/>
          <w:sz w:val="28"/>
          <w:szCs w:val="28"/>
        </w:rPr>
      </w:pPr>
      <w:r w:rsidRPr="00CA290E">
        <w:rPr>
          <w:rFonts w:ascii="Times New Roman" w:hAnsi="Times New Roman" w:cs="Times New Roman"/>
          <w:sz w:val="28"/>
          <w:szCs w:val="28"/>
        </w:rPr>
        <w:t>2026 год</w:t>
      </w:r>
      <w:r>
        <w:rPr>
          <w:rFonts w:ascii="Times New Roman" w:hAnsi="Times New Roman" w:cs="Times New Roman"/>
          <w:sz w:val="28"/>
          <w:szCs w:val="28"/>
        </w:rPr>
        <w:t xml:space="preserve"> </w:t>
      </w:r>
      <w:r w:rsidRPr="00CA290E">
        <w:rPr>
          <w:rFonts w:ascii="Times New Roman" w:hAnsi="Times New Roman" w:cs="Times New Roman"/>
          <w:sz w:val="28"/>
          <w:szCs w:val="28"/>
        </w:rPr>
        <w:t xml:space="preserve">- </w:t>
      </w:r>
      <w:r>
        <w:rPr>
          <w:rFonts w:ascii="Times New Roman" w:hAnsi="Times New Roman" w:cs="Times New Roman"/>
          <w:sz w:val="28"/>
          <w:szCs w:val="28"/>
        </w:rPr>
        <w:t>5090</w:t>
      </w:r>
      <w:r w:rsidRPr="00CA290E">
        <w:rPr>
          <w:rFonts w:ascii="Times New Roman" w:hAnsi="Times New Roman" w:cs="Times New Roman"/>
          <w:sz w:val="28"/>
          <w:szCs w:val="28"/>
        </w:rPr>
        <w:t xml:space="preserve"> т</w:t>
      </w:r>
      <w:r>
        <w:rPr>
          <w:rFonts w:ascii="Times New Roman" w:hAnsi="Times New Roman" w:cs="Times New Roman"/>
          <w:sz w:val="28"/>
          <w:szCs w:val="28"/>
        </w:rPr>
        <w:t>ы</w:t>
      </w:r>
      <w:r w:rsidRPr="00CA290E">
        <w:rPr>
          <w:rFonts w:ascii="Times New Roman" w:hAnsi="Times New Roman" w:cs="Times New Roman"/>
          <w:sz w:val="28"/>
          <w:szCs w:val="28"/>
        </w:rPr>
        <w:t>с. рублей;</w:t>
      </w:r>
    </w:p>
    <w:p w14:paraId="76957CA3" w14:textId="69981C08" w:rsidR="007660EC" w:rsidRPr="00CA290E" w:rsidRDefault="007660EC" w:rsidP="007660EC">
      <w:pPr>
        <w:suppressAutoHyphens/>
        <w:spacing w:after="0" w:line="240" w:lineRule="auto"/>
        <w:ind w:firstLine="709"/>
        <w:jc w:val="both"/>
        <w:rPr>
          <w:rFonts w:ascii="Times New Roman" w:hAnsi="Times New Roman" w:cs="Times New Roman"/>
          <w:color w:val="000000"/>
          <w:sz w:val="28"/>
          <w:szCs w:val="28"/>
        </w:rPr>
      </w:pPr>
      <w:r w:rsidRPr="00CA290E">
        <w:rPr>
          <w:rFonts w:ascii="Times New Roman" w:hAnsi="Times New Roman" w:cs="Times New Roman"/>
          <w:sz w:val="28"/>
          <w:szCs w:val="28"/>
        </w:rPr>
        <w:t xml:space="preserve">2027 год </w:t>
      </w:r>
      <w:r w:rsidR="00B645A8">
        <w:rPr>
          <w:rFonts w:ascii="Times New Roman" w:hAnsi="Times New Roman" w:cs="Times New Roman"/>
          <w:sz w:val="28"/>
          <w:szCs w:val="28"/>
        </w:rPr>
        <w:t>-</w:t>
      </w:r>
      <w:r>
        <w:rPr>
          <w:rFonts w:ascii="Times New Roman" w:hAnsi="Times New Roman" w:cs="Times New Roman"/>
          <w:sz w:val="28"/>
          <w:szCs w:val="28"/>
        </w:rPr>
        <w:t xml:space="preserve"> 5090 </w:t>
      </w:r>
      <w:r w:rsidRPr="00CA290E">
        <w:rPr>
          <w:rFonts w:ascii="Times New Roman" w:hAnsi="Times New Roman" w:cs="Times New Roman"/>
          <w:sz w:val="28"/>
          <w:szCs w:val="28"/>
        </w:rPr>
        <w:t>тыс. рублей</w:t>
      </w:r>
      <w:r>
        <w:rPr>
          <w:rFonts w:ascii="Times New Roman" w:hAnsi="Times New Roman" w:cs="Times New Roman"/>
          <w:sz w:val="28"/>
          <w:szCs w:val="28"/>
        </w:rPr>
        <w:t>.</w:t>
      </w:r>
      <w:r w:rsidRPr="00CA290E">
        <w:rPr>
          <w:rFonts w:ascii="Times New Roman" w:hAnsi="Times New Roman" w:cs="Times New Roman"/>
          <w:color w:val="000000"/>
          <w:sz w:val="28"/>
          <w:szCs w:val="28"/>
        </w:rPr>
        <w:t xml:space="preserve"> </w:t>
      </w:r>
    </w:p>
    <w:p w14:paraId="3E1F0784" w14:textId="77777777" w:rsidR="00657E23" w:rsidRPr="00657E23" w:rsidRDefault="00657E23" w:rsidP="00657E23">
      <w:pPr>
        <w:spacing w:after="0" w:line="240" w:lineRule="auto"/>
        <w:ind w:firstLine="709"/>
        <w:jc w:val="both"/>
        <w:rPr>
          <w:rFonts w:ascii="Times New Roman" w:hAnsi="Times New Roman" w:cs="Times New Roman"/>
          <w:color w:val="000000"/>
          <w:sz w:val="28"/>
          <w:szCs w:val="28"/>
          <w:lang w:eastAsia="ru-RU"/>
        </w:rPr>
      </w:pPr>
      <w:r w:rsidRPr="00657E23">
        <w:rPr>
          <w:rFonts w:ascii="Times New Roman" w:hAnsi="Times New Roman" w:cs="Times New Roman"/>
          <w:color w:val="000000"/>
          <w:sz w:val="28"/>
          <w:szCs w:val="28"/>
          <w:lang w:eastAsia="ru-RU"/>
        </w:rPr>
        <w:t>План реализации и финансовое обеспечение реализации программы за счет источников ее финансового обеспечения по годам реализации в разрезе программных мероприятий представлено в приложении № 2 к муниципальной программе.</w:t>
      </w:r>
    </w:p>
    <w:p w14:paraId="47702081" w14:textId="0FF922B2" w:rsidR="00657E23" w:rsidRPr="00657E23" w:rsidRDefault="00657E23" w:rsidP="00657E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57E23">
        <w:rPr>
          <w:rFonts w:ascii="Times New Roman" w:hAnsi="Times New Roman" w:cs="Times New Roman"/>
          <w:color w:val="000000"/>
          <w:sz w:val="28"/>
          <w:szCs w:val="28"/>
        </w:rPr>
        <w:t>Ресурсное обеспечение реализации муниципальной программы за счет средств бюджета</w:t>
      </w:r>
      <w:r>
        <w:rPr>
          <w:rFonts w:ascii="Times New Roman" w:hAnsi="Times New Roman" w:cs="Times New Roman"/>
          <w:color w:val="000000"/>
          <w:sz w:val="28"/>
          <w:szCs w:val="28"/>
        </w:rPr>
        <w:t xml:space="preserve"> городского поселения город Мелеуз</w:t>
      </w:r>
      <w:r w:rsidRPr="00657E23">
        <w:rPr>
          <w:rFonts w:ascii="Times New Roman" w:hAnsi="Times New Roman" w:cs="Times New Roman"/>
          <w:color w:val="000000"/>
          <w:sz w:val="28"/>
          <w:szCs w:val="28"/>
        </w:rPr>
        <w:t xml:space="preserve"> муниципального района </w:t>
      </w:r>
      <w:proofErr w:type="spellStart"/>
      <w:r w:rsidRPr="00657E23">
        <w:rPr>
          <w:rFonts w:ascii="Times New Roman" w:hAnsi="Times New Roman" w:cs="Times New Roman"/>
          <w:color w:val="000000"/>
          <w:sz w:val="28"/>
          <w:szCs w:val="28"/>
        </w:rPr>
        <w:t>Мелеузовский</w:t>
      </w:r>
      <w:proofErr w:type="spellEnd"/>
      <w:r w:rsidRPr="00657E23">
        <w:rPr>
          <w:rFonts w:ascii="Times New Roman" w:hAnsi="Times New Roman" w:cs="Times New Roman"/>
          <w:color w:val="000000"/>
          <w:sz w:val="28"/>
          <w:szCs w:val="28"/>
        </w:rPr>
        <w:t xml:space="preserve"> район Республики Башкортостан подлежит ежегодному уточнению в рамках формирования проектов бюджетов и их принятия на очередной финансовый год и плановый период.</w:t>
      </w:r>
    </w:p>
    <w:p w14:paraId="339BCEA1" w14:textId="5FB51540" w:rsidR="00657E23" w:rsidRDefault="00657E23" w:rsidP="00657E23">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7B52C130" w14:textId="07A0C74B" w:rsidR="00657E23" w:rsidRPr="00211A49" w:rsidRDefault="00657E23" w:rsidP="00657E23">
      <w:pPr>
        <w:pStyle w:val="1"/>
        <w:jc w:val="center"/>
        <w:rPr>
          <w:b/>
          <w:bCs/>
          <w:szCs w:val="28"/>
        </w:rPr>
      </w:pPr>
      <w:bookmarkStart w:id="2" w:name="_Toc84002445"/>
      <w:r w:rsidRPr="00211A49">
        <w:rPr>
          <w:b/>
          <w:bCs/>
          <w:szCs w:val="28"/>
        </w:rPr>
        <w:t xml:space="preserve">3. Сведения об оказании муниципальных услуг (о выполнении работ) муниципальными учреждениями городского поселения город Мелеуз муниципального района </w:t>
      </w:r>
      <w:proofErr w:type="spellStart"/>
      <w:r w:rsidRPr="00211A49">
        <w:rPr>
          <w:b/>
          <w:bCs/>
          <w:szCs w:val="28"/>
        </w:rPr>
        <w:t>Мелеузовский</w:t>
      </w:r>
      <w:proofErr w:type="spellEnd"/>
      <w:r w:rsidRPr="00211A49">
        <w:rPr>
          <w:b/>
          <w:bCs/>
          <w:szCs w:val="28"/>
        </w:rPr>
        <w:t xml:space="preserve"> район Республики Башкортостан в рамках муниципальной программы</w:t>
      </w:r>
      <w:bookmarkEnd w:id="2"/>
    </w:p>
    <w:p w14:paraId="30CA5250" w14:textId="77777777" w:rsidR="00657E23" w:rsidRPr="00211A49" w:rsidRDefault="00657E23" w:rsidP="00657E23">
      <w:pPr>
        <w:spacing w:after="0" w:line="240" w:lineRule="auto"/>
        <w:jc w:val="both"/>
        <w:rPr>
          <w:rFonts w:ascii="Times New Roman" w:hAnsi="Times New Roman" w:cs="Times New Roman"/>
          <w:sz w:val="28"/>
          <w:szCs w:val="28"/>
          <w:lang w:eastAsia="ru-RU"/>
        </w:rPr>
      </w:pPr>
    </w:p>
    <w:p w14:paraId="51E1D2F0" w14:textId="5D3C6791" w:rsidR="00657E23" w:rsidRPr="00211A49" w:rsidRDefault="00657E23" w:rsidP="00657E23">
      <w:pPr>
        <w:pStyle w:val="ConsPlusNormal"/>
        <w:jc w:val="both"/>
        <w:rPr>
          <w:rFonts w:ascii="Times New Roman" w:hAnsi="Times New Roman" w:cs="Times New Roman"/>
          <w:sz w:val="28"/>
          <w:szCs w:val="28"/>
        </w:rPr>
      </w:pPr>
      <w:r w:rsidRPr="00211A49">
        <w:rPr>
          <w:rFonts w:ascii="Times New Roman" w:hAnsi="Times New Roman" w:cs="Times New Roman"/>
          <w:sz w:val="28"/>
          <w:szCs w:val="28"/>
        </w:rPr>
        <w:t xml:space="preserve">В рамках программы </w:t>
      </w:r>
      <w:r w:rsidR="00211A49" w:rsidRPr="00211A49">
        <w:rPr>
          <w:rFonts w:ascii="Times New Roman" w:hAnsi="Times New Roman" w:cs="Times New Roman"/>
          <w:sz w:val="28"/>
          <w:szCs w:val="28"/>
        </w:rPr>
        <w:t xml:space="preserve">информация об </w:t>
      </w:r>
      <w:r w:rsidRPr="00211A49">
        <w:rPr>
          <w:rFonts w:ascii="Times New Roman" w:hAnsi="Times New Roman" w:cs="Times New Roman"/>
          <w:sz w:val="28"/>
          <w:szCs w:val="28"/>
        </w:rPr>
        <w:t>оказани</w:t>
      </w:r>
      <w:r w:rsidR="00211A49" w:rsidRPr="00211A49">
        <w:rPr>
          <w:rFonts w:ascii="Times New Roman" w:hAnsi="Times New Roman" w:cs="Times New Roman"/>
          <w:sz w:val="28"/>
          <w:szCs w:val="28"/>
        </w:rPr>
        <w:t>и</w:t>
      </w:r>
      <w:r w:rsidRPr="00211A49">
        <w:rPr>
          <w:rFonts w:ascii="Times New Roman" w:hAnsi="Times New Roman" w:cs="Times New Roman"/>
          <w:sz w:val="28"/>
          <w:szCs w:val="28"/>
        </w:rPr>
        <w:t xml:space="preserve"> муниципальных услуг (выполнение работ) муниципальными учреждениями культуры и искусства </w:t>
      </w:r>
      <w:r w:rsidRPr="00211A49">
        <w:rPr>
          <w:rFonts w:ascii="Times New Roman" w:hAnsi="Times New Roman" w:cs="Times New Roman"/>
          <w:sz w:val="28"/>
          <w:szCs w:val="28"/>
        </w:rPr>
        <w:lastRenderedPageBreak/>
        <w:t xml:space="preserve">городского поселения город Мелеуз муниципального района </w:t>
      </w:r>
      <w:proofErr w:type="spellStart"/>
      <w:r w:rsidRPr="00211A49">
        <w:rPr>
          <w:rFonts w:ascii="Times New Roman" w:hAnsi="Times New Roman" w:cs="Times New Roman"/>
          <w:sz w:val="28"/>
          <w:szCs w:val="28"/>
        </w:rPr>
        <w:t>Мелеузовский</w:t>
      </w:r>
      <w:proofErr w:type="spellEnd"/>
      <w:r w:rsidRPr="00211A49">
        <w:rPr>
          <w:rFonts w:ascii="Times New Roman" w:hAnsi="Times New Roman" w:cs="Times New Roman"/>
          <w:sz w:val="28"/>
          <w:szCs w:val="28"/>
        </w:rPr>
        <w:t xml:space="preserve"> район  в рамках муниципальной  программы - сводные показатели муниципальных заданий на оказание муниципальных услуг (о выполнении работ) муниципальными учреждениями культуры и искусства городского поселения город Мелеуз муниципального района </w:t>
      </w:r>
      <w:proofErr w:type="spellStart"/>
      <w:r w:rsidRPr="00211A49">
        <w:rPr>
          <w:rFonts w:ascii="Times New Roman" w:hAnsi="Times New Roman" w:cs="Times New Roman"/>
          <w:sz w:val="28"/>
          <w:szCs w:val="28"/>
        </w:rPr>
        <w:t>Мелеузовский</w:t>
      </w:r>
      <w:proofErr w:type="spellEnd"/>
      <w:r w:rsidRPr="00211A49">
        <w:rPr>
          <w:rFonts w:ascii="Times New Roman" w:hAnsi="Times New Roman" w:cs="Times New Roman"/>
          <w:sz w:val="28"/>
          <w:szCs w:val="28"/>
        </w:rPr>
        <w:t xml:space="preserve"> район на очередной финансовый год и плановый период, а также прогнозные показатели на последующие годы реализации муниципальной  программы представлены в </w:t>
      </w:r>
      <w:hyperlink w:anchor="P18853" w:history="1">
        <w:r w:rsidRPr="00966387">
          <w:rPr>
            <w:rFonts w:ascii="Times New Roman" w:hAnsi="Times New Roman" w:cs="Times New Roman"/>
            <w:sz w:val="28"/>
            <w:szCs w:val="28"/>
          </w:rPr>
          <w:t xml:space="preserve">приложении </w:t>
        </w:r>
      </w:hyperlink>
      <w:r w:rsidRPr="00966387">
        <w:rPr>
          <w:rFonts w:ascii="Times New Roman" w:hAnsi="Times New Roman" w:cs="Times New Roman"/>
          <w:sz w:val="28"/>
          <w:szCs w:val="28"/>
        </w:rPr>
        <w:t>к ней.</w:t>
      </w:r>
    </w:p>
    <w:p w14:paraId="7C91A447" w14:textId="5F66254A" w:rsidR="00657E23" w:rsidRPr="00657E23" w:rsidRDefault="00657E23" w:rsidP="00657E23">
      <w:pPr>
        <w:spacing w:after="0" w:line="240" w:lineRule="auto"/>
        <w:ind w:firstLine="709"/>
        <w:jc w:val="both"/>
        <w:rPr>
          <w:rFonts w:ascii="Times New Roman" w:hAnsi="Times New Roman" w:cs="Times New Roman"/>
          <w:color w:val="000000"/>
          <w:sz w:val="28"/>
          <w:szCs w:val="28"/>
          <w:lang w:eastAsia="ru-RU"/>
        </w:rPr>
      </w:pPr>
    </w:p>
    <w:p w14:paraId="7A583EBC" w14:textId="6C2CCA19" w:rsidR="00657E23" w:rsidRPr="00211A49" w:rsidRDefault="00657E23" w:rsidP="00657E23">
      <w:pPr>
        <w:pStyle w:val="1"/>
        <w:jc w:val="center"/>
        <w:rPr>
          <w:b/>
          <w:bCs/>
          <w:color w:val="000000"/>
          <w:szCs w:val="28"/>
        </w:rPr>
      </w:pPr>
      <w:bookmarkStart w:id="3" w:name="_Toc84002446"/>
      <w:r w:rsidRPr="00211A49">
        <w:rPr>
          <w:b/>
          <w:bCs/>
          <w:color w:val="000000"/>
          <w:szCs w:val="28"/>
        </w:rPr>
        <w:t xml:space="preserve">4. Сведения об объектах капитального строительства и инвестиционных проектах </w:t>
      </w:r>
      <w:proofErr w:type="spellStart"/>
      <w:r w:rsidRPr="00211A49">
        <w:rPr>
          <w:b/>
          <w:bCs/>
          <w:color w:val="000000"/>
          <w:szCs w:val="28"/>
        </w:rPr>
        <w:t>муниципально</w:t>
      </w:r>
      <w:proofErr w:type="spellEnd"/>
      <w:r w:rsidRPr="00211A49">
        <w:rPr>
          <w:b/>
          <w:bCs/>
          <w:color w:val="000000"/>
          <w:szCs w:val="28"/>
        </w:rPr>
        <w:t xml:space="preserve">-частного партнерства с участием </w:t>
      </w:r>
      <w:r w:rsidR="001A3833">
        <w:rPr>
          <w:b/>
          <w:bCs/>
          <w:color w:val="000000"/>
          <w:szCs w:val="28"/>
        </w:rPr>
        <w:t xml:space="preserve">городского поселения город Мелеуз </w:t>
      </w:r>
      <w:r w:rsidRPr="00211A49">
        <w:rPr>
          <w:b/>
          <w:bCs/>
          <w:color w:val="000000"/>
          <w:szCs w:val="28"/>
        </w:rPr>
        <w:t xml:space="preserve">муниципального района </w:t>
      </w:r>
      <w:proofErr w:type="spellStart"/>
      <w:r w:rsidRPr="00211A49">
        <w:rPr>
          <w:b/>
          <w:bCs/>
          <w:color w:val="000000"/>
          <w:szCs w:val="28"/>
        </w:rPr>
        <w:t>Мелеузовский</w:t>
      </w:r>
      <w:proofErr w:type="spellEnd"/>
      <w:r w:rsidRPr="00211A49">
        <w:rPr>
          <w:b/>
          <w:bCs/>
          <w:color w:val="000000"/>
          <w:szCs w:val="28"/>
        </w:rPr>
        <w:t xml:space="preserve"> район Республики Башкортостан, реализуемых в рамках муниципальной программы</w:t>
      </w:r>
      <w:bookmarkEnd w:id="3"/>
    </w:p>
    <w:p w14:paraId="266BB7BF" w14:textId="77777777" w:rsidR="00657E23" w:rsidRPr="00657E23" w:rsidRDefault="00657E23" w:rsidP="00657E23">
      <w:pPr>
        <w:spacing w:after="0" w:line="240" w:lineRule="auto"/>
        <w:rPr>
          <w:rFonts w:ascii="Times New Roman" w:hAnsi="Times New Roman" w:cs="Times New Roman"/>
          <w:color w:val="000000"/>
          <w:sz w:val="28"/>
          <w:szCs w:val="28"/>
          <w:lang w:eastAsia="ru-RU"/>
        </w:rPr>
      </w:pPr>
    </w:p>
    <w:p w14:paraId="0D74E133" w14:textId="7C6E9C3A" w:rsidR="00657E23" w:rsidRPr="00657E23" w:rsidRDefault="00657E23" w:rsidP="00657E23">
      <w:pPr>
        <w:spacing w:after="0" w:line="240" w:lineRule="auto"/>
        <w:ind w:firstLine="709"/>
        <w:jc w:val="both"/>
        <w:rPr>
          <w:rFonts w:ascii="Times New Roman" w:hAnsi="Times New Roman" w:cs="Times New Roman"/>
          <w:color w:val="000000"/>
          <w:sz w:val="28"/>
          <w:szCs w:val="28"/>
          <w:lang w:eastAsia="ru-RU"/>
        </w:rPr>
      </w:pPr>
      <w:r w:rsidRPr="00657E23">
        <w:rPr>
          <w:rFonts w:ascii="Times New Roman" w:hAnsi="Times New Roman" w:cs="Times New Roman"/>
          <w:color w:val="000000"/>
          <w:sz w:val="28"/>
          <w:szCs w:val="28"/>
          <w:lang w:eastAsia="ru-RU"/>
        </w:rPr>
        <w:t xml:space="preserve">В рамках программы не предусмотрены объекты капитального строительства и инвестиционные проекты </w:t>
      </w:r>
      <w:proofErr w:type="spellStart"/>
      <w:r w:rsidRPr="00657E23">
        <w:rPr>
          <w:rFonts w:ascii="Times New Roman" w:hAnsi="Times New Roman" w:cs="Times New Roman"/>
          <w:color w:val="000000"/>
          <w:sz w:val="28"/>
          <w:szCs w:val="28"/>
          <w:lang w:eastAsia="ru-RU"/>
        </w:rPr>
        <w:t>муниципально</w:t>
      </w:r>
      <w:proofErr w:type="spellEnd"/>
      <w:r w:rsidRPr="00657E23">
        <w:rPr>
          <w:rFonts w:ascii="Times New Roman" w:hAnsi="Times New Roman" w:cs="Times New Roman"/>
          <w:color w:val="000000"/>
          <w:sz w:val="28"/>
          <w:szCs w:val="28"/>
          <w:lang w:eastAsia="ru-RU"/>
        </w:rPr>
        <w:t xml:space="preserve">-частного партнерства с участием </w:t>
      </w:r>
      <w:r w:rsidR="001A3833">
        <w:rPr>
          <w:rFonts w:ascii="Times New Roman" w:hAnsi="Times New Roman" w:cs="Times New Roman"/>
          <w:color w:val="000000"/>
          <w:sz w:val="28"/>
          <w:szCs w:val="28"/>
          <w:lang w:eastAsia="ru-RU"/>
        </w:rPr>
        <w:t>городского поселения</w:t>
      </w:r>
      <w:r w:rsidRPr="00657E23">
        <w:rPr>
          <w:rFonts w:ascii="Times New Roman" w:hAnsi="Times New Roman" w:cs="Times New Roman"/>
          <w:color w:val="000000"/>
          <w:sz w:val="28"/>
          <w:szCs w:val="28"/>
          <w:lang w:eastAsia="ru-RU"/>
        </w:rPr>
        <w:t xml:space="preserve">. </w:t>
      </w:r>
    </w:p>
    <w:p w14:paraId="57F00797" w14:textId="77777777" w:rsidR="00657E23" w:rsidRPr="00657E23" w:rsidRDefault="00657E23" w:rsidP="00657E23">
      <w:pPr>
        <w:pStyle w:val="1"/>
        <w:rPr>
          <w:color w:val="000000"/>
          <w:szCs w:val="28"/>
        </w:rPr>
      </w:pPr>
      <w:bookmarkStart w:id="4" w:name="_Toc84002447"/>
    </w:p>
    <w:p w14:paraId="2E601030" w14:textId="77777777" w:rsidR="00657E23" w:rsidRPr="00211A49" w:rsidRDefault="00657E23" w:rsidP="00657E23">
      <w:pPr>
        <w:pStyle w:val="1"/>
        <w:jc w:val="center"/>
        <w:rPr>
          <w:b/>
          <w:bCs/>
          <w:color w:val="000000"/>
          <w:szCs w:val="28"/>
        </w:rPr>
      </w:pPr>
      <w:r w:rsidRPr="00211A49">
        <w:rPr>
          <w:b/>
          <w:bCs/>
          <w:color w:val="000000"/>
          <w:szCs w:val="28"/>
        </w:rPr>
        <w:t>5. Сведения об объектах по содержанию, ремонту, капитальному ремонту, строительству и реконструкции автомобильных дорог общего пользования местного значения, включая работы, связанные с управлением дорожным хозяйством</w:t>
      </w:r>
      <w:bookmarkEnd w:id="4"/>
    </w:p>
    <w:p w14:paraId="3659BD3B" w14:textId="77777777" w:rsidR="00657E23" w:rsidRPr="00657E23" w:rsidRDefault="00657E23" w:rsidP="00657E23">
      <w:pPr>
        <w:spacing w:after="0" w:line="240" w:lineRule="auto"/>
        <w:ind w:firstLine="709"/>
        <w:jc w:val="both"/>
        <w:rPr>
          <w:rFonts w:ascii="Times New Roman" w:hAnsi="Times New Roman" w:cs="Times New Roman"/>
          <w:color w:val="000000"/>
          <w:sz w:val="28"/>
          <w:szCs w:val="28"/>
          <w:lang w:eastAsia="ru-RU"/>
        </w:rPr>
      </w:pPr>
    </w:p>
    <w:p w14:paraId="2BBD5853" w14:textId="77777777" w:rsidR="00657E23" w:rsidRPr="00657E23" w:rsidRDefault="00657E23" w:rsidP="00657E23">
      <w:pPr>
        <w:spacing w:after="0" w:line="240" w:lineRule="auto"/>
        <w:ind w:firstLine="709"/>
        <w:jc w:val="both"/>
        <w:rPr>
          <w:rFonts w:ascii="Times New Roman" w:hAnsi="Times New Roman" w:cs="Times New Roman"/>
          <w:color w:val="000000"/>
          <w:sz w:val="28"/>
          <w:szCs w:val="28"/>
          <w:lang w:eastAsia="ru-RU"/>
        </w:rPr>
      </w:pPr>
      <w:r w:rsidRPr="00657E23">
        <w:rPr>
          <w:rFonts w:ascii="Times New Roman" w:hAnsi="Times New Roman" w:cs="Times New Roman"/>
          <w:color w:val="000000"/>
          <w:sz w:val="28"/>
          <w:szCs w:val="28"/>
          <w:lang w:eastAsia="ru-RU"/>
        </w:rPr>
        <w:t>В рамках муниципальной программы не предусмотрены объекты по содержанию, ремонту, капитальному ремонту, строительству и реконструкции автомобильных дорог общего пользования местного значения, включая работы, связанные с управлением дорожным хозяйством.</w:t>
      </w:r>
    </w:p>
    <w:p w14:paraId="19F24477" w14:textId="77777777" w:rsidR="00657E23" w:rsidRPr="00657E23" w:rsidRDefault="00657E23" w:rsidP="00657E23">
      <w:pPr>
        <w:pStyle w:val="21"/>
        <w:ind w:left="0"/>
        <w:jc w:val="center"/>
        <w:outlineLvl w:val="0"/>
        <w:rPr>
          <w:b/>
          <w:color w:val="000000"/>
          <w:sz w:val="28"/>
          <w:szCs w:val="28"/>
        </w:rPr>
      </w:pPr>
    </w:p>
    <w:p w14:paraId="7E395AAD" w14:textId="77777777" w:rsidR="00657E23" w:rsidRPr="00211A49" w:rsidRDefault="00657E23" w:rsidP="00657E23">
      <w:pPr>
        <w:pStyle w:val="21"/>
        <w:ind w:left="0"/>
        <w:jc w:val="center"/>
        <w:outlineLvl w:val="0"/>
        <w:rPr>
          <w:b/>
          <w:color w:val="000000"/>
          <w:sz w:val="28"/>
          <w:szCs w:val="28"/>
        </w:rPr>
      </w:pPr>
      <w:r w:rsidRPr="00211A49">
        <w:rPr>
          <w:b/>
          <w:color w:val="000000"/>
          <w:sz w:val="28"/>
          <w:szCs w:val="28"/>
        </w:rPr>
        <w:t>6. Сведения об участии других организаций в реализации муниципальной программы</w:t>
      </w:r>
    </w:p>
    <w:p w14:paraId="795889B1" w14:textId="77777777" w:rsidR="00657E23" w:rsidRPr="00211A49" w:rsidRDefault="00657E23" w:rsidP="00657E23">
      <w:pPr>
        <w:pStyle w:val="21"/>
        <w:ind w:left="0"/>
        <w:jc w:val="center"/>
        <w:outlineLvl w:val="0"/>
        <w:rPr>
          <w:b/>
          <w:color w:val="000000"/>
          <w:sz w:val="28"/>
          <w:szCs w:val="28"/>
        </w:rPr>
      </w:pPr>
    </w:p>
    <w:p w14:paraId="54A74C67" w14:textId="77777777" w:rsidR="00657E23" w:rsidRPr="00657E23" w:rsidRDefault="00657E23" w:rsidP="00657E23">
      <w:pPr>
        <w:pStyle w:val="ConsPlusNormal"/>
        <w:ind w:firstLine="540"/>
        <w:jc w:val="both"/>
        <w:rPr>
          <w:rFonts w:ascii="Times New Roman" w:hAnsi="Times New Roman" w:cs="Times New Roman"/>
          <w:color w:val="000000"/>
          <w:sz w:val="28"/>
          <w:szCs w:val="28"/>
        </w:rPr>
      </w:pPr>
      <w:r w:rsidRPr="00657E23">
        <w:rPr>
          <w:rFonts w:ascii="Times New Roman" w:hAnsi="Times New Roman" w:cs="Times New Roman"/>
          <w:color w:val="000000"/>
          <w:sz w:val="28"/>
          <w:szCs w:val="28"/>
        </w:rPr>
        <w:t xml:space="preserve">Другие организации различных форм собственности не принимают участия в реализации муниципальной программы.  </w:t>
      </w:r>
    </w:p>
    <w:p w14:paraId="312AE40F" w14:textId="77777777" w:rsidR="00657E23" w:rsidRPr="00657E23" w:rsidRDefault="00657E23" w:rsidP="00657E23">
      <w:pPr>
        <w:spacing w:after="0" w:line="240" w:lineRule="auto"/>
        <w:jc w:val="both"/>
        <w:rPr>
          <w:rFonts w:ascii="Times New Roman" w:hAnsi="Times New Roman" w:cs="Times New Roman"/>
          <w:color w:val="000000"/>
          <w:sz w:val="28"/>
          <w:szCs w:val="28"/>
          <w:lang w:eastAsia="ru-RU"/>
        </w:rPr>
      </w:pPr>
    </w:p>
    <w:p w14:paraId="557BE8B7" w14:textId="77777777" w:rsidR="00657E23" w:rsidRPr="00211A49" w:rsidRDefault="00657E23" w:rsidP="00657E23">
      <w:pPr>
        <w:pStyle w:val="1"/>
        <w:jc w:val="center"/>
        <w:rPr>
          <w:b/>
          <w:bCs/>
          <w:color w:val="000000"/>
          <w:szCs w:val="28"/>
        </w:rPr>
      </w:pPr>
      <w:bookmarkStart w:id="5" w:name="_Toc56601797"/>
      <w:bookmarkStart w:id="6" w:name="_Toc84002449"/>
      <w:r w:rsidRPr="00211A49">
        <w:rPr>
          <w:b/>
          <w:bCs/>
          <w:color w:val="000000"/>
          <w:szCs w:val="28"/>
        </w:rPr>
        <w:t xml:space="preserve">7. </w:t>
      </w:r>
      <w:bookmarkEnd w:id="5"/>
      <w:r w:rsidRPr="00211A49">
        <w:rPr>
          <w:b/>
          <w:bCs/>
          <w:color w:val="000000"/>
          <w:szCs w:val="28"/>
        </w:rPr>
        <w:t>Оценка эффективности реализации муниципальной программы</w:t>
      </w:r>
      <w:bookmarkEnd w:id="6"/>
    </w:p>
    <w:p w14:paraId="0D9BA972" w14:textId="77777777" w:rsidR="00657E23" w:rsidRPr="00657E23" w:rsidRDefault="00657E23" w:rsidP="00657E23">
      <w:pPr>
        <w:spacing w:after="0" w:line="240" w:lineRule="auto"/>
        <w:ind w:firstLine="709"/>
        <w:rPr>
          <w:rFonts w:ascii="Times New Roman" w:hAnsi="Times New Roman" w:cs="Times New Roman"/>
          <w:color w:val="000000"/>
          <w:sz w:val="28"/>
          <w:szCs w:val="28"/>
        </w:rPr>
      </w:pPr>
    </w:p>
    <w:p w14:paraId="4632FE37" w14:textId="142DD526" w:rsidR="001A3833" w:rsidRPr="00033FE6" w:rsidRDefault="00657E23" w:rsidP="004122D5">
      <w:pPr>
        <w:pStyle w:val="5"/>
        <w:spacing w:before="0" w:after="0"/>
        <w:ind w:firstLine="709"/>
        <w:jc w:val="both"/>
        <w:rPr>
          <w:rFonts w:ascii="Times New Roman" w:hAnsi="Times New Roman"/>
          <w:b w:val="0"/>
          <w:i w:val="0"/>
          <w:sz w:val="28"/>
          <w:szCs w:val="28"/>
        </w:rPr>
      </w:pPr>
      <w:r w:rsidRPr="00657E23">
        <w:rPr>
          <w:rFonts w:ascii="Times New Roman" w:hAnsi="Times New Roman"/>
          <w:b w:val="0"/>
          <w:i w:val="0"/>
          <w:color w:val="000000"/>
          <w:sz w:val="28"/>
          <w:szCs w:val="28"/>
        </w:rPr>
        <w:t xml:space="preserve">Методика оценки эффективности реализации муниципальной программы осуществляется в соответствии с Порядком оценки эффективности реализации муниципальных </w:t>
      </w:r>
      <w:r w:rsidRPr="001A3833">
        <w:rPr>
          <w:rFonts w:ascii="Times New Roman" w:hAnsi="Times New Roman"/>
          <w:b w:val="0"/>
          <w:i w:val="0"/>
          <w:color w:val="000000"/>
          <w:sz w:val="28"/>
          <w:szCs w:val="28"/>
        </w:rPr>
        <w:t xml:space="preserve">программ </w:t>
      </w:r>
      <w:r w:rsidR="001A3833" w:rsidRPr="001A3833">
        <w:rPr>
          <w:rFonts w:ascii="Times New Roman" w:hAnsi="Times New Roman"/>
          <w:b w:val="0"/>
          <w:bCs w:val="0"/>
          <w:i w:val="0"/>
          <w:sz w:val="28"/>
          <w:szCs w:val="28"/>
        </w:rPr>
        <w:t>городского поселения город Мелеуз</w:t>
      </w:r>
      <w:r w:rsidR="001A3833" w:rsidRPr="00211A49">
        <w:rPr>
          <w:rFonts w:ascii="Times New Roman" w:hAnsi="Times New Roman"/>
          <w:b w:val="0"/>
          <w:bCs w:val="0"/>
          <w:sz w:val="28"/>
          <w:szCs w:val="28"/>
        </w:rPr>
        <w:t xml:space="preserve"> </w:t>
      </w:r>
      <w:r w:rsidRPr="00657E23">
        <w:rPr>
          <w:rFonts w:ascii="Times New Roman" w:hAnsi="Times New Roman"/>
          <w:b w:val="0"/>
          <w:i w:val="0"/>
          <w:color w:val="000000"/>
          <w:sz w:val="28"/>
          <w:szCs w:val="28"/>
        </w:rPr>
        <w:t xml:space="preserve">муниципального района </w:t>
      </w:r>
      <w:proofErr w:type="spellStart"/>
      <w:r w:rsidRPr="00657E23">
        <w:rPr>
          <w:rFonts w:ascii="Times New Roman" w:hAnsi="Times New Roman"/>
          <w:b w:val="0"/>
          <w:i w:val="0"/>
          <w:color w:val="000000"/>
          <w:sz w:val="28"/>
          <w:szCs w:val="28"/>
        </w:rPr>
        <w:t>Мелеузовский</w:t>
      </w:r>
      <w:proofErr w:type="spellEnd"/>
      <w:r w:rsidRPr="00657E23">
        <w:rPr>
          <w:rFonts w:ascii="Times New Roman" w:hAnsi="Times New Roman"/>
          <w:b w:val="0"/>
          <w:i w:val="0"/>
          <w:color w:val="000000"/>
          <w:sz w:val="28"/>
          <w:szCs w:val="28"/>
        </w:rPr>
        <w:t xml:space="preserve"> район Республики Башкортостан, утвержденным  </w:t>
      </w:r>
      <w:r w:rsidR="001A3833" w:rsidRPr="0088094D">
        <w:rPr>
          <w:rFonts w:ascii="Times New Roman" w:hAnsi="Times New Roman"/>
          <w:b w:val="0"/>
          <w:i w:val="0"/>
          <w:color w:val="000000"/>
          <w:sz w:val="28"/>
          <w:szCs w:val="28"/>
        </w:rPr>
        <w:t>постановлением Администрации</w:t>
      </w:r>
      <w:r w:rsidR="001A3833">
        <w:rPr>
          <w:rFonts w:ascii="Times New Roman" w:hAnsi="Times New Roman"/>
          <w:b w:val="0"/>
          <w:i w:val="0"/>
          <w:color w:val="000000"/>
          <w:sz w:val="28"/>
          <w:szCs w:val="28"/>
        </w:rPr>
        <w:t xml:space="preserve"> городского поселения </w:t>
      </w:r>
      <w:r w:rsidR="001A3833" w:rsidRPr="00033FE6">
        <w:rPr>
          <w:rFonts w:ascii="Times New Roman" w:hAnsi="Times New Roman"/>
          <w:b w:val="0"/>
          <w:i w:val="0"/>
          <w:sz w:val="28"/>
          <w:szCs w:val="28"/>
        </w:rPr>
        <w:t xml:space="preserve">город Мелеуз муниципального района </w:t>
      </w:r>
      <w:proofErr w:type="spellStart"/>
      <w:r w:rsidR="001A3833" w:rsidRPr="00033FE6">
        <w:rPr>
          <w:rFonts w:ascii="Times New Roman" w:hAnsi="Times New Roman"/>
          <w:b w:val="0"/>
          <w:i w:val="0"/>
          <w:sz w:val="28"/>
          <w:szCs w:val="28"/>
        </w:rPr>
        <w:t>Мелеузовский</w:t>
      </w:r>
      <w:proofErr w:type="spellEnd"/>
      <w:r w:rsidR="001A3833" w:rsidRPr="00033FE6">
        <w:rPr>
          <w:rFonts w:ascii="Times New Roman" w:hAnsi="Times New Roman"/>
          <w:b w:val="0"/>
          <w:i w:val="0"/>
          <w:sz w:val="28"/>
          <w:szCs w:val="28"/>
        </w:rPr>
        <w:t xml:space="preserve"> район Республики Башкортостан от </w:t>
      </w:r>
      <w:r w:rsidR="00033FE6" w:rsidRPr="00033FE6">
        <w:rPr>
          <w:rFonts w:ascii="Times New Roman" w:hAnsi="Times New Roman"/>
          <w:b w:val="0"/>
          <w:i w:val="0"/>
          <w:sz w:val="28"/>
          <w:szCs w:val="28"/>
        </w:rPr>
        <w:t>15</w:t>
      </w:r>
      <w:r w:rsidR="001A3833" w:rsidRPr="00033FE6">
        <w:rPr>
          <w:rFonts w:ascii="Times New Roman" w:hAnsi="Times New Roman"/>
          <w:b w:val="0"/>
          <w:i w:val="0"/>
          <w:sz w:val="28"/>
          <w:szCs w:val="28"/>
        </w:rPr>
        <w:t xml:space="preserve"> ноября 2021 года  № </w:t>
      </w:r>
      <w:r w:rsidR="00033FE6" w:rsidRPr="00033FE6">
        <w:rPr>
          <w:rFonts w:ascii="Times New Roman" w:hAnsi="Times New Roman"/>
          <w:b w:val="0"/>
          <w:i w:val="0"/>
          <w:sz w:val="28"/>
          <w:szCs w:val="28"/>
        </w:rPr>
        <w:t>134</w:t>
      </w:r>
      <w:r w:rsidR="001A3833" w:rsidRPr="00033FE6">
        <w:rPr>
          <w:rFonts w:ascii="Times New Roman" w:hAnsi="Times New Roman"/>
          <w:b w:val="0"/>
          <w:i w:val="0"/>
          <w:sz w:val="28"/>
          <w:szCs w:val="28"/>
        </w:rPr>
        <w:t xml:space="preserve"> «О внесении изменений в Порядок разработки, реализации и оценки эффективности муниципальных программ городского поселения город Мелеуз муниципального района </w:t>
      </w:r>
      <w:proofErr w:type="spellStart"/>
      <w:r w:rsidR="001A3833" w:rsidRPr="00033FE6">
        <w:rPr>
          <w:rFonts w:ascii="Times New Roman" w:hAnsi="Times New Roman"/>
          <w:b w:val="0"/>
          <w:i w:val="0"/>
          <w:sz w:val="28"/>
          <w:szCs w:val="28"/>
        </w:rPr>
        <w:t>Мелеузовский</w:t>
      </w:r>
      <w:proofErr w:type="spellEnd"/>
      <w:r w:rsidR="001A3833" w:rsidRPr="00033FE6">
        <w:rPr>
          <w:rFonts w:ascii="Times New Roman" w:hAnsi="Times New Roman"/>
          <w:b w:val="0"/>
          <w:i w:val="0"/>
          <w:sz w:val="28"/>
          <w:szCs w:val="28"/>
        </w:rPr>
        <w:t xml:space="preserve"> район Республики Башкортостан, утвержденный постановлением Администрации </w:t>
      </w:r>
      <w:r w:rsidR="001A3833" w:rsidRPr="00033FE6">
        <w:rPr>
          <w:rFonts w:ascii="Times New Roman" w:hAnsi="Times New Roman"/>
          <w:b w:val="0"/>
          <w:i w:val="0"/>
          <w:sz w:val="28"/>
          <w:szCs w:val="28"/>
        </w:rPr>
        <w:lastRenderedPageBreak/>
        <w:t xml:space="preserve">городского поселения город Мелеуз муниципального района </w:t>
      </w:r>
      <w:proofErr w:type="spellStart"/>
      <w:r w:rsidR="001A3833" w:rsidRPr="00033FE6">
        <w:rPr>
          <w:rFonts w:ascii="Times New Roman" w:hAnsi="Times New Roman"/>
          <w:b w:val="0"/>
          <w:i w:val="0"/>
          <w:sz w:val="28"/>
          <w:szCs w:val="28"/>
        </w:rPr>
        <w:t>Мелеузовский</w:t>
      </w:r>
      <w:proofErr w:type="spellEnd"/>
      <w:r w:rsidR="001A3833" w:rsidRPr="00033FE6">
        <w:rPr>
          <w:rFonts w:ascii="Times New Roman" w:hAnsi="Times New Roman"/>
          <w:b w:val="0"/>
          <w:i w:val="0"/>
          <w:sz w:val="28"/>
          <w:szCs w:val="28"/>
        </w:rPr>
        <w:t xml:space="preserve"> район Республики Башкортостан от 21 мая 2015 года № 217».</w:t>
      </w:r>
    </w:p>
    <w:p w14:paraId="15C991AE" w14:textId="2D4F56ED" w:rsidR="00657E23" w:rsidRPr="00657E23" w:rsidRDefault="00657E23" w:rsidP="004122D5">
      <w:pPr>
        <w:pStyle w:val="5"/>
        <w:spacing w:before="0" w:after="0"/>
        <w:ind w:firstLine="709"/>
        <w:jc w:val="both"/>
        <w:rPr>
          <w:rFonts w:ascii="Times New Roman" w:hAnsi="Times New Roman"/>
          <w:b w:val="0"/>
          <w:i w:val="0"/>
          <w:color w:val="000000"/>
          <w:sz w:val="28"/>
          <w:szCs w:val="28"/>
        </w:rPr>
      </w:pPr>
      <w:r w:rsidRPr="00657E23">
        <w:rPr>
          <w:rFonts w:ascii="Times New Roman" w:hAnsi="Times New Roman"/>
          <w:b w:val="0"/>
          <w:i w:val="0"/>
          <w:color w:val="000000"/>
          <w:sz w:val="28"/>
          <w:szCs w:val="28"/>
        </w:rPr>
        <w:t xml:space="preserve">Контроль за реализацией программы осуществляется путем проведения ее мониторинга, анализа соответствующих отчетов, ежегодной оценки эффективности реализации муниципальной программы, а также финансового контроля в установленном порядке. </w:t>
      </w:r>
    </w:p>
    <w:p w14:paraId="7CAD5EFD" w14:textId="77777777" w:rsidR="00B920EB" w:rsidRPr="00F12357" w:rsidRDefault="00B920EB" w:rsidP="004122D5">
      <w:pPr>
        <w:pStyle w:val="ConsPlusNormal"/>
        <w:ind w:firstLine="540"/>
        <w:jc w:val="both"/>
        <w:rPr>
          <w:rFonts w:ascii="Times New Roman" w:hAnsi="Times New Roman" w:cs="Times New Roman"/>
          <w:sz w:val="28"/>
          <w:szCs w:val="28"/>
        </w:rPr>
      </w:pPr>
      <w:r w:rsidRPr="00F12357">
        <w:rPr>
          <w:rFonts w:ascii="Times New Roman" w:hAnsi="Times New Roman" w:cs="Times New Roman"/>
          <w:sz w:val="28"/>
          <w:szCs w:val="28"/>
        </w:rPr>
        <w:t>Оценка результативности муниципальной программы осуществляется с учетом выполнения</w:t>
      </w:r>
      <w:r w:rsidRPr="00F12357">
        <w:rPr>
          <w:sz w:val="28"/>
          <w:szCs w:val="28"/>
        </w:rPr>
        <w:t xml:space="preserve"> </w:t>
      </w:r>
      <w:r w:rsidRPr="00F12357">
        <w:rPr>
          <w:rFonts w:ascii="Times New Roman" w:hAnsi="Times New Roman" w:cs="Times New Roman"/>
          <w:sz w:val="28"/>
          <w:szCs w:val="28"/>
        </w:rPr>
        <w:t>плановых значений целевых индикаторов и показателей, объема ресурсов, направленных на ее реализацию.</w:t>
      </w:r>
    </w:p>
    <w:p w14:paraId="22221C1A" w14:textId="77777777" w:rsidR="00B920EB" w:rsidRPr="006730BD" w:rsidRDefault="00B920EB" w:rsidP="004122D5">
      <w:pPr>
        <w:spacing w:after="0" w:line="240" w:lineRule="auto"/>
        <w:ind w:firstLine="708"/>
        <w:jc w:val="both"/>
        <w:rPr>
          <w:rFonts w:ascii="Times New Roman" w:hAnsi="Times New Roman" w:cs="Times New Roman"/>
          <w:color w:val="000000"/>
          <w:sz w:val="28"/>
          <w:szCs w:val="28"/>
        </w:rPr>
      </w:pPr>
      <w:r w:rsidRPr="006730BD">
        <w:rPr>
          <w:rFonts w:ascii="Times New Roman" w:hAnsi="Times New Roman" w:cs="Times New Roman"/>
          <w:color w:val="000000"/>
          <w:sz w:val="28"/>
          <w:szCs w:val="28"/>
        </w:rPr>
        <w:t xml:space="preserve">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от плана мероприятий муниципальной программы. </w:t>
      </w:r>
    </w:p>
    <w:p w14:paraId="119CE598" w14:textId="77777777" w:rsidR="00B920EB" w:rsidRPr="006730BD" w:rsidRDefault="00B920EB" w:rsidP="004122D5">
      <w:pPr>
        <w:spacing w:after="0" w:line="240" w:lineRule="auto"/>
        <w:ind w:firstLine="708"/>
        <w:jc w:val="both"/>
        <w:rPr>
          <w:rFonts w:ascii="Times New Roman" w:hAnsi="Times New Roman" w:cs="Times New Roman"/>
          <w:color w:val="000000"/>
          <w:sz w:val="28"/>
          <w:szCs w:val="28"/>
        </w:rPr>
      </w:pPr>
      <w:r w:rsidRPr="006730BD">
        <w:rPr>
          <w:rFonts w:ascii="Times New Roman" w:hAnsi="Times New Roman" w:cs="Times New Roman"/>
          <w:color w:val="000000"/>
          <w:sz w:val="28"/>
          <w:szCs w:val="28"/>
        </w:rPr>
        <w:t>Ответственные соисполнители обеспечивают исполнение программных мероприятий с соблюдением установленных сроков и объемов финансирования, текущее управление реализации муниципальной программы, обеспечивают целевое и эффективное использование средств, выделяемых на ее реализацию, проводят оценку эффективности муниципальной программы на этапе реализации, запрашивают сведения, необходимые для проведения мониторинга и подготовки годового отчета, готовят совместно с ответственным исполнителем муниципальной программы годовой отчет о ходе реализации и об оценке эффективности муниципальной программы.</w:t>
      </w:r>
    </w:p>
    <w:p w14:paraId="4B20AB05" w14:textId="77777777" w:rsidR="00B920EB" w:rsidRPr="006730BD" w:rsidRDefault="00B920EB" w:rsidP="004122D5">
      <w:pPr>
        <w:spacing w:after="0" w:line="240" w:lineRule="auto"/>
        <w:ind w:firstLine="567"/>
        <w:jc w:val="both"/>
        <w:rPr>
          <w:rFonts w:ascii="Times New Roman" w:hAnsi="Times New Roman" w:cs="Times New Roman"/>
          <w:color w:val="000000"/>
          <w:sz w:val="28"/>
          <w:szCs w:val="28"/>
        </w:rPr>
      </w:pPr>
      <w:r w:rsidRPr="006730BD">
        <w:rPr>
          <w:rFonts w:ascii="Times New Roman" w:hAnsi="Times New Roman" w:cs="Times New Roman"/>
          <w:color w:val="000000"/>
          <w:sz w:val="28"/>
          <w:szCs w:val="28"/>
        </w:rPr>
        <w:t>Соисполнители муниципальной программы осуществляют следующие полномочия:</w:t>
      </w:r>
    </w:p>
    <w:p w14:paraId="3F4DBE80" w14:textId="77777777" w:rsidR="00B920EB" w:rsidRPr="006730BD" w:rsidRDefault="00B920EB" w:rsidP="004122D5">
      <w:pPr>
        <w:pStyle w:val="ConsPlusNormal"/>
        <w:numPr>
          <w:ilvl w:val="0"/>
          <w:numId w:val="12"/>
        </w:numPr>
        <w:tabs>
          <w:tab w:val="left" w:pos="993"/>
        </w:tabs>
        <w:suppressAutoHyphens/>
        <w:autoSpaceDN/>
        <w:adjustRightInd/>
        <w:ind w:left="0" w:firstLine="567"/>
        <w:jc w:val="both"/>
        <w:rPr>
          <w:rFonts w:ascii="Times New Roman" w:hAnsi="Times New Roman" w:cs="Times New Roman"/>
          <w:color w:val="000000"/>
          <w:sz w:val="28"/>
          <w:szCs w:val="28"/>
        </w:rPr>
      </w:pPr>
      <w:r w:rsidRPr="006730BD">
        <w:rPr>
          <w:rFonts w:ascii="Times New Roman" w:hAnsi="Times New Roman" w:cs="Times New Roman"/>
          <w:color w:val="000000"/>
          <w:sz w:val="28"/>
          <w:szCs w:val="28"/>
        </w:rPr>
        <w:t>осуществляют реализацию основных мероприятий, в отношении которых он является соисполнителем;</w:t>
      </w:r>
    </w:p>
    <w:p w14:paraId="24920C9E" w14:textId="77777777" w:rsidR="00B920EB" w:rsidRPr="006730BD" w:rsidRDefault="00B920EB" w:rsidP="004122D5">
      <w:pPr>
        <w:pStyle w:val="ConsPlusNormal"/>
        <w:numPr>
          <w:ilvl w:val="0"/>
          <w:numId w:val="12"/>
        </w:numPr>
        <w:tabs>
          <w:tab w:val="left" w:pos="993"/>
        </w:tabs>
        <w:suppressAutoHyphens/>
        <w:autoSpaceDN/>
        <w:adjustRightInd/>
        <w:ind w:left="0" w:firstLine="567"/>
        <w:jc w:val="both"/>
        <w:rPr>
          <w:rFonts w:ascii="Times New Roman" w:hAnsi="Times New Roman" w:cs="Times New Roman"/>
          <w:color w:val="000000"/>
          <w:sz w:val="28"/>
          <w:szCs w:val="28"/>
        </w:rPr>
      </w:pPr>
      <w:r w:rsidRPr="006730BD">
        <w:rPr>
          <w:rFonts w:ascii="Times New Roman" w:hAnsi="Times New Roman" w:cs="Times New Roman"/>
          <w:color w:val="000000"/>
          <w:sz w:val="28"/>
          <w:szCs w:val="28"/>
        </w:rPr>
        <w:t>представляют ответственному исполнителю сведения, необходимые для проведения мониторинга и подготовки годового отчета в срок до 15 марта года, следующего за отчетным;</w:t>
      </w:r>
    </w:p>
    <w:p w14:paraId="11FAD441" w14:textId="77777777" w:rsidR="00B920EB" w:rsidRPr="006730BD" w:rsidRDefault="00B920EB" w:rsidP="004122D5">
      <w:pPr>
        <w:pStyle w:val="ConsPlusNormal"/>
        <w:numPr>
          <w:ilvl w:val="0"/>
          <w:numId w:val="12"/>
        </w:numPr>
        <w:tabs>
          <w:tab w:val="left" w:pos="993"/>
        </w:tabs>
        <w:suppressAutoHyphens/>
        <w:autoSpaceDN/>
        <w:adjustRightInd/>
        <w:ind w:left="0" w:firstLine="567"/>
        <w:jc w:val="both"/>
        <w:rPr>
          <w:rFonts w:ascii="Times New Roman" w:hAnsi="Times New Roman" w:cs="Times New Roman"/>
          <w:color w:val="000000"/>
          <w:sz w:val="28"/>
          <w:szCs w:val="28"/>
        </w:rPr>
      </w:pPr>
      <w:r w:rsidRPr="006730BD">
        <w:rPr>
          <w:rFonts w:ascii="Times New Roman" w:hAnsi="Times New Roman" w:cs="Times New Roman"/>
          <w:color w:val="000000"/>
          <w:sz w:val="28"/>
          <w:szCs w:val="28"/>
        </w:rPr>
        <w:t>представляют ответственному исполнителю информацию, необходимую для проведения оценки эффективности муниципальной программы.</w:t>
      </w:r>
    </w:p>
    <w:p w14:paraId="5EAD86B2" w14:textId="77777777" w:rsidR="00B920EB" w:rsidRPr="006730BD" w:rsidRDefault="00B920EB" w:rsidP="004122D5">
      <w:pPr>
        <w:spacing w:after="0" w:line="240" w:lineRule="auto"/>
        <w:ind w:firstLine="567"/>
        <w:jc w:val="both"/>
        <w:rPr>
          <w:rFonts w:ascii="Times New Roman" w:hAnsi="Times New Roman" w:cs="Times New Roman"/>
          <w:color w:val="000000"/>
          <w:sz w:val="28"/>
          <w:szCs w:val="28"/>
        </w:rPr>
      </w:pPr>
      <w:r w:rsidRPr="006730BD">
        <w:rPr>
          <w:rFonts w:ascii="Times New Roman" w:hAnsi="Times New Roman" w:cs="Times New Roman"/>
          <w:color w:val="000000"/>
          <w:sz w:val="28"/>
          <w:szCs w:val="28"/>
        </w:rPr>
        <w:t xml:space="preserve">Внесение изменений в муниципальную программу осуществляется по инициативе ответственного исполнителя либо во исполнение поручений Администрации и главы Администрации </w:t>
      </w:r>
      <w:r>
        <w:rPr>
          <w:rFonts w:ascii="Times New Roman" w:hAnsi="Times New Roman" w:cs="Times New Roman"/>
          <w:color w:val="000000"/>
          <w:sz w:val="28"/>
          <w:szCs w:val="28"/>
        </w:rPr>
        <w:t xml:space="preserve">городского поселения город Мелеуз </w:t>
      </w:r>
      <w:r w:rsidRPr="006730BD">
        <w:rPr>
          <w:rFonts w:ascii="Times New Roman" w:hAnsi="Times New Roman" w:cs="Times New Roman"/>
          <w:color w:val="000000"/>
          <w:sz w:val="28"/>
          <w:szCs w:val="28"/>
        </w:rPr>
        <w:t xml:space="preserve">муниципального района </w:t>
      </w:r>
      <w:proofErr w:type="spellStart"/>
      <w:r w:rsidRPr="006730BD">
        <w:rPr>
          <w:rFonts w:ascii="Times New Roman" w:hAnsi="Times New Roman" w:cs="Times New Roman"/>
          <w:color w:val="000000"/>
          <w:sz w:val="28"/>
          <w:szCs w:val="28"/>
        </w:rPr>
        <w:t>Мелеузовский</w:t>
      </w:r>
      <w:proofErr w:type="spellEnd"/>
      <w:r w:rsidRPr="006730BD">
        <w:rPr>
          <w:rFonts w:ascii="Times New Roman" w:hAnsi="Times New Roman" w:cs="Times New Roman"/>
          <w:color w:val="000000"/>
          <w:sz w:val="28"/>
          <w:szCs w:val="28"/>
        </w:rPr>
        <w:t xml:space="preserve"> район Республики Башкортостан, в том числе с учетом результатов оценки эффективности реализации муниципальной программы.</w:t>
      </w:r>
    </w:p>
    <w:p w14:paraId="421546A3" w14:textId="29897E6E" w:rsidR="00B920EB" w:rsidRDefault="00B920EB" w:rsidP="004122D5">
      <w:pPr>
        <w:spacing w:after="0" w:line="240" w:lineRule="auto"/>
        <w:ind w:firstLine="709"/>
        <w:jc w:val="both"/>
        <w:rPr>
          <w:rFonts w:ascii="Times New Roman" w:hAnsi="Times New Roman" w:cs="Times New Roman"/>
          <w:color w:val="000000"/>
          <w:sz w:val="28"/>
          <w:szCs w:val="28"/>
          <w:lang w:eastAsia="ru-RU"/>
        </w:rPr>
      </w:pPr>
      <w:r w:rsidRPr="006730BD">
        <w:rPr>
          <w:rFonts w:ascii="Times New Roman" w:hAnsi="Times New Roman" w:cs="Times New Roman"/>
          <w:color w:val="000000"/>
          <w:sz w:val="28"/>
          <w:szCs w:val="28"/>
          <w:lang w:eastAsia="ru-RU"/>
        </w:rPr>
        <w:t>Общий контроль за выполнением муниципальной программы осуществляет Администрация</w:t>
      </w:r>
      <w:r>
        <w:rPr>
          <w:rFonts w:ascii="Times New Roman" w:hAnsi="Times New Roman" w:cs="Times New Roman"/>
          <w:color w:val="000000"/>
          <w:sz w:val="28"/>
          <w:szCs w:val="28"/>
          <w:lang w:eastAsia="ru-RU"/>
        </w:rPr>
        <w:t xml:space="preserve"> городского поселения город Мелеуз</w:t>
      </w:r>
      <w:r w:rsidRPr="006730BD">
        <w:rPr>
          <w:rFonts w:ascii="Times New Roman" w:hAnsi="Times New Roman" w:cs="Times New Roman"/>
          <w:color w:val="000000"/>
          <w:sz w:val="28"/>
          <w:szCs w:val="28"/>
          <w:lang w:eastAsia="ru-RU"/>
        </w:rPr>
        <w:t xml:space="preserve"> муниципального района </w:t>
      </w:r>
      <w:proofErr w:type="spellStart"/>
      <w:r w:rsidRPr="006730BD">
        <w:rPr>
          <w:rFonts w:ascii="Times New Roman" w:hAnsi="Times New Roman" w:cs="Times New Roman"/>
          <w:color w:val="000000"/>
          <w:sz w:val="28"/>
          <w:szCs w:val="28"/>
          <w:lang w:eastAsia="ru-RU"/>
        </w:rPr>
        <w:t>Мелеузовский</w:t>
      </w:r>
      <w:proofErr w:type="spellEnd"/>
      <w:r w:rsidRPr="006730BD">
        <w:rPr>
          <w:rFonts w:ascii="Times New Roman" w:hAnsi="Times New Roman" w:cs="Times New Roman"/>
          <w:color w:val="000000"/>
          <w:sz w:val="28"/>
          <w:szCs w:val="28"/>
          <w:lang w:eastAsia="ru-RU"/>
        </w:rPr>
        <w:t xml:space="preserve"> район Республики Башкортостан.</w:t>
      </w:r>
    </w:p>
    <w:p w14:paraId="1AC4088C" w14:textId="77777777" w:rsidR="004122D5" w:rsidRPr="006730BD" w:rsidRDefault="004122D5" w:rsidP="004122D5">
      <w:pPr>
        <w:spacing w:after="0" w:line="240" w:lineRule="auto"/>
        <w:ind w:firstLine="709"/>
        <w:jc w:val="both"/>
        <w:rPr>
          <w:rFonts w:ascii="Times New Roman" w:hAnsi="Times New Roman" w:cs="Times New Roman"/>
          <w:color w:val="000000"/>
          <w:sz w:val="28"/>
          <w:szCs w:val="28"/>
          <w:lang w:eastAsia="ru-RU"/>
        </w:rPr>
      </w:pPr>
    </w:p>
    <w:p w14:paraId="4543AB3D" w14:textId="6D889A61" w:rsidR="00B920EB" w:rsidRDefault="00B920EB" w:rsidP="00B920EB">
      <w:pPr>
        <w:pStyle w:val="1"/>
        <w:rPr>
          <w:color w:val="000000"/>
          <w:szCs w:val="28"/>
        </w:rPr>
      </w:pPr>
    </w:p>
    <w:p w14:paraId="500D1CB3" w14:textId="76D9F522" w:rsidR="00B920EB" w:rsidRDefault="00B920EB" w:rsidP="004122D5">
      <w:pPr>
        <w:pStyle w:val="ConsPlusNormal"/>
        <w:ind w:firstLine="0"/>
      </w:pPr>
      <w:bookmarkStart w:id="7" w:name="P240"/>
      <w:bookmarkEnd w:id="7"/>
      <w:r w:rsidRPr="00F43FBF">
        <w:rPr>
          <w:rFonts w:ascii="Times New Roman" w:hAnsi="Times New Roman" w:cs="Times New Roman"/>
          <w:sz w:val="28"/>
          <w:szCs w:val="28"/>
        </w:rPr>
        <w:t>Управляющий делами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43FBF">
        <w:rPr>
          <w:rFonts w:ascii="Times New Roman" w:hAnsi="Times New Roman" w:cs="Times New Roman"/>
          <w:sz w:val="28"/>
          <w:szCs w:val="28"/>
        </w:rPr>
        <w:tab/>
      </w:r>
      <w:r w:rsidRPr="00F43FBF">
        <w:rPr>
          <w:rFonts w:ascii="Times New Roman" w:hAnsi="Times New Roman" w:cs="Times New Roman"/>
          <w:sz w:val="28"/>
          <w:szCs w:val="28"/>
        </w:rPr>
        <w:tab/>
      </w:r>
      <w:r w:rsidRPr="00F43FBF">
        <w:rPr>
          <w:rFonts w:ascii="Times New Roman" w:hAnsi="Times New Roman" w:cs="Times New Roman"/>
          <w:sz w:val="28"/>
          <w:szCs w:val="28"/>
        </w:rPr>
        <w:tab/>
      </w:r>
      <w:r w:rsidR="00966387">
        <w:rPr>
          <w:rFonts w:ascii="Times New Roman" w:hAnsi="Times New Roman" w:cs="Times New Roman"/>
          <w:sz w:val="28"/>
          <w:szCs w:val="28"/>
        </w:rPr>
        <w:tab/>
      </w:r>
      <w:r w:rsidRPr="00F43FBF">
        <w:rPr>
          <w:rFonts w:ascii="Times New Roman" w:hAnsi="Times New Roman" w:cs="Times New Roman"/>
          <w:sz w:val="28"/>
          <w:szCs w:val="28"/>
        </w:rPr>
        <w:t xml:space="preserve">О.А. </w:t>
      </w:r>
      <w:proofErr w:type="spellStart"/>
      <w:r w:rsidRPr="00F43FBF">
        <w:rPr>
          <w:rFonts w:ascii="Times New Roman" w:hAnsi="Times New Roman" w:cs="Times New Roman"/>
          <w:sz w:val="28"/>
          <w:szCs w:val="28"/>
        </w:rPr>
        <w:t>Акшенцева</w:t>
      </w:r>
      <w:proofErr w:type="spellEnd"/>
    </w:p>
    <w:p w14:paraId="6119E2C9" w14:textId="77777777" w:rsidR="00C65E44" w:rsidRPr="002476BE" w:rsidRDefault="00C65E44" w:rsidP="00A20028">
      <w:pPr>
        <w:suppressAutoHyphens/>
        <w:spacing w:after="0" w:line="240" w:lineRule="auto"/>
        <w:ind w:firstLine="709"/>
        <w:jc w:val="both"/>
        <w:rPr>
          <w:rFonts w:ascii="Times New Roman" w:hAnsi="Times New Roman" w:cs="Times New Roman"/>
          <w:sz w:val="24"/>
          <w:szCs w:val="24"/>
        </w:rPr>
      </w:pPr>
    </w:p>
    <w:p w14:paraId="4FFEDA8D" w14:textId="77777777" w:rsidR="00C646DE" w:rsidRPr="009C69F6" w:rsidRDefault="00C646DE"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7F13335A" w14:textId="77777777" w:rsidR="00C646DE" w:rsidRPr="009C69F6" w:rsidRDefault="00C646DE"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1EA605A0" w14:textId="77777777" w:rsidR="00C646DE" w:rsidRPr="009C69F6" w:rsidRDefault="00C646DE"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62327D66" w14:textId="77777777" w:rsidR="00C646DE" w:rsidRPr="009C69F6" w:rsidRDefault="00C646DE"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4601ADB0" w14:textId="77777777" w:rsidR="00C646DE" w:rsidRPr="009C69F6" w:rsidRDefault="00C646DE"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49710789" w14:textId="467A0808" w:rsidR="00C646DE" w:rsidRDefault="00C646DE"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52930634" w14:textId="6D61D6EC"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5D7F1A5D" w14:textId="70233AB9"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1290BC5A" w14:textId="559686F6"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0AC46309" w14:textId="2B1817AE"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565125A8" w14:textId="021E87C2"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684ADC44" w14:textId="1AF0FECA"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387F1A93" w14:textId="77777777" w:rsidR="006C279E" w:rsidRDefault="006C279E"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sectPr w:rsidR="006C279E" w:rsidSect="00DA4E3E">
          <w:footerReference w:type="even" r:id="rId8"/>
          <w:footerReference w:type="default" r:id="rId9"/>
          <w:pgSz w:w="11906" w:h="16838"/>
          <w:pgMar w:top="567" w:right="567" w:bottom="567" w:left="1701" w:header="709" w:footer="709" w:gutter="0"/>
          <w:cols w:space="708"/>
          <w:docGrid w:linePitch="360"/>
        </w:sectPr>
      </w:pPr>
    </w:p>
    <w:p w14:paraId="31FBE5FC" w14:textId="4F65D928" w:rsidR="006C279E" w:rsidRPr="00FF241C" w:rsidRDefault="006C279E" w:rsidP="006C279E">
      <w:pPr>
        <w:autoSpaceDE w:val="0"/>
        <w:autoSpaceDN w:val="0"/>
        <w:adjustRightInd w:val="0"/>
        <w:spacing w:after="0" w:line="240" w:lineRule="auto"/>
        <w:ind w:left="12616" w:right="99"/>
        <w:rPr>
          <w:rFonts w:ascii="Times New Roman" w:eastAsia="Calibri" w:hAnsi="Times New Roman" w:cs="Times New Roman"/>
          <w:sz w:val="16"/>
          <w:szCs w:val="16"/>
          <w:lang w:eastAsia="ru-RU"/>
        </w:rPr>
      </w:pPr>
      <w:r w:rsidRPr="00FF241C">
        <w:rPr>
          <w:rFonts w:ascii="Times New Roman" w:eastAsia="Calibri" w:hAnsi="Times New Roman" w:cs="Times New Roman"/>
          <w:sz w:val="16"/>
          <w:szCs w:val="16"/>
          <w:lang w:eastAsia="ru-RU"/>
        </w:rPr>
        <w:lastRenderedPageBreak/>
        <w:t>Приложение № 1</w:t>
      </w:r>
    </w:p>
    <w:p w14:paraId="27B2B609" w14:textId="77777777" w:rsidR="006C279E" w:rsidRPr="00FF241C" w:rsidRDefault="006C279E" w:rsidP="006C279E">
      <w:pPr>
        <w:autoSpaceDE w:val="0"/>
        <w:autoSpaceDN w:val="0"/>
        <w:adjustRightInd w:val="0"/>
        <w:spacing w:after="0" w:line="240" w:lineRule="auto"/>
        <w:ind w:left="12616" w:right="99"/>
        <w:rPr>
          <w:rFonts w:ascii="Times New Roman" w:eastAsia="Calibri" w:hAnsi="Times New Roman" w:cs="Times New Roman"/>
          <w:sz w:val="16"/>
          <w:szCs w:val="16"/>
          <w:lang w:eastAsia="ru-RU"/>
        </w:rPr>
      </w:pPr>
      <w:r w:rsidRPr="00FF241C">
        <w:rPr>
          <w:rFonts w:ascii="Times New Roman" w:eastAsia="Calibri" w:hAnsi="Times New Roman" w:cs="Times New Roman"/>
          <w:sz w:val="16"/>
          <w:szCs w:val="16"/>
          <w:lang w:eastAsia="ru-RU"/>
        </w:rPr>
        <w:t xml:space="preserve">к муниципальной программе </w:t>
      </w:r>
    </w:p>
    <w:p w14:paraId="0DFE47AC" w14:textId="77777777" w:rsidR="006C279E" w:rsidRPr="00FF241C" w:rsidRDefault="006C279E" w:rsidP="006C279E">
      <w:pPr>
        <w:autoSpaceDE w:val="0"/>
        <w:autoSpaceDN w:val="0"/>
        <w:adjustRightInd w:val="0"/>
        <w:spacing w:after="0" w:line="240" w:lineRule="auto"/>
        <w:ind w:left="12616" w:right="99"/>
        <w:rPr>
          <w:rFonts w:ascii="Times New Roman" w:eastAsia="Calibri" w:hAnsi="Times New Roman" w:cs="Times New Roman"/>
          <w:sz w:val="16"/>
          <w:szCs w:val="16"/>
          <w:lang w:eastAsia="ru-RU"/>
        </w:rPr>
      </w:pPr>
      <w:r w:rsidRPr="00FF241C">
        <w:rPr>
          <w:rFonts w:ascii="Times New Roman" w:eastAsia="Calibri" w:hAnsi="Times New Roman" w:cs="Times New Roman"/>
          <w:sz w:val="16"/>
          <w:szCs w:val="16"/>
          <w:lang w:eastAsia="ru-RU"/>
        </w:rPr>
        <w:t xml:space="preserve">«Развитие культуры в </w:t>
      </w:r>
      <w:r w:rsidRPr="00FF241C">
        <w:rPr>
          <w:rFonts w:ascii="Times New Roman" w:hAnsi="Times New Roman" w:cs="Times New Roman"/>
          <w:bCs/>
          <w:sz w:val="16"/>
          <w:szCs w:val="16"/>
        </w:rPr>
        <w:t xml:space="preserve">городском поселении город Мелеуз </w:t>
      </w:r>
      <w:r w:rsidRPr="00FF241C">
        <w:rPr>
          <w:rFonts w:ascii="Times New Roman" w:eastAsia="Calibri" w:hAnsi="Times New Roman" w:cs="Times New Roman"/>
          <w:sz w:val="16"/>
          <w:szCs w:val="16"/>
          <w:lang w:eastAsia="ru-RU"/>
        </w:rPr>
        <w:t xml:space="preserve">муниципального района </w:t>
      </w:r>
      <w:proofErr w:type="spellStart"/>
      <w:r w:rsidRPr="00FF241C">
        <w:rPr>
          <w:rFonts w:ascii="Times New Roman" w:eastAsia="Calibri" w:hAnsi="Times New Roman" w:cs="Times New Roman"/>
          <w:sz w:val="16"/>
          <w:szCs w:val="16"/>
          <w:lang w:eastAsia="ru-RU"/>
        </w:rPr>
        <w:t>Мелеузовский</w:t>
      </w:r>
      <w:proofErr w:type="spellEnd"/>
      <w:r w:rsidRPr="00FF241C">
        <w:rPr>
          <w:rFonts w:ascii="Times New Roman" w:eastAsia="Calibri" w:hAnsi="Times New Roman" w:cs="Times New Roman"/>
          <w:sz w:val="16"/>
          <w:szCs w:val="16"/>
          <w:lang w:eastAsia="ru-RU"/>
        </w:rPr>
        <w:t xml:space="preserve"> район </w:t>
      </w:r>
    </w:p>
    <w:p w14:paraId="6F104123" w14:textId="77777777" w:rsidR="006C279E" w:rsidRPr="00FF241C" w:rsidRDefault="006C279E" w:rsidP="006C279E">
      <w:pPr>
        <w:autoSpaceDE w:val="0"/>
        <w:autoSpaceDN w:val="0"/>
        <w:adjustRightInd w:val="0"/>
        <w:spacing w:after="0" w:line="240" w:lineRule="auto"/>
        <w:ind w:left="12616" w:right="99"/>
        <w:rPr>
          <w:rFonts w:ascii="Times New Roman" w:eastAsia="Calibri" w:hAnsi="Times New Roman" w:cs="Times New Roman"/>
          <w:sz w:val="16"/>
          <w:szCs w:val="16"/>
          <w:lang w:eastAsia="ru-RU"/>
        </w:rPr>
      </w:pPr>
      <w:r w:rsidRPr="00FF241C">
        <w:rPr>
          <w:rFonts w:ascii="Times New Roman" w:eastAsia="Calibri" w:hAnsi="Times New Roman" w:cs="Times New Roman"/>
          <w:sz w:val="16"/>
          <w:szCs w:val="16"/>
          <w:lang w:eastAsia="ru-RU"/>
        </w:rPr>
        <w:t xml:space="preserve">Республики Башкортостан» </w:t>
      </w:r>
    </w:p>
    <w:p w14:paraId="5D9FC9A2" w14:textId="60B2E420" w:rsidR="006C279E" w:rsidRPr="00FF241C" w:rsidRDefault="006C279E" w:rsidP="006C279E">
      <w:pPr>
        <w:autoSpaceDE w:val="0"/>
        <w:autoSpaceDN w:val="0"/>
        <w:adjustRightInd w:val="0"/>
        <w:spacing w:after="0" w:line="240" w:lineRule="auto"/>
        <w:ind w:left="12616" w:right="99"/>
        <w:rPr>
          <w:rFonts w:ascii="Times New Roman" w:eastAsia="Calibri" w:hAnsi="Times New Roman" w:cs="Times New Roman"/>
          <w:sz w:val="16"/>
          <w:szCs w:val="16"/>
          <w:lang w:eastAsia="ru-RU"/>
        </w:rPr>
      </w:pPr>
      <w:r w:rsidRPr="00FF241C">
        <w:rPr>
          <w:rFonts w:ascii="Times New Roman" w:eastAsia="Calibri" w:hAnsi="Times New Roman" w:cs="Times New Roman"/>
          <w:sz w:val="16"/>
          <w:szCs w:val="16"/>
          <w:lang w:eastAsia="ru-RU"/>
        </w:rPr>
        <w:t>на 2022-2027 годы</w:t>
      </w:r>
    </w:p>
    <w:p w14:paraId="560737AC" w14:textId="77777777" w:rsidR="006C279E" w:rsidRPr="004B6B43" w:rsidRDefault="006C279E" w:rsidP="006C279E">
      <w:pPr>
        <w:pStyle w:val="ConsPlusNonformat"/>
        <w:jc w:val="center"/>
        <w:rPr>
          <w:rFonts w:ascii="Times New Roman" w:hAnsi="Times New Roman"/>
          <w:sz w:val="24"/>
          <w:szCs w:val="24"/>
        </w:rPr>
      </w:pPr>
      <w:r w:rsidRPr="004B6B43">
        <w:rPr>
          <w:rFonts w:ascii="Times New Roman" w:hAnsi="Times New Roman"/>
          <w:sz w:val="24"/>
          <w:szCs w:val="24"/>
        </w:rPr>
        <w:t>ПЕРЕЧЕНЬ</w:t>
      </w:r>
    </w:p>
    <w:p w14:paraId="6DEFA9EF" w14:textId="77777777" w:rsidR="006C279E" w:rsidRPr="004B6B43" w:rsidRDefault="006C279E" w:rsidP="006C279E">
      <w:pPr>
        <w:pStyle w:val="ConsPlusNonformat"/>
        <w:jc w:val="center"/>
        <w:rPr>
          <w:rFonts w:ascii="Times New Roman" w:hAnsi="Times New Roman"/>
          <w:bCs/>
          <w:sz w:val="24"/>
          <w:szCs w:val="24"/>
          <w:lang w:eastAsia="ar-SA"/>
        </w:rPr>
      </w:pPr>
      <w:r w:rsidRPr="004B6B43">
        <w:rPr>
          <w:rFonts w:ascii="Times New Roman" w:hAnsi="Times New Roman"/>
          <w:sz w:val="24"/>
          <w:szCs w:val="24"/>
        </w:rPr>
        <w:t xml:space="preserve">целевых индикаторов и показателей </w:t>
      </w:r>
      <w:r w:rsidRPr="004B6B43">
        <w:rPr>
          <w:rFonts w:ascii="Times New Roman" w:hAnsi="Times New Roman"/>
          <w:bCs/>
          <w:sz w:val="24"/>
          <w:szCs w:val="24"/>
          <w:lang w:eastAsia="ar-SA"/>
        </w:rPr>
        <w:t xml:space="preserve">муниципальной программы </w:t>
      </w:r>
    </w:p>
    <w:p w14:paraId="1E57179C" w14:textId="6EB83E82" w:rsidR="006C279E" w:rsidRPr="004B6B43" w:rsidRDefault="006C279E" w:rsidP="006C279E">
      <w:pPr>
        <w:widowControl w:val="0"/>
        <w:suppressAutoHyphens/>
        <w:snapToGrid w:val="0"/>
        <w:spacing w:after="0" w:line="240" w:lineRule="auto"/>
        <w:ind w:left="-106"/>
        <w:jc w:val="center"/>
        <w:rPr>
          <w:rFonts w:ascii="Times New Roman" w:hAnsi="Times New Roman" w:cs="Times New Roman"/>
          <w:sz w:val="24"/>
          <w:szCs w:val="24"/>
        </w:rPr>
      </w:pPr>
      <w:r w:rsidRPr="004B6B43">
        <w:rPr>
          <w:rFonts w:ascii="Times New Roman" w:eastAsia="Times New Roman" w:hAnsi="Times New Roman" w:cs="Times New Roman"/>
          <w:sz w:val="24"/>
          <w:szCs w:val="24"/>
          <w:lang w:eastAsia="ar-SA"/>
        </w:rPr>
        <w:t>«Развитие культуры в</w:t>
      </w:r>
      <w:r w:rsidRPr="004B6B43">
        <w:rPr>
          <w:rFonts w:ascii="Times New Roman" w:hAnsi="Times New Roman" w:cs="Times New Roman"/>
          <w:bCs/>
          <w:sz w:val="24"/>
          <w:szCs w:val="24"/>
        </w:rPr>
        <w:t xml:space="preserve"> городском поселении город Мелеуз</w:t>
      </w:r>
      <w:r w:rsidRPr="004B6B43">
        <w:rPr>
          <w:rFonts w:ascii="Times New Roman" w:eastAsia="Times New Roman" w:hAnsi="Times New Roman" w:cs="Times New Roman"/>
          <w:sz w:val="24"/>
          <w:szCs w:val="24"/>
          <w:lang w:eastAsia="ar-SA"/>
        </w:rPr>
        <w:t xml:space="preserve"> муниципального </w:t>
      </w:r>
      <w:r w:rsidR="00E412F5" w:rsidRPr="004B6B43">
        <w:rPr>
          <w:rFonts w:ascii="Times New Roman" w:eastAsia="Times New Roman" w:hAnsi="Times New Roman" w:cs="Times New Roman"/>
          <w:sz w:val="24"/>
          <w:szCs w:val="24"/>
          <w:lang w:eastAsia="ar-SA"/>
        </w:rPr>
        <w:t xml:space="preserve">района </w:t>
      </w:r>
      <w:proofErr w:type="spellStart"/>
      <w:r w:rsidR="00E412F5" w:rsidRPr="004B6B43">
        <w:rPr>
          <w:rFonts w:ascii="Times New Roman" w:eastAsia="Times New Roman" w:hAnsi="Times New Roman" w:cs="Times New Roman"/>
          <w:sz w:val="24"/>
          <w:szCs w:val="24"/>
          <w:lang w:eastAsia="ar-SA"/>
        </w:rPr>
        <w:t>Мелеузовский</w:t>
      </w:r>
      <w:proofErr w:type="spellEnd"/>
      <w:r w:rsidRPr="004B6B43">
        <w:rPr>
          <w:rFonts w:ascii="Times New Roman" w:eastAsia="Times New Roman" w:hAnsi="Times New Roman" w:cs="Times New Roman"/>
          <w:sz w:val="24"/>
          <w:szCs w:val="24"/>
          <w:lang w:eastAsia="ar-SA"/>
        </w:rPr>
        <w:t xml:space="preserve"> район Республики Башкортостан» на 20</w:t>
      </w:r>
      <w:r w:rsidR="00DD10EE">
        <w:rPr>
          <w:rFonts w:ascii="Times New Roman" w:eastAsia="Times New Roman" w:hAnsi="Times New Roman" w:cs="Times New Roman"/>
          <w:sz w:val="24"/>
          <w:szCs w:val="24"/>
          <w:lang w:eastAsia="ar-SA"/>
        </w:rPr>
        <w:t>22</w:t>
      </w:r>
      <w:r w:rsidRPr="004B6B43">
        <w:rPr>
          <w:rFonts w:ascii="Times New Roman" w:eastAsia="Times New Roman" w:hAnsi="Times New Roman" w:cs="Times New Roman"/>
          <w:sz w:val="24"/>
          <w:szCs w:val="24"/>
          <w:lang w:eastAsia="ar-SA"/>
        </w:rPr>
        <w:t>-202</w:t>
      </w:r>
      <w:r w:rsidR="00DD10EE">
        <w:rPr>
          <w:rFonts w:ascii="Times New Roman" w:eastAsia="Times New Roman" w:hAnsi="Times New Roman" w:cs="Times New Roman"/>
          <w:sz w:val="24"/>
          <w:szCs w:val="24"/>
          <w:lang w:eastAsia="ar-SA"/>
        </w:rPr>
        <w:t>7</w:t>
      </w:r>
      <w:r w:rsidRPr="004B6B43">
        <w:rPr>
          <w:rFonts w:ascii="Times New Roman" w:eastAsia="Times New Roman" w:hAnsi="Times New Roman" w:cs="Times New Roman"/>
          <w:sz w:val="24"/>
          <w:szCs w:val="24"/>
          <w:lang w:eastAsia="ar-SA"/>
        </w:rPr>
        <w:t xml:space="preserve"> годы</w:t>
      </w:r>
    </w:p>
    <w:tbl>
      <w:tblPr>
        <w:tblW w:w="15362"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714"/>
        <w:gridCol w:w="1276"/>
        <w:gridCol w:w="1109"/>
        <w:gridCol w:w="992"/>
        <w:gridCol w:w="992"/>
        <w:gridCol w:w="876"/>
        <w:gridCol w:w="825"/>
        <w:gridCol w:w="851"/>
        <w:gridCol w:w="2577"/>
        <w:gridCol w:w="1583"/>
      </w:tblGrid>
      <w:tr w:rsidR="006C279E" w:rsidRPr="00FF241C" w14:paraId="537C465B" w14:textId="77777777" w:rsidTr="0084460E">
        <w:tc>
          <w:tcPr>
            <w:tcW w:w="567" w:type="dxa"/>
            <w:vMerge w:val="restart"/>
            <w:tcBorders>
              <w:top w:val="single" w:sz="4" w:space="0" w:color="auto"/>
              <w:bottom w:val="single" w:sz="4" w:space="0" w:color="auto"/>
              <w:right w:val="single" w:sz="4" w:space="0" w:color="auto"/>
            </w:tcBorders>
            <w:vAlign w:val="center"/>
          </w:tcPr>
          <w:p w14:paraId="0E3170CD" w14:textId="77777777" w:rsidR="006C279E" w:rsidRPr="00FF241C" w:rsidRDefault="006C279E" w:rsidP="006C279E">
            <w:pPr>
              <w:pStyle w:val="af7"/>
              <w:jc w:val="center"/>
              <w:rPr>
                <w:rFonts w:ascii="Times New Roman" w:hAnsi="Times New Roman" w:cs="Times New Roman"/>
                <w:sz w:val="14"/>
                <w:szCs w:val="14"/>
              </w:rPr>
            </w:pPr>
            <w:r w:rsidRPr="00FF241C">
              <w:rPr>
                <w:rFonts w:ascii="Times New Roman" w:hAnsi="Times New Roman" w:cs="Times New Roman"/>
                <w:sz w:val="14"/>
                <w:szCs w:val="14"/>
              </w:rPr>
              <w:t>N п/п</w:t>
            </w:r>
          </w:p>
        </w:tc>
        <w:tc>
          <w:tcPr>
            <w:tcW w:w="3714" w:type="dxa"/>
            <w:vMerge w:val="restart"/>
            <w:tcBorders>
              <w:top w:val="single" w:sz="4" w:space="0" w:color="auto"/>
              <w:left w:val="single" w:sz="4" w:space="0" w:color="auto"/>
              <w:bottom w:val="single" w:sz="4" w:space="0" w:color="auto"/>
              <w:right w:val="single" w:sz="4" w:space="0" w:color="auto"/>
            </w:tcBorders>
            <w:vAlign w:val="center"/>
          </w:tcPr>
          <w:p w14:paraId="19C113A2" w14:textId="77777777" w:rsidR="006C279E" w:rsidRPr="00FF241C" w:rsidRDefault="006C279E" w:rsidP="006C279E">
            <w:pPr>
              <w:pStyle w:val="af7"/>
              <w:jc w:val="left"/>
              <w:rPr>
                <w:rFonts w:ascii="Times New Roman" w:hAnsi="Times New Roman" w:cs="Times New Roman"/>
                <w:sz w:val="14"/>
                <w:szCs w:val="14"/>
              </w:rPr>
            </w:pPr>
            <w:r w:rsidRPr="00FF241C">
              <w:rPr>
                <w:rFonts w:ascii="Times New Roman" w:hAnsi="Times New Roman" w:cs="Times New Roman"/>
                <w:sz w:val="14"/>
                <w:szCs w:val="14"/>
              </w:rPr>
              <w:t>Наименование целевого индикатора и показателя муниципальной программы, 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F1AF94F" w14:textId="77777777" w:rsidR="006C279E" w:rsidRPr="00FF241C" w:rsidRDefault="006C279E" w:rsidP="006C279E">
            <w:pPr>
              <w:pStyle w:val="af7"/>
              <w:jc w:val="center"/>
              <w:rPr>
                <w:rFonts w:ascii="Times New Roman" w:hAnsi="Times New Roman" w:cs="Times New Roman"/>
                <w:sz w:val="14"/>
                <w:szCs w:val="14"/>
              </w:rPr>
            </w:pPr>
            <w:r w:rsidRPr="00FF241C">
              <w:rPr>
                <w:rFonts w:ascii="Times New Roman" w:hAnsi="Times New Roman" w:cs="Times New Roman"/>
                <w:sz w:val="14"/>
                <w:szCs w:val="14"/>
              </w:rPr>
              <w:t>Фактическое значение целевого индикатора и показателя на момент разработки муниципальной программы</w:t>
            </w:r>
          </w:p>
        </w:tc>
        <w:tc>
          <w:tcPr>
            <w:tcW w:w="5645" w:type="dxa"/>
            <w:gridSpan w:val="6"/>
            <w:tcBorders>
              <w:top w:val="single" w:sz="4" w:space="0" w:color="auto"/>
              <w:left w:val="single" w:sz="4" w:space="0" w:color="auto"/>
              <w:bottom w:val="single" w:sz="4" w:space="0" w:color="auto"/>
              <w:right w:val="single" w:sz="4" w:space="0" w:color="auto"/>
            </w:tcBorders>
            <w:vAlign w:val="center"/>
          </w:tcPr>
          <w:p w14:paraId="68DAFBCD" w14:textId="77777777" w:rsidR="006C279E" w:rsidRPr="00FF241C" w:rsidRDefault="006C279E" w:rsidP="006C279E">
            <w:pPr>
              <w:pStyle w:val="af7"/>
              <w:jc w:val="center"/>
              <w:rPr>
                <w:rFonts w:ascii="Times New Roman" w:hAnsi="Times New Roman" w:cs="Times New Roman"/>
                <w:sz w:val="14"/>
                <w:szCs w:val="14"/>
              </w:rPr>
            </w:pPr>
            <w:r w:rsidRPr="00FF241C">
              <w:rPr>
                <w:rFonts w:ascii="Times New Roman" w:hAnsi="Times New Roman" w:cs="Times New Roman"/>
                <w:sz w:val="14"/>
                <w:szCs w:val="14"/>
              </w:rPr>
              <w:t>Значения целевого индикатора и показателя по годам</w:t>
            </w:r>
          </w:p>
        </w:tc>
        <w:tc>
          <w:tcPr>
            <w:tcW w:w="2577" w:type="dxa"/>
            <w:vMerge w:val="restart"/>
            <w:tcBorders>
              <w:top w:val="single" w:sz="4" w:space="0" w:color="auto"/>
              <w:left w:val="single" w:sz="4" w:space="0" w:color="auto"/>
              <w:bottom w:val="single" w:sz="4" w:space="0" w:color="auto"/>
            </w:tcBorders>
            <w:vAlign w:val="center"/>
          </w:tcPr>
          <w:p w14:paraId="33FAD8D7" w14:textId="09FD0F71" w:rsidR="006C279E" w:rsidRPr="00FF241C" w:rsidRDefault="00DD10EE" w:rsidP="006C279E">
            <w:pPr>
              <w:pStyle w:val="af7"/>
              <w:jc w:val="left"/>
              <w:rPr>
                <w:rFonts w:ascii="Times New Roman" w:hAnsi="Times New Roman" w:cs="Times New Roman"/>
                <w:sz w:val="14"/>
                <w:szCs w:val="14"/>
              </w:rPr>
            </w:pPr>
            <w:r w:rsidRPr="00FF241C">
              <w:rPr>
                <w:rStyle w:val="135pt"/>
                <w:rFonts w:eastAsia="Arial Unicode MS"/>
                <w:sz w:val="14"/>
                <w:szCs w:val="14"/>
              </w:rPr>
              <w:t>Методика расчета значений целевого индикатора и показателя муниципальной программы, источник информации</w:t>
            </w:r>
          </w:p>
        </w:tc>
        <w:tc>
          <w:tcPr>
            <w:tcW w:w="1583" w:type="dxa"/>
            <w:vMerge w:val="restart"/>
            <w:tcBorders>
              <w:top w:val="single" w:sz="4" w:space="0" w:color="auto"/>
              <w:left w:val="single" w:sz="4" w:space="0" w:color="auto"/>
            </w:tcBorders>
          </w:tcPr>
          <w:p w14:paraId="395D8320" w14:textId="4F135708" w:rsidR="006C279E" w:rsidRPr="00FF241C" w:rsidRDefault="00DD10EE" w:rsidP="006C279E">
            <w:pPr>
              <w:pStyle w:val="af7"/>
              <w:jc w:val="center"/>
              <w:rPr>
                <w:rFonts w:ascii="Times New Roman" w:hAnsi="Times New Roman" w:cs="Times New Roman"/>
                <w:sz w:val="14"/>
                <w:szCs w:val="14"/>
              </w:rPr>
            </w:pPr>
            <w:r w:rsidRPr="00FF241C">
              <w:rPr>
                <w:rStyle w:val="135pt"/>
                <w:rFonts w:eastAsia="Arial Unicode MS"/>
                <w:sz w:val="14"/>
                <w:szCs w:val="14"/>
              </w:rPr>
              <w:t>Вектор достижимости целевого индикатора и показателя (положительный/отрица</w:t>
            </w:r>
            <w:r w:rsidRPr="00FF241C">
              <w:rPr>
                <w:rStyle w:val="135pt"/>
                <w:rFonts w:eastAsia="Arial Unicode MS"/>
                <w:sz w:val="14"/>
                <w:szCs w:val="14"/>
              </w:rPr>
              <w:softHyphen/>
              <w:t>тельный)</w:t>
            </w:r>
          </w:p>
        </w:tc>
      </w:tr>
      <w:tr w:rsidR="006C279E" w:rsidRPr="00FF241C" w14:paraId="1B1EC935" w14:textId="77777777" w:rsidTr="0084460E">
        <w:tc>
          <w:tcPr>
            <w:tcW w:w="567" w:type="dxa"/>
            <w:vMerge/>
            <w:tcBorders>
              <w:top w:val="single" w:sz="4" w:space="0" w:color="auto"/>
              <w:bottom w:val="single" w:sz="4" w:space="0" w:color="auto"/>
              <w:right w:val="single" w:sz="4" w:space="0" w:color="auto"/>
            </w:tcBorders>
            <w:vAlign w:val="center"/>
          </w:tcPr>
          <w:p w14:paraId="61A3E1D4" w14:textId="77777777" w:rsidR="006C279E" w:rsidRPr="00FF241C" w:rsidRDefault="006C279E" w:rsidP="006C279E">
            <w:pPr>
              <w:pStyle w:val="af7"/>
              <w:rPr>
                <w:rFonts w:ascii="Times New Roman" w:hAnsi="Times New Roman" w:cs="Times New Roman"/>
                <w:sz w:val="14"/>
                <w:szCs w:val="14"/>
              </w:rPr>
            </w:pPr>
          </w:p>
        </w:tc>
        <w:tc>
          <w:tcPr>
            <w:tcW w:w="3714" w:type="dxa"/>
            <w:vMerge/>
            <w:tcBorders>
              <w:top w:val="single" w:sz="4" w:space="0" w:color="auto"/>
              <w:left w:val="single" w:sz="4" w:space="0" w:color="auto"/>
              <w:bottom w:val="single" w:sz="4" w:space="0" w:color="auto"/>
              <w:right w:val="single" w:sz="4" w:space="0" w:color="auto"/>
            </w:tcBorders>
            <w:vAlign w:val="center"/>
          </w:tcPr>
          <w:p w14:paraId="671B7ADF" w14:textId="77777777" w:rsidR="006C279E" w:rsidRPr="00FF241C" w:rsidRDefault="006C279E" w:rsidP="006C279E">
            <w:pPr>
              <w:pStyle w:val="af7"/>
              <w:jc w:val="left"/>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445BCB1" w14:textId="77777777" w:rsidR="006C279E" w:rsidRPr="00FF241C" w:rsidRDefault="006C279E" w:rsidP="006C279E">
            <w:pPr>
              <w:pStyle w:val="af7"/>
              <w:rPr>
                <w:rFonts w:ascii="Times New Roman" w:hAnsi="Times New Roman" w:cs="Times New Roman"/>
                <w:sz w:val="14"/>
                <w:szCs w:val="14"/>
              </w:rPr>
            </w:pPr>
          </w:p>
        </w:tc>
        <w:tc>
          <w:tcPr>
            <w:tcW w:w="1109" w:type="dxa"/>
            <w:tcBorders>
              <w:top w:val="single" w:sz="4" w:space="0" w:color="auto"/>
              <w:left w:val="single" w:sz="4" w:space="0" w:color="auto"/>
              <w:bottom w:val="single" w:sz="4" w:space="0" w:color="auto"/>
              <w:right w:val="single" w:sz="4" w:space="0" w:color="auto"/>
            </w:tcBorders>
            <w:vAlign w:val="center"/>
          </w:tcPr>
          <w:p w14:paraId="2264998F" w14:textId="0B87033A" w:rsidR="006C279E" w:rsidRPr="00FF241C" w:rsidRDefault="006C279E" w:rsidP="006C279E">
            <w:pPr>
              <w:pStyle w:val="af7"/>
              <w:jc w:val="center"/>
              <w:rPr>
                <w:rFonts w:ascii="Times New Roman" w:hAnsi="Times New Roman" w:cs="Times New Roman"/>
                <w:sz w:val="14"/>
                <w:szCs w:val="14"/>
              </w:rPr>
            </w:pPr>
            <w:r w:rsidRPr="00FF241C">
              <w:rPr>
                <w:rFonts w:ascii="Times New Roman" w:hAnsi="Times New Roman" w:cs="Times New Roman"/>
                <w:sz w:val="14"/>
                <w:szCs w:val="14"/>
              </w:rPr>
              <w:t>20</w:t>
            </w:r>
            <w:r w:rsidR="00E412F5" w:rsidRPr="00FF241C">
              <w:rPr>
                <w:rFonts w:ascii="Times New Roman" w:hAnsi="Times New Roman" w:cs="Times New Roman"/>
                <w:sz w:val="14"/>
                <w:szCs w:val="14"/>
              </w:rPr>
              <w:t>22</w:t>
            </w:r>
          </w:p>
        </w:tc>
        <w:tc>
          <w:tcPr>
            <w:tcW w:w="992" w:type="dxa"/>
            <w:tcBorders>
              <w:top w:val="single" w:sz="4" w:space="0" w:color="auto"/>
              <w:left w:val="single" w:sz="4" w:space="0" w:color="auto"/>
              <w:bottom w:val="single" w:sz="4" w:space="0" w:color="auto"/>
              <w:right w:val="single" w:sz="4" w:space="0" w:color="auto"/>
            </w:tcBorders>
            <w:vAlign w:val="center"/>
          </w:tcPr>
          <w:p w14:paraId="0863D2D4" w14:textId="776442E6" w:rsidR="006C279E" w:rsidRPr="00FF241C" w:rsidRDefault="006C279E" w:rsidP="006C279E">
            <w:pPr>
              <w:pStyle w:val="af7"/>
              <w:jc w:val="center"/>
              <w:rPr>
                <w:rFonts w:ascii="Times New Roman" w:hAnsi="Times New Roman" w:cs="Times New Roman"/>
                <w:sz w:val="14"/>
                <w:szCs w:val="14"/>
              </w:rPr>
            </w:pPr>
            <w:r w:rsidRPr="00FF241C">
              <w:rPr>
                <w:rFonts w:ascii="Times New Roman" w:hAnsi="Times New Roman" w:cs="Times New Roman"/>
                <w:sz w:val="14"/>
                <w:szCs w:val="14"/>
              </w:rPr>
              <w:t>20</w:t>
            </w:r>
            <w:r w:rsidR="00E412F5" w:rsidRPr="00FF241C">
              <w:rPr>
                <w:rFonts w:ascii="Times New Roman" w:hAnsi="Times New Roman" w:cs="Times New Roman"/>
                <w:sz w:val="14"/>
                <w:szCs w:val="14"/>
              </w:rPr>
              <w:t>23</w:t>
            </w:r>
          </w:p>
        </w:tc>
        <w:tc>
          <w:tcPr>
            <w:tcW w:w="992" w:type="dxa"/>
            <w:tcBorders>
              <w:top w:val="single" w:sz="4" w:space="0" w:color="auto"/>
              <w:left w:val="single" w:sz="4" w:space="0" w:color="auto"/>
              <w:bottom w:val="single" w:sz="4" w:space="0" w:color="auto"/>
              <w:right w:val="single" w:sz="4" w:space="0" w:color="auto"/>
            </w:tcBorders>
            <w:vAlign w:val="center"/>
          </w:tcPr>
          <w:p w14:paraId="789BB440" w14:textId="7DB3D2B3" w:rsidR="006C279E" w:rsidRPr="00FF241C" w:rsidRDefault="006C279E" w:rsidP="006C279E">
            <w:pPr>
              <w:pStyle w:val="af7"/>
              <w:jc w:val="center"/>
              <w:rPr>
                <w:rFonts w:ascii="Times New Roman" w:hAnsi="Times New Roman" w:cs="Times New Roman"/>
                <w:sz w:val="14"/>
                <w:szCs w:val="14"/>
              </w:rPr>
            </w:pPr>
            <w:r w:rsidRPr="00FF241C">
              <w:rPr>
                <w:rFonts w:ascii="Times New Roman" w:hAnsi="Times New Roman" w:cs="Times New Roman"/>
                <w:sz w:val="14"/>
                <w:szCs w:val="14"/>
              </w:rPr>
              <w:t>20</w:t>
            </w:r>
            <w:r w:rsidR="00E412F5" w:rsidRPr="00FF241C">
              <w:rPr>
                <w:rFonts w:ascii="Times New Roman" w:hAnsi="Times New Roman" w:cs="Times New Roman"/>
                <w:sz w:val="14"/>
                <w:szCs w:val="14"/>
              </w:rPr>
              <w:t>24</w:t>
            </w:r>
          </w:p>
        </w:tc>
        <w:tc>
          <w:tcPr>
            <w:tcW w:w="876" w:type="dxa"/>
            <w:tcBorders>
              <w:top w:val="single" w:sz="4" w:space="0" w:color="auto"/>
              <w:left w:val="single" w:sz="4" w:space="0" w:color="auto"/>
              <w:bottom w:val="single" w:sz="4" w:space="0" w:color="auto"/>
              <w:right w:val="single" w:sz="4" w:space="0" w:color="auto"/>
            </w:tcBorders>
            <w:vAlign w:val="center"/>
          </w:tcPr>
          <w:p w14:paraId="085F0605" w14:textId="684B22CD" w:rsidR="006C279E" w:rsidRPr="00FF241C" w:rsidRDefault="006C279E" w:rsidP="006C279E">
            <w:pPr>
              <w:pStyle w:val="af7"/>
              <w:jc w:val="center"/>
              <w:rPr>
                <w:rFonts w:ascii="Times New Roman" w:hAnsi="Times New Roman" w:cs="Times New Roman"/>
                <w:sz w:val="14"/>
                <w:szCs w:val="14"/>
              </w:rPr>
            </w:pPr>
            <w:r w:rsidRPr="00FF241C">
              <w:rPr>
                <w:rFonts w:ascii="Times New Roman" w:hAnsi="Times New Roman" w:cs="Times New Roman"/>
                <w:sz w:val="14"/>
                <w:szCs w:val="14"/>
              </w:rPr>
              <w:t>20</w:t>
            </w:r>
            <w:r w:rsidR="00E412F5" w:rsidRPr="00FF241C">
              <w:rPr>
                <w:rFonts w:ascii="Times New Roman" w:hAnsi="Times New Roman" w:cs="Times New Roman"/>
                <w:sz w:val="14"/>
                <w:szCs w:val="14"/>
              </w:rPr>
              <w:t>25</w:t>
            </w:r>
          </w:p>
        </w:tc>
        <w:tc>
          <w:tcPr>
            <w:tcW w:w="825" w:type="dxa"/>
            <w:tcBorders>
              <w:top w:val="single" w:sz="4" w:space="0" w:color="auto"/>
              <w:left w:val="single" w:sz="4" w:space="0" w:color="auto"/>
              <w:bottom w:val="single" w:sz="4" w:space="0" w:color="auto"/>
              <w:right w:val="single" w:sz="4" w:space="0" w:color="auto"/>
            </w:tcBorders>
            <w:vAlign w:val="center"/>
          </w:tcPr>
          <w:p w14:paraId="4076B094" w14:textId="2DE6A5C0" w:rsidR="006C279E" w:rsidRPr="00FF241C" w:rsidRDefault="006C279E" w:rsidP="006C279E">
            <w:pPr>
              <w:pStyle w:val="af7"/>
              <w:jc w:val="center"/>
              <w:rPr>
                <w:rFonts w:ascii="Times New Roman" w:hAnsi="Times New Roman" w:cs="Times New Roman"/>
                <w:sz w:val="14"/>
                <w:szCs w:val="14"/>
              </w:rPr>
            </w:pPr>
            <w:r w:rsidRPr="00FF241C">
              <w:rPr>
                <w:rFonts w:ascii="Times New Roman" w:hAnsi="Times New Roman" w:cs="Times New Roman"/>
                <w:sz w:val="14"/>
                <w:szCs w:val="14"/>
              </w:rPr>
              <w:t>202</w:t>
            </w:r>
            <w:r w:rsidR="00E412F5" w:rsidRPr="00FF241C">
              <w:rPr>
                <w:rFonts w:ascii="Times New Roman" w:hAnsi="Times New Roman" w:cs="Times New Roman"/>
                <w:sz w:val="14"/>
                <w:szCs w:val="14"/>
              </w:rPr>
              <w:t>6</w:t>
            </w:r>
          </w:p>
        </w:tc>
        <w:tc>
          <w:tcPr>
            <w:tcW w:w="851" w:type="dxa"/>
            <w:tcBorders>
              <w:top w:val="single" w:sz="4" w:space="0" w:color="auto"/>
              <w:left w:val="single" w:sz="4" w:space="0" w:color="auto"/>
              <w:bottom w:val="single" w:sz="4" w:space="0" w:color="auto"/>
              <w:right w:val="single" w:sz="4" w:space="0" w:color="auto"/>
            </w:tcBorders>
            <w:vAlign w:val="center"/>
          </w:tcPr>
          <w:p w14:paraId="2460F18A" w14:textId="0F8BF328" w:rsidR="006C279E" w:rsidRPr="00FF241C" w:rsidRDefault="006C279E" w:rsidP="006C279E">
            <w:pPr>
              <w:pStyle w:val="af7"/>
              <w:jc w:val="center"/>
              <w:rPr>
                <w:rFonts w:ascii="Times New Roman" w:hAnsi="Times New Roman" w:cs="Times New Roman"/>
                <w:sz w:val="14"/>
                <w:szCs w:val="14"/>
              </w:rPr>
            </w:pPr>
            <w:r w:rsidRPr="00FF241C">
              <w:rPr>
                <w:rFonts w:ascii="Times New Roman" w:hAnsi="Times New Roman" w:cs="Times New Roman"/>
                <w:sz w:val="14"/>
                <w:szCs w:val="14"/>
              </w:rPr>
              <w:t>202</w:t>
            </w:r>
            <w:r w:rsidR="00E412F5" w:rsidRPr="00FF241C">
              <w:rPr>
                <w:rFonts w:ascii="Times New Roman" w:hAnsi="Times New Roman" w:cs="Times New Roman"/>
                <w:sz w:val="14"/>
                <w:szCs w:val="14"/>
              </w:rPr>
              <w:t>7</w:t>
            </w:r>
          </w:p>
        </w:tc>
        <w:tc>
          <w:tcPr>
            <w:tcW w:w="2577" w:type="dxa"/>
            <w:vMerge/>
            <w:tcBorders>
              <w:top w:val="single" w:sz="4" w:space="0" w:color="auto"/>
              <w:left w:val="single" w:sz="4" w:space="0" w:color="auto"/>
              <w:bottom w:val="single" w:sz="4" w:space="0" w:color="auto"/>
            </w:tcBorders>
            <w:vAlign w:val="center"/>
          </w:tcPr>
          <w:p w14:paraId="361EF175" w14:textId="77777777" w:rsidR="006C279E" w:rsidRPr="00FF241C" w:rsidRDefault="006C279E" w:rsidP="006C279E">
            <w:pPr>
              <w:pStyle w:val="af7"/>
              <w:jc w:val="left"/>
              <w:rPr>
                <w:rFonts w:ascii="Times New Roman" w:hAnsi="Times New Roman" w:cs="Times New Roman"/>
                <w:sz w:val="14"/>
                <w:szCs w:val="14"/>
              </w:rPr>
            </w:pPr>
          </w:p>
        </w:tc>
        <w:tc>
          <w:tcPr>
            <w:tcW w:w="1583" w:type="dxa"/>
            <w:vMerge/>
            <w:tcBorders>
              <w:left w:val="single" w:sz="4" w:space="0" w:color="auto"/>
              <w:bottom w:val="single" w:sz="4" w:space="0" w:color="auto"/>
            </w:tcBorders>
          </w:tcPr>
          <w:p w14:paraId="5C21E36E" w14:textId="77777777" w:rsidR="006C279E" w:rsidRPr="00FF241C" w:rsidRDefault="006C279E" w:rsidP="006C279E">
            <w:pPr>
              <w:pStyle w:val="af7"/>
              <w:rPr>
                <w:rFonts w:ascii="Times New Roman" w:hAnsi="Times New Roman" w:cs="Times New Roman"/>
                <w:sz w:val="14"/>
                <w:szCs w:val="14"/>
              </w:rPr>
            </w:pPr>
          </w:p>
        </w:tc>
      </w:tr>
      <w:tr w:rsidR="006C279E" w:rsidRPr="00FF241C" w14:paraId="680B3E43" w14:textId="77777777" w:rsidTr="0084460E">
        <w:tc>
          <w:tcPr>
            <w:tcW w:w="567" w:type="dxa"/>
            <w:tcBorders>
              <w:top w:val="single" w:sz="4" w:space="0" w:color="auto"/>
              <w:bottom w:val="single" w:sz="4" w:space="0" w:color="auto"/>
              <w:right w:val="single" w:sz="4" w:space="0" w:color="auto"/>
            </w:tcBorders>
            <w:vAlign w:val="center"/>
          </w:tcPr>
          <w:p w14:paraId="0719AC5B" w14:textId="77777777" w:rsidR="006C279E" w:rsidRPr="00FF241C" w:rsidRDefault="006C279E" w:rsidP="006C279E">
            <w:pPr>
              <w:pStyle w:val="af7"/>
              <w:jc w:val="center"/>
              <w:rPr>
                <w:rFonts w:ascii="Times New Roman" w:hAnsi="Times New Roman" w:cs="Times New Roman"/>
                <w:sz w:val="14"/>
                <w:szCs w:val="14"/>
              </w:rPr>
            </w:pPr>
            <w:r w:rsidRPr="00FF241C">
              <w:rPr>
                <w:rFonts w:ascii="Times New Roman" w:hAnsi="Times New Roman" w:cs="Times New Roman"/>
                <w:sz w:val="14"/>
                <w:szCs w:val="14"/>
              </w:rPr>
              <w:t>1</w:t>
            </w:r>
          </w:p>
        </w:tc>
        <w:tc>
          <w:tcPr>
            <w:tcW w:w="3714" w:type="dxa"/>
            <w:tcBorders>
              <w:top w:val="single" w:sz="4" w:space="0" w:color="auto"/>
              <w:left w:val="single" w:sz="4" w:space="0" w:color="auto"/>
              <w:bottom w:val="single" w:sz="4" w:space="0" w:color="auto"/>
              <w:right w:val="single" w:sz="4" w:space="0" w:color="auto"/>
            </w:tcBorders>
            <w:vAlign w:val="center"/>
          </w:tcPr>
          <w:p w14:paraId="7EF5D813" w14:textId="77777777" w:rsidR="006C279E" w:rsidRPr="00FF241C" w:rsidRDefault="006C279E" w:rsidP="006C279E">
            <w:pPr>
              <w:pStyle w:val="af7"/>
              <w:jc w:val="center"/>
              <w:rPr>
                <w:rFonts w:ascii="Times New Roman" w:hAnsi="Times New Roman" w:cs="Times New Roman"/>
                <w:sz w:val="14"/>
                <w:szCs w:val="14"/>
              </w:rPr>
            </w:pPr>
            <w:r w:rsidRPr="00FF241C">
              <w:rPr>
                <w:rFonts w:ascii="Times New Roman" w:hAnsi="Times New Roman" w:cs="Times New Roman"/>
                <w:sz w:val="14"/>
                <w:szCs w:val="14"/>
              </w:rPr>
              <w:t>2</w:t>
            </w:r>
          </w:p>
        </w:tc>
        <w:tc>
          <w:tcPr>
            <w:tcW w:w="1276" w:type="dxa"/>
            <w:tcBorders>
              <w:top w:val="single" w:sz="4" w:space="0" w:color="auto"/>
              <w:left w:val="single" w:sz="4" w:space="0" w:color="auto"/>
              <w:bottom w:val="single" w:sz="4" w:space="0" w:color="auto"/>
              <w:right w:val="single" w:sz="4" w:space="0" w:color="auto"/>
            </w:tcBorders>
            <w:vAlign w:val="center"/>
          </w:tcPr>
          <w:p w14:paraId="386F59DF" w14:textId="77777777" w:rsidR="006C279E" w:rsidRPr="00FF241C" w:rsidRDefault="006C279E" w:rsidP="006C279E">
            <w:pPr>
              <w:pStyle w:val="af7"/>
              <w:jc w:val="center"/>
              <w:rPr>
                <w:rFonts w:ascii="Times New Roman" w:hAnsi="Times New Roman" w:cs="Times New Roman"/>
                <w:sz w:val="14"/>
                <w:szCs w:val="14"/>
              </w:rPr>
            </w:pPr>
            <w:r w:rsidRPr="00FF241C">
              <w:rPr>
                <w:rFonts w:ascii="Times New Roman" w:hAnsi="Times New Roman" w:cs="Times New Roman"/>
                <w:sz w:val="14"/>
                <w:szCs w:val="14"/>
              </w:rPr>
              <w:t>3</w:t>
            </w:r>
          </w:p>
        </w:tc>
        <w:tc>
          <w:tcPr>
            <w:tcW w:w="1109" w:type="dxa"/>
            <w:tcBorders>
              <w:top w:val="single" w:sz="4" w:space="0" w:color="auto"/>
              <w:left w:val="single" w:sz="4" w:space="0" w:color="auto"/>
              <w:bottom w:val="single" w:sz="4" w:space="0" w:color="auto"/>
              <w:right w:val="single" w:sz="4" w:space="0" w:color="auto"/>
            </w:tcBorders>
            <w:vAlign w:val="center"/>
          </w:tcPr>
          <w:p w14:paraId="22D79B5A" w14:textId="77777777" w:rsidR="006C279E" w:rsidRPr="00FF241C" w:rsidRDefault="006C279E" w:rsidP="006C279E">
            <w:pPr>
              <w:pStyle w:val="af7"/>
              <w:jc w:val="center"/>
              <w:rPr>
                <w:rFonts w:ascii="Times New Roman" w:hAnsi="Times New Roman" w:cs="Times New Roman"/>
                <w:sz w:val="14"/>
                <w:szCs w:val="14"/>
              </w:rPr>
            </w:pPr>
            <w:r w:rsidRPr="00FF241C">
              <w:rPr>
                <w:rFonts w:ascii="Times New Roman" w:hAnsi="Times New Roman" w:cs="Times New Roman"/>
                <w:sz w:val="14"/>
                <w:szCs w:val="14"/>
              </w:rPr>
              <w:t>4</w:t>
            </w:r>
          </w:p>
        </w:tc>
        <w:tc>
          <w:tcPr>
            <w:tcW w:w="992" w:type="dxa"/>
            <w:tcBorders>
              <w:top w:val="single" w:sz="4" w:space="0" w:color="auto"/>
              <w:left w:val="single" w:sz="4" w:space="0" w:color="auto"/>
              <w:bottom w:val="single" w:sz="4" w:space="0" w:color="auto"/>
              <w:right w:val="single" w:sz="4" w:space="0" w:color="auto"/>
            </w:tcBorders>
            <w:vAlign w:val="center"/>
          </w:tcPr>
          <w:p w14:paraId="446F8F48" w14:textId="77777777" w:rsidR="006C279E" w:rsidRPr="00FF241C" w:rsidRDefault="006C279E" w:rsidP="006C279E">
            <w:pPr>
              <w:pStyle w:val="af7"/>
              <w:jc w:val="center"/>
              <w:rPr>
                <w:rFonts w:ascii="Times New Roman" w:hAnsi="Times New Roman" w:cs="Times New Roman"/>
                <w:sz w:val="14"/>
                <w:szCs w:val="14"/>
              </w:rPr>
            </w:pPr>
            <w:r w:rsidRPr="00FF241C">
              <w:rPr>
                <w:rFonts w:ascii="Times New Roman" w:hAnsi="Times New Roman" w:cs="Times New Roman"/>
                <w:sz w:val="14"/>
                <w:szCs w:val="14"/>
              </w:rPr>
              <w:t>5</w:t>
            </w:r>
          </w:p>
        </w:tc>
        <w:tc>
          <w:tcPr>
            <w:tcW w:w="992" w:type="dxa"/>
            <w:tcBorders>
              <w:top w:val="single" w:sz="4" w:space="0" w:color="auto"/>
              <w:left w:val="single" w:sz="4" w:space="0" w:color="auto"/>
              <w:bottom w:val="single" w:sz="4" w:space="0" w:color="auto"/>
              <w:right w:val="single" w:sz="4" w:space="0" w:color="auto"/>
            </w:tcBorders>
            <w:vAlign w:val="center"/>
          </w:tcPr>
          <w:p w14:paraId="06D890DB" w14:textId="77777777" w:rsidR="006C279E" w:rsidRPr="00FF241C" w:rsidRDefault="006C279E" w:rsidP="006C279E">
            <w:pPr>
              <w:pStyle w:val="af7"/>
              <w:jc w:val="center"/>
              <w:rPr>
                <w:rFonts w:ascii="Times New Roman" w:hAnsi="Times New Roman" w:cs="Times New Roman"/>
                <w:sz w:val="14"/>
                <w:szCs w:val="14"/>
              </w:rPr>
            </w:pPr>
            <w:r w:rsidRPr="00FF241C">
              <w:rPr>
                <w:rFonts w:ascii="Times New Roman" w:hAnsi="Times New Roman" w:cs="Times New Roman"/>
                <w:sz w:val="14"/>
                <w:szCs w:val="14"/>
              </w:rPr>
              <w:t>6</w:t>
            </w:r>
          </w:p>
        </w:tc>
        <w:tc>
          <w:tcPr>
            <w:tcW w:w="876" w:type="dxa"/>
            <w:tcBorders>
              <w:top w:val="single" w:sz="4" w:space="0" w:color="auto"/>
              <w:left w:val="single" w:sz="4" w:space="0" w:color="auto"/>
              <w:bottom w:val="single" w:sz="4" w:space="0" w:color="auto"/>
              <w:right w:val="single" w:sz="4" w:space="0" w:color="auto"/>
            </w:tcBorders>
            <w:vAlign w:val="center"/>
          </w:tcPr>
          <w:p w14:paraId="3D39D0EA" w14:textId="77777777" w:rsidR="006C279E" w:rsidRPr="00FF241C" w:rsidRDefault="006C279E" w:rsidP="006C279E">
            <w:pPr>
              <w:pStyle w:val="af7"/>
              <w:jc w:val="center"/>
              <w:rPr>
                <w:rFonts w:ascii="Times New Roman" w:hAnsi="Times New Roman" w:cs="Times New Roman"/>
                <w:sz w:val="14"/>
                <w:szCs w:val="14"/>
              </w:rPr>
            </w:pPr>
            <w:r w:rsidRPr="00FF241C">
              <w:rPr>
                <w:rFonts w:ascii="Times New Roman" w:hAnsi="Times New Roman" w:cs="Times New Roman"/>
                <w:sz w:val="14"/>
                <w:szCs w:val="14"/>
              </w:rPr>
              <w:t>7</w:t>
            </w:r>
          </w:p>
        </w:tc>
        <w:tc>
          <w:tcPr>
            <w:tcW w:w="825" w:type="dxa"/>
            <w:tcBorders>
              <w:top w:val="single" w:sz="4" w:space="0" w:color="auto"/>
              <w:left w:val="single" w:sz="4" w:space="0" w:color="auto"/>
              <w:bottom w:val="single" w:sz="4" w:space="0" w:color="auto"/>
              <w:right w:val="single" w:sz="4" w:space="0" w:color="auto"/>
            </w:tcBorders>
            <w:vAlign w:val="center"/>
          </w:tcPr>
          <w:p w14:paraId="6E10730D" w14:textId="77777777" w:rsidR="006C279E" w:rsidRPr="00FF241C" w:rsidRDefault="006C279E" w:rsidP="006C279E">
            <w:pPr>
              <w:pStyle w:val="af7"/>
              <w:jc w:val="center"/>
              <w:rPr>
                <w:rFonts w:ascii="Times New Roman" w:hAnsi="Times New Roman" w:cs="Times New Roman"/>
                <w:sz w:val="14"/>
                <w:szCs w:val="14"/>
              </w:rPr>
            </w:pPr>
            <w:r w:rsidRPr="00FF241C">
              <w:rPr>
                <w:rFonts w:ascii="Times New Roman" w:hAnsi="Times New Roman" w:cs="Times New Roman"/>
                <w:sz w:val="14"/>
                <w:szCs w:val="14"/>
              </w:rPr>
              <w:t>8</w:t>
            </w:r>
          </w:p>
        </w:tc>
        <w:tc>
          <w:tcPr>
            <w:tcW w:w="851" w:type="dxa"/>
            <w:tcBorders>
              <w:top w:val="single" w:sz="4" w:space="0" w:color="auto"/>
              <w:left w:val="single" w:sz="4" w:space="0" w:color="auto"/>
              <w:bottom w:val="single" w:sz="4" w:space="0" w:color="auto"/>
              <w:right w:val="single" w:sz="4" w:space="0" w:color="auto"/>
            </w:tcBorders>
            <w:vAlign w:val="center"/>
          </w:tcPr>
          <w:p w14:paraId="081AB5F5" w14:textId="77777777" w:rsidR="006C279E" w:rsidRPr="00FF241C" w:rsidRDefault="006C279E" w:rsidP="006C279E">
            <w:pPr>
              <w:pStyle w:val="af7"/>
              <w:jc w:val="center"/>
              <w:rPr>
                <w:rFonts w:ascii="Times New Roman" w:hAnsi="Times New Roman" w:cs="Times New Roman"/>
                <w:sz w:val="14"/>
                <w:szCs w:val="14"/>
              </w:rPr>
            </w:pPr>
            <w:r w:rsidRPr="00FF241C">
              <w:rPr>
                <w:rFonts w:ascii="Times New Roman" w:hAnsi="Times New Roman" w:cs="Times New Roman"/>
                <w:sz w:val="14"/>
                <w:szCs w:val="14"/>
              </w:rPr>
              <w:t>9</w:t>
            </w:r>
          </w:p>
        </w:tc>
        <w:tc>
          <w:tcPr>
            <w:tcW w:w="2577" w:type="dxa"/>
            <w:tcBorders>
              <w:top w:val="single" w:sz="4" w:space="0" w:color="auto"/>
              <w:left w:val="single" w:sz="4" w:space="0" w:color="auto"/>
              <w:bottom w:val="single" w:sz="4" w:space="0" w:color="auto"/>
            </w:tcBorders>
            <w:vAlign w:val="center"/>
          </w:tcPr>
          <w:p w14:paraId="03C331C7" w14:textId="77777777" w:rsidR="006C279E" w:rsidRPr="00FF241C" w:rsidRDefault="006C279E" w:rsidP="006C279E">
            <w:pPr>
              <w:pStyle w:val="af7"/>
              <w:jc w:val="center"/>
              <w:rPr>
                <w:rFonts w:ascii="Times New Roman" w:hAnsi="Times New Roman" w:cs="Times New Roman"/>
                <w:sz w:val="14"/>
                <w:szCs w:val="14"/>
              </w:rPr>
            </w:pPr>
            <w:r w:rsidRPr="00FF241C">
              <w:rPr>
                <w:rFonts w:ascii="Times New Roman" w:hAnsi="Times New Roman" w:cs="Times New Roman"/>
                <w:sz w:val="14"/>
                <w:szCs w:val="14"/>
              </w:rPr>
              <w:t>10</w:t>
            </w:r>
          </w:p>
        </w:tc>
        <w:tc>
          <w:tcPr>
            <w:tcW w:w="1583" w:type="dxa"/>
            <w:tcBorders>
              <w:top w:val="single" w:sz="4" w:space="0" w:color="auto"/>
              <w:left w:val="single" w:sz="4" w:space="0" w:color="auto"/>
              <w:bottom w:val="single" w:sz="4" w:space="0" w:color="auto"/>
            </w:tcBorders>
          </w:tcPr>
          <w:p w14:paraId="7259547D" w14:textId="0DBA3A50" w:rsidR="006C279E" w:rsidRPr="00FF241C" w:rsidRDefault="00E412F5" w:rsidP="006C279E">
            <w:pPr>
              <w:pStyle w:val="af7"/>
              <w:jc w:val="center"/>
              <w:rPr>
                <w:rFonts w:ascii="Times New Roman" w:hAnsi="Times New Roman" w:cs="Times New Roman"/>
                <w:sz w:val="14"/>
                <w:szCs w:val="14"/>
              </w:rPr>
            </w:pPr>
            <w:r w:rsidRPr="00FF241C">
              <w:rPr>
                <w:rFonts w:ascii="Times New Roman" w:hAnsi="Times New Roman" w:cs="Times New Roman"/>
                <w:sz w:val="14"/>
                <w:szCs w:val="14"/>
              </w:rPr>
              <w:t>11</w:t>
            </w:r>
          </w:p>
        </w:tc>
      </w:tr>
      <w:tr w:rsidR="00DD10EE" w:rsidRPr="00FF241C" w14:paraId="07AC0B47" w14:textId="77777777" w:rsidTr="006A0EBB">
        <w:tc>
          <w:tcPr>
            <w:tcW w:w="567" w:type="dxa"/>
            <w:tcBorders>
              <w:top w:val="single" w:sz="4" w:space="0" w:color="auto"/>
              <w:bottom w:val="single" w:sz="4" w:space="0" w:color="auto"/>
              <w:right w:val="single" w:sz="4" w:space="0" w:color="auto"/>
            </w:tcBorders>
            <w:vAlign w:val="center"/>
          </w:tcPr>
          <w:p w14:paraId="151DBD35" w14:textId="0938BA2D" w:rsidR="00DD10EE" w:rsidRPr="00FF241C" w:rsidRDefault="00D65024" w:rsidP="006C279E">
            <w:pPr>
              <w:pStyle w:val="af7"/>
              <w:jc w:val="center"/>
              <w:rPr>
                <w:rFonts w:ascii="Times New Roman" w:hAnsi="Times New Roman" w:cs="Times New Roman"/>
                <w:sz w:val="14"/>
                <w:szCs w:val="14"/>
              </w:rPr>
            </w:pPr>
            <w:r w:rsidRPr="00FF241C">
              <w:rPr>
                <w:rFonts w:ascii="Times New Roman" w:hAnsi="Times New Roman" w:cs="Times New Roman"/>
                <w:sz w:val="14"/>
                <w:szCs w:val="14"/>
                <w:lang w:val="en-US"/>
              </w:rPr>
              <w:t>I</w:t>
            </w:r>
          </w:p>
        </w:tc>
        <w:tc>
          <w:tcPr>
            <w:tcW w:w="14795" w:type="dxa"/>
            <w:gridSpan w:val="10"/>
            <w:tcBorders>
              <w:top w:val="single" w:sz="4" w:space="0" w:color="auto"/>
              <w:left w:val="single" w:sz="4" w:space="0" w:color="auto"/>
              <w:bottom w:val="single" w:sz="4" w:space="0" w:color="auto"/>
            </w:tcBorders>
            <w:vAlign w:val="center"/>
          </w:tcPr>
          <w:p w14:paraId="124F4F90" w14:textId="01A3554D" w:rsidR="00DD10EE" w:rsidRPr="00FF241C" w:rsidRDefault="00DD10EE" w:rsidP="00DD10EE">
            <w:pPr>
              <w:pStyle w:val="af7"/>
              <w:rPr>
                <w:rFonts w:ascii="Times New Roman" w:hAnsi="Times New Roman" w:cs="Times New Roman"/>
                <w:sz w:val="14"/>
                <w:szCs w:val="14"/>
              </w:rPr>
            </w:pPr>
            <w:r w:rsidRPr="00FF241C">
              <w:rPr>
                <w:rFonts w:ascii="Times New Roman" w:hAnsi="Times New Roman"/>
                <w:sz w:val="14"/>
                <w:szCs w:val="14"/>
              </w:rPr>
              <w:t>Цели программы:</w:t>
            </w:r>
            <w:r w:rsidRPr="00FF241C">
              <w:rPr>
                <w:rFonts w:ascii="Times New Roman" w:hAnsi="Times New Roman" w:cs="Times New Roman"/>
                <w:sz w:val="14"/>
                <w:szCs w:val="14"/>
              </w:rPr>
              <w:t xml:space="preserve"> </w:t>
            </w:r>
            <w:r w:rsidR="00E412F5" w:rsidRPr="00FF241C">
              <w:rPr>
                <w:rFonts w:ascii="Times New Roman" w:hAnsi="Times New Roman" w:cs="Times New Roman"/>
                <w:sz w:val="14"/>
                <w:szCs w:val="14"/>
              </w:rPr>
              <w:t xml:space="preserve">1. </w:t>
            </w:r>
            <w:r w:rsidRPr="00FF241C">
              <w:rPr>
                <w:rFonts w:ascii="Times New Roman" w:hAnsi="Times New Roman" w:cs="Times New Roman"/>
                <w:sz w:val="14"/>
                <w:szCs w:val="14"/>
              </w:rPr>
              <w:t>Обеспечить востребованность и доступность культурных благ, а также  возможности саморазвития через регулярные занятия творчеством по свободно выбранному ими направлению, создать условия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tc>
      </w:tr>
      <w:tr w:rsidR="00DD10EE" w:rsidRPr="00FF241C" w14:paraId="70CE3F9C" w14:textId="77777777" w:rsidTr="006A0EBB">
        <w:tc>
          <w:tcPr>
            <w:tcW w:w="567" w:type="dxa"/>
            <w:tcBorders>
              <w:top w:val="single" w:sz="4" w:space="0" w:color="auto"/>
              <w:bottom w:val="single" w:sz="4" w:space="0" w:color="auto"/>
              <w:right w:val="single" w:sz="4" w:space="0" w:color="auto"/>
            </w:tcBorders>
            <w:vAlign w:val="center"/>
          </w:tcPr>
          <w:p w14:paraId="670B6D06" w14:textId="77777777" w:rsidR="00DD10EE" w:rsidRPr="00FF241C" w:rsidRDefault="00DD10EE" w:rsidP="006C279E">
            <w:pPr>
              <w:pStyle w:val="af7"/>
              <w:jc w:val="center"/>
              <w:rPr>
                <w:rFonts w:ascii="Times New Roman" w:hAnsi="Times New Roman" w:cs="Times New Roman"/>
                <w:sz w:val="14"/>
                <w:szCs w:val="14"/>
              </w:rPr>
            </w:pPr>
          </w:p>
        </w:tc>
        <w:tc>
          <w:tcPr>
            <w:tcW w:w="14795" w:type="dxa"/>
            <w:gridSpan w:val="10"/>
            <w:tcBorders>
              <w:top w:val="single" w:sz="4" w:space="0" w:color="auto"/>
              <w:left w:val="single" w:sz="4" w:space="0" w:color="auto"/>
              <w:bottom w:val="single" w:sz="4" w:space="0" w:color="auto"/>
            </w:tcBorders>
            <w:vAlign w:val="center"/>
          </w:tcPr>
          <w:p w14:paraId="1F3935B6" w14:textId="6B5BC5C3" w:rsidR="00DD10EE" w:rsidRPr="00FF241C" w:rsidRDefault="00F25305" w:rsidP="00F25305">
            <w:pPr>
              <w:pStyle w:val="af7"/>
              <w:rPr>
                <w:rFonts w:ascii="Times New Roman" w:hAnsi="Times New Roman" w:cs="Times New Roman"/>
                <w:sz w:val="14"/>
                <w:szCs w:val="14"/>
              </w:rPr>
            </w:pPr>
            <w:r w:rsidRPr="00FF241C">
              <w:rPr>
                <w:rFonts w:ascii="Times New Roman" w:hAnsi="Times New Roman"/>
                <w:sz w:val="14"/>
                <w:szCs w:val="14"/>
              </w:rPr>
              <w:t>Задача программы</w:t>
            </w:r>
            <w:r w:rsidR="00D55EA0" w:rsidRPr="00FF241C">
              <w:rPr>
                <w:rFonts w:ascii="Times New Roman" w:hAnsi="Times New Roman"/>
                <w:sz w:val="14"/>
                <w:szCs w:val="14"/>
              </w:rPr>
              <w:t>:</w:t>
            </w:r>
            <w:r w:rsidR="00D55EA0" w:rsidRPr="00FF241C">
              <w:rPr>
                <w:rFonts w:ascii="Times New Roman" w:hAnsi="Times New Roman" w:cs="Times New Roman"/>
                <w:sz w:val="14"/>
                <w:szCs w:val="14"/>
              </w:rPr>
              <w:t xml:space="preserve"> </w:t>
            </w:r>
            <w:r w:rsidR="00E412F5" w:rsidRPr="00FF241C">
              <w:rPr>
                <w:rFonts w:ascii="Times New Roman" w:hAnsi="Times New Roman" w:cs="Times New Roman"/>
                <w:sz w:val="14"/>
                <w:szCs w:val="14"/>
              </w:rPr>
              <w:t>1. С</w:t>
            </w:r>
            <w:r w:rsidR="00D55EA0" w:rsidRPr="00FF241C">
              <w:rPr>
                <w:rFonts w:ascii="Times New Roman" w:hAnsi="Times New Roman" w:cs="Times New Roman"/>
                <w:sz w:val="14"/>
                <w:szCs w:val="14"/>
              </w:rPr>
              <w:t>оздать</w:t>
            </w:r>
            <w:r w:rsidRPr="00FF241C">
              <w:rPr>
                <w:rFonts w:ascii="Times New Roman" w:hAnsi="Times New Roman" w:cs="Times New Roman"/>
                <w:sz w:val="14"/>
                <w:szCs w:val="14"/>
              </w:rPr>
              <w:t xml:space="preserve"> условия для качественного досуга населения, совершенствование музейной деятельности в целях улучшения условий для сохранения, изучения и популяризации культурных ценностей, </w:t>
            </w:r>
            <w:r w:rsidR="00D55EA0" w:rsidRPr="00FF241C">
              <w:rPr>
                <w:rFonts w:ascii="Times New Roman" w:hAnsi="Times New Roman" w:cs="Times New Roman"/>
                <w:sz w:val="14"/>
                <w:szCs w:val="14"/>
              </w:rPr>
              <w:t>хранящихся в</w:t>
            </w:r>
            <w:r w:rsidRPr="00FF241C">
              <w:rPr>
                <w:rFonts w:ascii="Times New Roman" w:hAnsi="Times New Roman" w:cs="Times New Roman"/>
                <w:sz w:val="14"/>
                <w:szCs w:val="14"/>
              </w:rPr>
              <w:t xml:space="preserve"> фонде музея и обеспечение равной доступности услуг в сфере </w:t>
            </w:r>
            <w:r w:rsidR="00D55EA0" w:rsidRPr="00FF241C">
              <w:rPr>
                <w:rFonts w:ascii="Times New Roman" w:hAnsi="Times New Roman" w:cs="Times New Roman"/>
                <w:sz w:val="14"/>
                <w:szCs w:val="14"/>
              </w:rPr>
              <w:t>культуры и</w:t>
            </w:r>
            <w:r w:rsidRPr="00FF241C">
              <w:rPr>
                <w:rFonts w:ascii="Times New Roman" w:hAnsi="Times New Roman" w:cs="Times New Roman"/>
                <w:sz w:val="14"/>
                <w:szCs w:val="14"/>
              </w:rPr>
              <w:t xml:space="preserve"> искусства для различных категорий населения</w:t>
            </w:r>
          </w:p>
        </w:tc>
      </w:tr>
      <w:tr w:rsidR="00DD10EE" w:rsidRPr="00FF241C" w14:paraId="2D4EB0D4" w14:textId="77777777" w:rsidTr="0084460E">
        <w:tc>
          <w:tcPr>
            <w:tcW w:w="567" w:type="dxa"/>
            <w:tcBorders>
              <w:top w:val="single" w:sz="4" w:space="0" w:color="auto"/>
              <w:bottom w:val="single" w:sz="4" w:space="0" w:color="auto"/>
              <w:right w:val="single" w:sz="4" w:space="0" w:color="auto"/>
            </w:tcBorders>
            <w:shd w:val="clear" w:color="auto" w:fill="auto"/>
          </w:tcPr>
          <w:p w14:paraId="12607E1D" w14:textId="77777777" w:rsidR="00DD10EE" w:rsidRPr="00FF241C" w:rsidRDefault="00DD10EE" w:rsidP="00DD10EE">
            <w:pPr>
              <w:pStyle w:val="af7"/>
              <w:jc w:val="center"/>
              <w:rPr>
                <w:rFonts w:ascii="Times New Roman" w:hAnsi="Times New Roman" w:cs="Times New Roman"/>
                <w:sz w:val="14"/>
                <w:szCs w:val="14"/>
              </w:rPr>
            </w:pPr>
            <w:r w:rsidRPr="00FF241C">
              <w:rPr>
                <w:rFonts w:ascii="Times New Roman" w:hAnsi="Times New Roman" w:cs="Times New Roman"/>
                <w:sz w:val="14"/>
                <w:szCs w:val="14"/>
              </w:rPr>
              <w:t>1</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1AD2D5FC" w14:textId="74BC2C91" w:rsidR="00DD10EE" w:rsidRPr="00FF241C" w:rsidRDefault="00DD10EE" w:rsidP="00DD10EE">
            <w:pPr>
              <w:suppressAutoHyphens/>
              <w:spacing w:after="0" w:line="240" w:lineRule="auto"/>
              <w:rPr>
                <w:rFonts w:ascii="Times New Roman" w:hAnsi="Times New Roman" w:cs="Times New Roman"/>
                <w:sz w:val="14"/>
                <w:szCs w:val="14"/>
                <w:lang w:eastAsia="ar-SA"/>
              </w:rPr>
            </w:pPr>
            <w:r w:rsidRPr="00FF241C">
              <w:rPr>
                <w:rFonts w:ascii="Times New Roman" w:hAnsi="Times New Roman" w:cs="Times New Roman"/>
                <w:sz w:val="14"/>
                <w:szCs w:val="14"/>
                <w:lang w:eastAsia="ar-SA"/>
              </w:rPr>
              <w:t>Количество проведенных мероприятий силами учреждений, ед</w:t>
            </w:r>
            <w:r w:rsidR="00D55EA0" w:rsidRPr="00FF241C">
              <w:rPr>
                <w:rFonts w:ascii="Times New Roman" w:hAnsi="Times New Roman" w:cs="Times New Roman"/>
                <w:sz w:val="14"/>
                <w:szCs w:val="1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67E7E9" w14:textId="7B6AB2E0" w:rsidR="00DD10EE" w:rsidRPr="00FF241C" w:rsidRDefault="001A5CB9" w:rsidP="00C85AFC">
            <w:pPr>
              <w:pStyle w:val="ConsPlusNormal"/>
              <w:ind w:firstLine="0"/>
              <w:jc w:val="both"/>
              <w:rPr>
                <w:rFonts w:ascii="Times New Roman" w:hAnsi="Times New Roman" w:cs="Times New Roman"/>
                <w:sz w:val="14"/>
                <w:szCs w:val="14"/>
              </w:rPr>
            </w:pPr>
            <w:r w:rsidRPr="00FF241C">
              <w:rPr>
                <w:rFonts w:ascii="Times New Roman" w:hAnsi="Times New Roman" w:cs="Times New Roman"/>
                <w:sz w:val="14"/>
                <w:szCs w:val="14"/>
              </w:rPr>
              <w:t>87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E389470" w14:textId="6D152F1C" w:rsidR="00DD10EE" w:rsidRPr="00FF241C" w:rsidRDefault="001A5CB9" w:rsidP="003A4C7C">
            <w:pPr>
              <w:pStyle w:val="ConsPlusNormal"/>
              <w:ind w:firstLine="0"/>
              <w:jc w:val="both"/>
              <w:rPr>
                <w:rFonts w:ascii="Times New Roman" w:hAnsi="Times New Roman" w:cs="Times New Roman"/>
                <w:sz w:val="14"/>
                <w:szCs w:val="14"/>
              </w:rPr>
            </w:pPr>
            <w:r w:rsidRPr="00FF241C">
              <w:rPr>
                <w:rFonts w:ascii="Times New Roman" w:hAnsi="Times New Roman" w:cs="Times New Roman"/>
                <w:sz w:val="14"/>
                <w:szCs w:val="14"/>
              </w:rPr>
              <w:t>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A34867" w14:textId="7C552494" w:rsidR="00DD10EE" w:rsidRPr="00FF241C" w:rsidRDefault="001A5CB9" w:rsidP="00E412F5">
            <w:pPr>
              <w:pStyle w:val="ConsPlusNormal"/>
              <w:ind w:firstLine="0"/>
              <w:jc w:val="both"/>
              <w:rPr>
                <w:rFonts w:ascii="Times New Roman" w:hAnsi="Times New Roman" w:cs="Times New Roman"/>
                <w:sz w:val="14"/>
                <w:szCs w:val="14"/>
              </w:rPr>
            </w:pPr>
            <w:r w:rsidRPr="00FF241C">
              <w:rPr>
                <w:rFonts w:ascii="Times New Roman" w:hAnsi="Times New Roman" w:cs="Times New Roman"/>
                <w:sz w:val="14"/>
                <w:szCs w:val="14"/>
              </w:rPr>
              <w:t>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D8EB4" w14:textId="2250E0C6" w:rsidR="00DD10EE" w:rsidRPr="00FF241C" w:rsidRDefault="001A5CB9" w:rsidP="00E412F5">
            <w:pPr>
              <w:pStyle w:val="ConsPlusNormal"/>
              <w:ind w:firstLine="0"/>
              <w:jc w:val="both"/>
              <w:rPr>
                <w:rFonts w:ascii="Times New Roman" w:hAnsi="Times New Roman" w:cs="Times New Roman"/>
                <w:sz w:val="14"/>
                <w:szCs w:val="14"/>
              </w:rPr>
            </w:pPr>
            <w:r w:rsidRPr="00FF241C">
              <w:rPr>
                <w:rFonts w:ascii="Times New Roman" w:hAnsi="Times New Roman" w:cs="Times New Roman"/>
                <w:sz w:val="14"/>
                <w:szCs w:val="14"/>
              </w:rPr>
              <w:t>90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02F86FD4" w14:textId="1E07DF65" w:rsidR="00DD10EE" w:rsidRPr="00FF241C" w:rsidRDefault="001A5CB9" w:rsidP="00E412F5">
            <w:pPr>
              <w:pStyle w:val="ConsPlusNormal"/>
              <w:ind w:firstLine="0"/>
              <w:jc w:val="both"/>
              <w:rPr>
                <w:rFonts w:ascii="Times New Roman" w:hAnsi="Times New Roman" w:cs="Times New Roman"/>
                <w:sz w:val="14"/>
                <w:szCs w:val="14"/>
              </w:rPr>
            </w:pPr>
            <w:r w:rsidRPr="00FF241C">
              <w:rPr>
                <w:rFonts w:ascii="Times New Roman" w:hAnsi="Times New Roman" w:cs="Times New Roman"/>
                <w:sz w:val="14"/>
                <w:szCs w:val="14"/>
              </w:rPr>
              <w:t>9</w:t>
            </w:r>
            <w:r w:rsidR="000268FB" w:rsidRPr="00FF241C">
              <w:rPr>
                <w:rFonts w:ascii="Times New Roman" w:hAnsi="Times New Roman" w:cs="Times New Roman"/>
                <w:sz w:val="14"/>
                <w:szCs w:val="14"/>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FE6C2BA" w14:textId="5F348535" w:rsidR="00DD10EE" w:rsidRPr="00FF241C" w:rsidRDefault="001A5CB9" w:rsidP="00E412F5">
            <w:pPr>
              <w:pStyle w:val="ConsPlusNormal"/>
              <w:ind w:firstLine="0"/>
              <w:jc w:val="both"/>
              <w:rPr>
                <w:rFonts w:ascii="Times New Roman" w:hAnsi="Times New Roman" w:cs="Times New Roman"/>
                <w:sz w:val="14"/>
                <w:szCs w:val="14"/>
              </w:rPr>
            </w:pPr>
            <w:r w:rsidRPr="00FF241C">
              <w:rPr>
                <w:rFonts w:ascii="Times New Roman" w:hAnsi="Times New Roman" w:cs="Times New Roman"/>
                <w:sz w:val="14"/>
                <w:szCs w:val="14"/>
              </w:rPr>
              <w:t>9</w:t>
            </w:r>
            <w:r w:rsidR="000268FB" w:rsidRPr="00FF241C">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C92195" w14:textId="4C60D188" w:rsidR="00DD10EE" w:rsidRPr="00FF241C" w:rsidRDefault="001A5CB9" w:rsidP="00E412F5">
            <w:pPr>
              <w:pStyle w:val="ConsPlusNormal"/>
              <w:ind w:firstLine="0"/>
              <w:jc w:val="both"/>
              <w:rPr>
                <w:rFonts w:ascii="Times New Roman" w:hAnsi="Times New Roman" w:cs="Times New Roman"/>
                <w:sz w:val="14"/>
                <w:szCs w:val="14"/>
              </w:rPr>
            </w:pPr>
            <w:r w:rsidRPr="00FF241C">
              <w:rPr>
                <w:rFonts w:ascii="Times New Roman" w:hAnsi="Times New Roman" w:cs="Times New Roman"/>
                <w:sz w:val="14"/>
                <w:szCs w:val="14"/>
              </w:rPr>
              <w:t>9</w:t>
            </w:r>
            <w:r w:rsidR="000268FB" w:rsidRPr="00FF241C">
              <w:rPr>
                <w:rFonts w:ascii="Times New Roman" w:hAnsi="Times New Roman" w:cs="Times New Roman"/>
                <w:sz w:val="14"/>
                <w:szCs w:val="14"/>
              </w:rPr>
              <w:t>0</w:t>
            </w:r>
          </w:p>
        </w:tc>
        <w:tc>
          <w:tcPr>
            <w:tcW w:w="2577" w:type="dxa"/>
            <w:tcBorders>
              <w:top w:val="single" w:sz="4" w:space="0" w:color="auto"/>
              <w:left w:val="single" w:sz="4" w:space="0" w:color="auto"/>
              <w:bottom w:val="single" w:sz="4" w:space="0" w:color="auto"/>
            </w:tcBorders>
            <w:shd w:val="clear" w:color="auto" w:fill="auto"/>
            <w:vAlign w:val="center"/>
          </w:tcPr>
          <w:p w14:paraId="191A0A9A" w14:textId="6AEB4CA0" w:rsidR="00DD10EE" w:rsidRPr="00FF241C" w:rsidRDefault="00DB2B0A" w:rsidP="00DD10EE">
            <w:pPr>
              <w:pStyle w:val="ConsPlusNormal"/>
              <w:ind w:firstLine="0"/>
              <w:rPr>
                <w:rFonts w:ascii="Times New Roman" w:hAnsi="Times New Roman" w:cs="Times New Roman"/>
                <w:sz w:val="14"/>
                <w:szCs w:val="14"/>
              </w:rPr>
            </w:pPr>
            <w:r w:rsidRPr="00FF241C">
              <w:rPr>
                <w:rFonts w:ascii="Times New Roman" w:hAnsi="Times New Roman" w:cs="Times New Roman"/>
                <w:sz w:val="14"/>
                <w:szCs w:val="14"/>
              </w:rPr>
              <w:t>Значение показателей определяется на основе у</w:t>
            </w:r>
            <w:r w:rsidR="00DD10EE" w:rsidRPr="00FF241C">
              <w:rPr>
                <w:rFonts w:ascii="Times New Roman" w:hAnsi="Times New Roman" w:cs="Times New Roman"/>
                <w:sz w:val="14"/>
                <w:szCs w:val="14"/>
              </w:rPr>
              <w:t>четны</w:t>
            </w:r>
            <w:r w:rsidRPr="00FF241C">
              <w:rPr>
                <w:rFonts w:ascii="Times New Roman" w:hAnsi="Times New Roman" w:cs="Times New Roman"/>
                <w:sz w:val="14"/>
                <w:szCs w:val="14"/>
              </w:rPr>
              <w:t>х</w:t>
            </w:r>
            <w:r w:rsidR="00DD10EE" w:rsidRPr="00FF241C">
              <w:rPr>
                <w:rFonts w:ascii="Times New Roman" w:hAnsi="Times New Roman" w:cs="Times New Roman"/>
                <w:sz w:val="14"/>
                <w:szCs w:val="14"/>
              </w:rPr>
              <w:t xml:space="preserve"> документ</w:t>
            </w:r>
            <w:r w:rsidRPr="00FF241C">
              <w:rPr>
                <w:rFonts w:ascii="Times New Roman" w:hAnsi="Times New Roman" w:cs="Times New Roman"/>
                <w:sz w:val="14"/>
                <w:szCs w:val="14"/>
              </w:rPr>
              <w:t>ов</w:t>
            </w:r>
            <w:r w:rsidR="00DD10EE" w:rsidRPr="00FF241C">
              <w:rPr>
                <w:rFonts w:ascii="Times New Roman" w:hAnsi="Times New Roman" w:cs="Times New Roman"/>
                <w:sz w:val="14"/>
                <w:szCs w:val="14"/>
              </w:rPr>
              <w:t xml:space="preserve"> культурно-досугового учреждения</w:t>
            </w:r>
          </w:p>
        </w:tc>
        <w:tc>
          <w:tcPr>
            <w:tcW w:w="1583" w:type="dxa"/>
            <w:tcBorders>
              <w:top w:val="single" w:sz="4" w:space="0" w:color="auto"/>
              <w:left w:val="single" w:sz="4" w:space="0" w:color="auto"/>
              <w:bottom w:val="single" w:sz="4" w:space="0" w:color="auto"/>
            </w:tcBorders>
          </w:tcPr>
          <w:p w14:paraId="171575A3" w14:textId="087D4F84" w:rsidR="00DD10EE" w:rsidRPr="00FF241C" w:rsidRDefault="00DD10EE" w:rsidP="00DD10EE">
            <w:pPr>
              <w:pStyle w:val="af7"/>
              <w:rPr>
                <w:rFonts w:ascii="Times New Roman" w:hAnsi="Times New Roman" w:cs="Times New Roman"/>
                <w:sz w:val="14"/>
                <w:szCs w:val="14"/>
              </w:rPr>
            </w:pPr>
            <w:r w:rsidRPr="00FF241C">
              <w:rPr>
                <w:rFonts w:ascii="Times New Roman" w:hAnsi="Times New Roman" w:cs="Times New Roman"/>
                <w:sz w:val="14"/>
                <w:szCs w:val="14"/>
              </w:rPr>
              <w:t>положительный</w:t>
            </w:r>
          </w:p>
        </w:tc>
      </w:tr>
      <w:tr w:rsidR="0072708B" w:rsidRPr="00FF241C" w14:paraId="79157A4A" w14:textId="77777777" w:rsidTr="00B645A8">
        <w:tc>
          <w:tcPr>
            <w:tcW w:w="567" w:type="dxa"/>
            <w:tcBorders>
              <w:top w:val="single" w:sz="4" w:space="0" w:color="auto"/>
              <w:bottom w:val="single" w:sz="4" w:space="0" w:color="auto"/>
              <w:right w:val="single" w:sz="4" w:space="0" w:color="auto"/>
            </w:tcBorders>
            <w:shd w:val="clear" w:color="auto" w:fill="auto"/>
          </w:tcPr>
          <w:p w14:paraId="3EE27AD9" w14:textId="77777777"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2</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118FBBC3" w14:textId="6154807C" w:rsidR="0072708B" w:rsidRPr="00FF241C" w:rsidRDefault="0072708B" w:rsidP="0072708B">
            <w:pPr>
              <w:pStyle w:val="ConsPlusNormal"/>
              <w:ind w:firstLine="0"/>
              <w:rPr>
                <w:rFonts w:ascii="Times New Roman" w:hAnsi="Times New Roman" w:cs="Times New Roman"/>
                <w:sz w:val="14"/>
                <w:szCs w:val="14"/>
              </w:rPr>
            </w:pPr>
            <w:r w:rsidRPr="00FF241C">
              <w:rPr>
                <w:rFonts w:ascii="Times New Roman" w:hAnsi="Times New Roman" w:cs="Times New Roman"/>
                <w:sz w:val="14"/>
                <w:szCs w:val="14"/>
              </w:rPr>
              <w:t>Количество посещений концертов, праздников, фестивалей, чел</w:t>
            </w:r>
            <w:r w:rsidR="000E41A4" w:rsidRPr="00FF241C">
              <w:rPr>
                <w:rFonts w:ascii="Times New Roman" w:hAnsi="Times New Roman" w:cs="Times New Roman"/>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22F504" w14:textId="75EBA6F4" w:rsidR="0072708B" w:rsidRPr="00FF241C" w:rsidRDefault="00C75756" w:rsidP="0072708B">
            <w:pPr>
              <w:rPr>
                <w:rFonts w:ascii="Times New Roman" w:hAnsi="Times New Roman" w:cs="Times New Roman"/>
                <w:sz w:val="14"/>
                <w:szCs w:val="14"/>
              </w:rPr>
            </w:pPr>
            <w:r w:rsidRPr="00FF241C">
              <w:rPr>
                <w:rFonts w:ascii="Times New Roman" w:hAnsi="Times New Roman" w:cs="Times New Roman"/>
                <w:sz w:val="14"/>
                <w:szCs w:val="14"/>
              </w:rPr>
              <w:t>175</w:t>
            </w:r>
            <w:r w:rsidR="00C85AFC" w:rsidRPr="00FF241C">
              <w:rPr>
                <w:rFonts w:ascii="Times New Roman" w:hAnsi="Times New Roman" w:cs="Times New Roman"/>
                <w:sz w:val="14"/>
                <w:szCs w:val="14"/>
              </w:rPr>
              <w:t>000</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221E77BE" w14:textId="5242C979" w:rsidR="0072708B" w:rsidRPr="00FF241C" w:rsidRDefault="00C75756" w:rsidP="0072708B">
            <w:pPr>
              <w:rPr>
                <w:rFonts w:ascii="Times New Roman" w:hAnsi="Times New Roman" w:cs="Times New Roman"/>
                <w:sz w:val="14"/>
                <w:szCs w:val="14"/>
              </w:rPr>
            </w:pPr>
            <w:r w:rsidRPr="00FF241C">
              <w:rPr>
                <w:rFonts w:ascii="Times New Roman" w:hAnsi="Times New Roman" w:cs="Times New Roman"/>
                <w:sz w:val="14"/>
                <w:szCs w:val="14"/>
              </w:rPr>
              <w:t>183750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E46CF9" w14:textId="100D51C4" w:rsidR="0072708B" w:rsidRPr="00FF241C" w:rsidRDefault="00C75756" w:rsidP="0072708B">
            <w:pPr>
              <w:rPr>
                <w:rFonts w:ascii="Times New Roman" w:hAnsi="Times New Roman" w:cs="Times New Roman"/>
                <w:sz w:val="14"/>
                <w:szCs w:val="14"/>
              </w:rPr>
            </w:pPr>
            <w:r w:rsidRPr="00FF241C">
              <w:rPr>
                <w:rFonts w:ascii="Times New Roman" w:hAnsi="Times New Roman" w:cs="Times New Roman"/>
                <w:sz w:val="14"/>
                <w:szCs w:val="14"/>
              </w:rPr>
              <w:t>183750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3541BC" w14:textId="743D0F31" w:rsidR="0072708B" w:rsidRPr="00FF241C" w:rsidRDefault="00C75756" w:rsidP="0072708B">
            <w:pPr>
              <w:rPr>
                <w:rFonts w:ascii="Times New Roman" w:hAnsi="Times New Roman" w:cs="Times New Roman"/>
                <w:sz w:val="14"/>
                <w:szCs w:val="14"/>
              </w:rPr>
            </w:pPr>
            <w:r w:rsidRPr="00FF241C">
              <w:rPr>
                <w:rFonts w:ascii="Times New Roman" w:hAnsi="Times New Roman" w:cs="Times New Roman"/>
                <w:sz w:val="14"/>
                <w:szCs w:val="14"/>
              </w:rPr>
              <w:t>183750</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41278264" w14:textId="47F8A996" w:rsidR="0072708B" w:rsidRPr="00FF241C" w:rsidRDefault="00C75756" w:rsidP="0072708B">
            <w:pPr>
              <w:rPr>
                <w:rFonts w:ascii="Times New Roman" w:hAnsi="Times New Roman" w:cs="Times New Roman"/>
                <w:sz w:val="14"/>
                <w:szCs w:val="14"/>
              </w:rPr>
            </w:pPr>
            <w:r w:rsidRPr="00FF241C">
              <w:rPr>
                <w:rFonts w:ascii="Times New Roman" w:hAnsi="Times New Roman" w:cs="Times New Roman"/>
                <w:sz w:val="14"/>
                <w:szCs w:val="14"/>
              </w:rPr>
              <w:t>192900</w:t>
            </w: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23C21FE7" w14:textId="570F43B2" w:rsidR="0072708B" w:rsidRPr="00FF241C" w:rsidRDefault="00C75756" w:rsidP="0072708B">
            <w:pPr>
              <w:rPr>
                <w:rFonts w:ascii="Times New Roman" w:hAnsi="Times New Roman" w:cs="Times New Roman"/>
                <w:sz w:val="14"/>
                <w:szCs w:val="14"/>
              </w:rPr>
            </w:pPr>
            <w:r w:rsidRPr="00FF241C">
              <w:rPr>
                <w:rFonts w:ascii="Times New Roman" w:hAnsi="Times New Roman" w:cs="Times New Roman"/>
                <w:sz w:val="14"/>
                <w:szCs w:val="14"/>
              </w:rPr>
              <w:t>192900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4EB822" w14:textId="113A3E2E" w:rsidR="0072708B" w:rsidRPr="00FF241C" w:rsidRDefault="00C75756" w:rsidP="0072708B">
            <w:pPr>
              <w:rPr>
                <w:rFonts w:ascii="Times New Roman" w:hAnsi="Times New Roman" w:cs="Times New Roman"/>
                <w:sz w:val="14"/>
                <w:szCs w:val="14"/>
              </w:rPr>
            </w:pPr>
            <w:r w:rsidRPr="00FF241C">
              <w:rPr>
                <w:rFonts w:ascii="Times New Roman" w:hAnsi="Times New Roman" w:cs="Times New Roman"/>
                <w:sz w:val="14"/>
                <w:szCs w:val="14"/>
              </w:rPr>
              <w:t>192900</w:t>
            </w:r>
          </w:p>
        </w:tc>
        <w:tc>
          <w:tcPr>
            <w:tcW w:w="2577" w:type="dxa"/>
            <w:tcBorders>
              <w:top w:val="single" w:sz="4" w:space="0" w:color="auto"/>
              <w:left w:val="single" w:sz="4" w:space="0" w:color="auto"/>
              <w:bottom w:val="single" w:sz="4" w:space="0" w:color="auto"/>
            </w:tcBorders>
            <w:shd w:val="clear" w:color="auto" w:fill="auto"/>
            <w:vAlign w:val="center"/>
          </w:tcPr>
          <w:p w14:paraId="0BFADAAE" w14:textId="6FFE3B9E" w:rsidR="0072708B" w:rsidRPr="00FF241C" w:rsidRDefault="0072708B" w:rsidP="0072708B">
            <w:pPr>
              <w:pStyle w:val="ConsPlusNormal"/>
              <w:ind w:firstLine="0"/>
              <w:rPr>
                <w:rFonts w:ascii="Times New Roman" w:hAnsi="Times New Roman" w:cs="Times New Roman"/>
                <w:sz w:val="14"/>
                <w:szCs w:val="14"/>
              </w:rPr>
            </w:pPr>
            <w:r w:rsidRPr="00FF241C">
              <w:rPr>
                <w:rFonts w:ascii="Times New Roman" w:hAnsi="Times New Roman" w:cs="Times New Roman"/>
                <w:sz w:val="14"/>
                <w:szCs w:val="14"/>
              </w:rPr>
              <w:t>Значение показателей определяется на основе учетных документов культурно-досугового учреждения</w:t>
            </w:r>
          </w:p>
        </w:tc>
        <w:tc>
          <w:tcPr>
            <w:tcW w:w="1583" w:type="dxa"/>
            <w:tcBorders>
              <w:top w:val="single" w:sz="4" w:space="0" w:color="auto"/>
              <w:left w:val="single" w:sz="4" w:space="0" w:color="auto"/>
              <w:bottom w:val="single" w:sz="4" w:space="0" w:color="auto"/>
            </w:tcBorders>
          </w:tcPr>
          <w:p w14:paraId="31A3EF06" w14:textId="0C5D9CEB" w:rsidR="0072708B" w:rsidRPr="00FF241C" w:rsidRDefault="0072708B" w:rsidP="0072708B">
            <w:pPr>
              <w:pStyle w:val="af7"/>
              <w:rPr>
                <w:rFonts w:ascii="Times New Roman" w:hAnsi="Times New Roman" w:cs="Times New Roman"/>
                <w:sz w:val="14"/>
                <w:szCs w:val="14"/>
              </w:rPr>
            </w:pPr>
            <w:r w:rsidRPr="00FF241C">
              <w:rPr>
                <w:rFonts w:ascii="Times New Roman" w:hAnsi="Times New Roman" w:cs="Times New Roman"/>
                <w:sz w:val="14"/>
                <w:szCs w:val="14"/>
              </w:rPr>
              <w:t>положительный</w:t>
            </w:r>
          </w:p>
        </w:tc>
      </w:tr>
      <w:tr w:rsidR="0072708B" w:rsidRPr="00FF241C" w14:paraId="432C31AB" w14:textId="77777777" w:rsidTr="00D65024">
        <w:trPr>
          <w:trHeight w:val="561"/>
        </w:trPr>
        <w:tc>
          <w:tcPr>
            <w:tcW w:w="567" w:type="dxa"/>
            <w:tcBorders>
              <w:top w:val="single" w:sz="4" w:space="0" w:color="auto"/>
              <w:bottom w:val="single" w:sz="4" w:space="0" w:color="auto"/>
              <w:right w:val="single" w:sz="4" w:space="0" w:color="auto"/>
            </w:tcBorders>
            <w:shd w:val="clear" w:color="auto" w:fill="auto"/>
          </w:tcPr>
          <w:p w14:paraId="4801632A" w14:textId="77777777"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3</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78462CE1" w14:textId="6A8852FB" w:rsidR="0072708B" w:rsidRPr="00FF241C" w:rsidRDefault="0072708B" w:rsidP="0072708B">
            <w:pPr>
              <w:suppressAutoHyphens/>
              <w:spacing w:after="0" w:line="240" w:lineRule="auto"/>
              <w:rPr>
                <w:rFonts w:ascii="Times New Roman" w:hAnsi="Times New Roman" w:cs="Times New Roman"/>
                <w:sz w:val="14"/>
                <w:szCs w:val="14"/>
                <w:lang w:eastAsia="ar-SA"/>
              </w:rPr>
            </w:pPr>
            <w:r w:rsidRPr="00FF241C">
              <w:rPr>
                <w:rFonts w:ascii="Times New Roman" w:hAnsi="Times New Roman" w:cs="Times New Roman"/>
                <w:sz w:val="14"/>
                <w:szCs w:val="14"/>
              </w:rPr>
              <w:t>Количество граждан участвующих в работе клубных формирований, чел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49FC9" w14:textId="179AC7A2" w:rsidR="0072708B" w:rsidRPr="00FF241C" w:rsidRDefault="0072708B" w:rsidP="00160300">
            <w:pPr>
              <w:pStyle w:val="ConsPlusNormal"/>
              <w:ind w:firstLine="0"/>
              <w:jc w:val="both"/>
              <w:rPr>
                <w:rFonts w:ascii="Times New Roman" w:hAnsi="Times New Roman" w:cs="Times New Roman"/>
                <w:sz w:val="14"/>
                <w:szCs w:val="14"/>
              </w:rPr>
            </w:pPr>
            <w:r w:rsidRPr="00FF241C">
              <w:rPr>
                <w:rFonts w:ascii="Times New Roman" w:hAnsi="Times New Roman" w:cs="Times New Roman"/>
                <w:sz w:val="14"/>
                <w:szCs w:val="14"/>
              </w:rPr>
              <w:t>513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8E2B928" w14:textId="12DE13EF" w:rsidR="0072708B" w:rsidRPr="00FF241C" w:rsidRDefault="00160300" w:rsidP="0072708B">
            <w:pPr>
              <w:pStyle w:val="ConsPlusNormal"/>
              <w:ind w:firstLine="0"/>
              <w:rPr>
                <w:rFonts w:ascii="Times New Roman" w:hAnsi="Times New Roman" w:cs="Times New Roman"/>
                <w:sz w:val="14"/>
                <w:szCs w:val="14"/>
              </w:rPr>
            </w:pPr>
            <w:r w:rsidRPr="00FF241C">
              <w:rPr>
                <w:rFonts w:ascii="Times New Roman" w:hAnsi="Times New Roman" w:cs="Times New Roman"/>
                <w:sz w:val="14"/>
                <w:szCs w:val="14"/>
              </w:rPr>
              <w:t>527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E63D40" w14:textId="29FABAD4" w:rsidR="0072708B" w:rsidRPr="00FF241C" w:rsidRDefault="00160300" w:rsidP="0072708B">
            <w:pPr>
              <w:pStyle w:val="ConsPlusNormal"/>
              <w:ind w:firstLine="0"/>
              <w:jc w:val="center"/>
              <w:rPr>
                <w:rFonts w:ascii="Times New Roman" w:hAnsi="Times New Roman" w:cs="Times New Roman"/>
                <w:sz w:val="14"/>
                <w:szCs w:val="14"/>
              </w:rPr>
            </w:pPr>
            <w:r w:rsidRPr="00FF241C">
              <w:rPr>
                <w:rFonts w:ascii="Times New Roman" w:hAnsi="Times New Roman" w:cs="Times New Roman"/>
                <w:sz w:val="14"/>
                <w:szCs w:val="14"/>
              </w:rPr>
              <w:t>530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94B2" w14:textId="2493EE07" w:rsidR="0072708B" w:rsidRPr="00FF241C" w:rsidRDefault="00160300" w:rsidP="0072708B">
            <w:pPr>
              <w:pStyle w:val="ConsPlusNormal"/>
              <w:ind w:firstLine="0"/>
              <w:jc w:val="center"/>
              <w:rPr>
                <w:rFonts w:ascii="Times New Roman" w:hAnsi="Times New Roman" w:cs="Times New Roman"/>
                <w:sz w:val="14"/>
                <w:szCs w:val="14"/>
              </w:rPr>
            </w:pPr>
            <w:r w:rsidRPr="00FF241C">
              <w:rPr>
                <w:rFonts w:ascii="Times New Roman" w:hAnsi="Times New Roman" w:cs="Times New Roman"/>
                <w:sz w:val="14"/>
                <w:szCs w:val="14"/>
              </w:rPr>
              <w:t>535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04FD3F58" w14:textId="14DF8BC2" w:rsidR="0072708B" w:rsidRPr="00FF241C" w:rsidRDefault="0072708B" w:rsidP="0072708B">
            <w:pPr>
              <w:pStyle w:val="ConsPlusNormal"/>
              <w:ind w:firstLine="0"/>
              <w:jc w:val="center"/>
              <w:rPr>
                <w:rFonts w:ascii="Times New Roman" w:hAnsi="Times New Roman" w:cs="Times New Roman"/>
                <w:sz w:val="14"/>
                <w:szCs w:val="14"/>
              </w:rPr>
            </w:pPr>
            <w:r w:rsidRPr="00FF241C">
              <w:rPr>
                <w:rFonts w:ascii="Times New Roman" w:hAnsi="Times New Roman" w:cs="Times New Roman"/>
                <w:sz w:val="14"/>
                <w:szCs w:val="14"/>
              </w:rPr>
              <w:t>5</w:t>
            </w:r>
            <w:r w:rsidR="00160300" w:rsidRPr="00FF241C">
              <w:rPr>
                <w:rFonts w:ascii="Times New Roman" w:hAnsi="Times New Roman" w:cs="Times New Roman"/>
                <w:sz w:val="14"/>
                <w:szCs w:val="14"/>
              </w:rPr>
              <w:t>35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273BBCF" w14:textId="40BD74FE" w:rsidR="0072708B" w:rsidRPr="00FF241C" w:rsidRDefault="0072708B" w:rsidP="0072708B">
            <w:pPr>
              <w:pStyle w:val="ConsPlusNormal"/>
              <w:ind w:firstLine="0"/>
              <w:jc w:val="center"/>
              <w:rPr>
                <w:rFonts w:ascii="Times New Roman" w:hAnsi="Times New Roman" w:cs="Times New Roman"/>
                <w:sz w:val="14"/>
                <w:szCs w:val="14"/>
              </w:rPr>
            </w:pPr>
            <w:r w:rsidRPr="00FF241C">
              <w:rPr>
                <w:rFonts w:ascii="Times New Roman" w:hAnsi="Times New Roman" w:cs="Times New Roman"/>
                <w:sz w:val="14"/>
                <w:szCs w:val="14"/>
              </w:rPr>
              <w:t>5</w:t>
            </w:r>
            <w:r w:rsidR="00160300" w:rsidRPr="00FF241C">
              <w:rPr>
                <w:rFonts w:ascii="Times New Roman" w:hAnsi="Times New Roman" w:cs="Times New Roman"/>
                <w:sz w:val="14"/>
                <w:szCs w:val="14"/>
              </w:rPr>
              <w:t>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F8A774" w14:textId="691E803D" w:rsidR="0072708B" w:rsidRPr="00FF241C" w:rsidRDefault="0072708B" w:rsidP="0072708B">
            <w:pPr>
              <w:pStyle w:val="ConsPlusNormal"/>
              <w:ind w:firstLine="0"/>
              <w:jc w:val="center"/>
              <w:rPr>
                <w:rFonts w:ascii="Times New Roman" w:hAnsi="Times New Roman" w:cs="Times New Roman"/>
                <w:sz w:val="14"/>
                <w:szCs w:val="14"/>
              </w:rPr>
            </w:pPr>
            <w:r w:rsidRPr="00FF241C">
              <w:rPr>
                <w:rFonts w:ascii="Times New Roman" w:hAnsi="Times New Roman" w:cs="Times New Roman"/>
                <w:sz w:val="14"/>
                <w:szCs w:val="14"/>
              </w:rPr>
              <w:t>5</w:t>
            </w:r>
            <w:r w:rsidR="00160300" w:rsidRPr="00FF241C">
              <w:rPr>
                <w:rFonts w:ascii="Times New Roman" w:hAnsi="Times New Roman" w:cs="Times New Roman"/>
                <w:sz w:val="14"/>
                <w:szCs w:val="14"/>
              </w:rPr>
              <w:t>35</w:t>
            </w:r>
          </w:p>
        </w:tc>
        <w:tc>
          <w:tcPr>
            <w:tcW w:w="2577" w:type="dxa"/>
            <w:tcBorders>
              <w:top w:val="single" w:sz="4" w:space="0" w:color="auto"/>
              <w:left w:val="single" w:sz="4" w:space="0" w:color="auto"/>
              <w:bottom w:val="single" w:sz="4" w:space="0" w:color="auto"/>
            </w:tcBorders>
            <w:shd w:val="clear" w:color="auto" w:fill="auto"/>
          </w:tcPr>
          <w:p w14:paraId="5A3CC9E9" w14:textId="7A4B7ECC" w:rsidR="0072708B" w:rsidRPr="00FF241C" w:rsidRDefault="0072708B" w:rsidP="0072708B">
            <w:pPr>
              <w:pStyle w:val="ConsPlusNormal"/>
              <w:ind w:firstLine="0"/>
              <w:rPr>
                <w:rFonts w:ascii="Times New Roman" w:hAnsi="Times New Roman" w:cs="Times New Roman"/>
                <w:sz w:val="14"/>
                <w:szCs w:val="14"/>
              </w:rPr>
            </w:pPr>
            <w:r w:rsidRPr="00FF241C">
              <w:rPr>
                <w:rFonts w:ascii="Times New Roman" w:hAnsi="Times New Roman" w:cs="Times New Roman"/>
                <w:sz w:val="14"/>
                <w:szCs w:val="14"/>
              </w:rPr>
              <w:t>Значение показателей определяется на основе учетных документов культурно-досугового учреждения</w:t>
            </w:r>
          </w:p>
        </w:tc>
        <w:tc>
          <w:tcPr>
            <w:tcW w:w="1583" w:type="dxa"/>
            <w:tcBorders>
              <w:top w:val="single" w:sz="4" w:space="0" w:color="auto"/>
              <w:left w:val="single" w:sz="4" w:space="0" w:color="auto"/>
              <w:bottom w:val="single" w:sz="4" w:space="0" w:color="auto"/>
            </w:tcBorders>
          </w:tcPr>
          <w:p w14:paraId="691AC609" w14:textId="7E59A7B4" w:rsidR="0072708B" w:rsidRPr="00FF241C" w:rsidRDefault="0072708B" w:rsidP="0072708B">
            <w:pPr>
              <w:pStyle w:val="af7"/>
              <w:jc w:val="left"/>
              <w:rPr>
                <w:rFonts w:ascii="Times New Roman" w:hAnsi="Times New Roman" w:cs="Times New Roman"/>
                <w:sz w:val="14"/>
                <w:szCs w:val="14"/>
              </w:rPr>
            </w:pPr>
            <w:r w:rsidRPr="00FF241C">
              <w:rPr>
                <w:rFonts w:ascii="Times New Roman" w:hAnsi="Times New Roman" w:cs="Times New Roman"/>
                <w:sz w:val="14"/>
                <w:szCs w:val="14"/>
              </w:rPr>
              <w:t>положительный</w:t>
            </w:r>
          </w:p>
        </w:tc>
      </w:tr>
      <w:tr w:rsidR="0072708B" w:rsidRPr="00FF241C" w14:paraId="435E70BA" w14:textId="77777777" w:rsidTr="00D65024">
        <w:trPr>
          <w:trHeight w:val="1690"/>
        </w:trPr>
        <w:tc>
          <w:tcPr>
            <w:tcW w:w="567" w:type="dxa"/>
            <w:tcBorders>
              <w:top w:val="single" w:sz="4" w:space="0" w:color="auto"/>
              <w:bottom w:val="single" w:sz="4" w:space="0" w:color="auto"/>
              <w:right w:val="single" w:sz="4" w:space="0" w:color="auto"/>
            </w:tcBorders>
            <w:shd w:val="clear" w:color="auto" w:fill="auto"/>
          </w:tcPr>
          <w:p w14:paraId="117A4444" w14:textId="77777777"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4</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1A99A1B3" w14:textId="372552F9" w:rsidR="0072708B" w:rsidRPr="00FF241C" w:rsidRDefault="0072708B" w:rsidP="0072708B">
            <w:pPr>
              <w:rPr>
                <w:rFonts w:ascii="Times New Roman" w:hAnsi="Times New Roman" w:cs="Times New Roman"/>
                <w:sz w:val="14"/>
                <w:szCs w:val="14"/>
              </w:rPr>
            </w:pPr>
            <w:r w:rsidRPr="00FF241C">
              <w:rPr>
                <w:rFonts w:ascii="Times New Roman" w:hAnsi="Times New Roman" w:cs="Times New Roman"/>
                <w:sz w:val="14"/>
                <w:szCs w:val="14"/>
              </w:rPr>
              <w:t>Доля коллективов со званием «народный», «образцовый» коллектив самодеятельного художественного творчества, подтвердившие звание во время аттестации, от общего количества коллективов, подавших заявки на подтверждение звания,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DCFDF6" w14:textId="46769A3A"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75</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4307871B" w14:textId="6FD68B37" w:rsidR="0072708B" w:rsidRPr="00FF241C" w:rsidRDefault="0072708B" w:rsidP="0072708B">
            <w:pPr>
              <w:pStyle w:val="ConsPlusNormal"/>
              <w:ind w:firstLine="0"/>
              <w:jc w:val="both"/>
              <w:rPr>
                <w:rFonts w:ascii="Times New Roman" w:hAnsi="Times New Roman" w:cs="Times New Roman"/>
                <w:sz w:val="14"/>
                <w:szCs w:val="14"/>
              </w:rPr>
            </w:pPr>
            <w:r w:rsidRPr="00FF241C">
              <w:rPr>
                <w:rFonts w:ascii="Times New Roman" w:hAnsi="Times New Roman" w:cs="Times New Roman"/>
                <w:sz w:val="14"/>
                <w:szCs w:val="1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D6EE41" w14:textId="010631ED" w:rsidR="0072708B" w:rsidRPr="00FF241C" w:rsidRDefault="0072708B" w:rsidP="0072708B">
            <w:pPr>
              <w:pStyle w:val="ConsPlusNormal"/>
              <w:ind w:firstLine="0"/>
              <w:jc w:val="both"/>
              <w:rPr>
                <w:rFonts w:ascii="Times New Roman" w:hAnsi="Times New Roman" w:cs="Times New Roman"/>
                <w:sz w:val="14"/>
                <w:szCs w:val="14"/>
              </w:rPr>
            </w:pPr>
            <w:r w:rsidRPr="00FF241C">
              <w:rPr>
                <w:rFonts w:ascii="Times New Roman" w:hAnsi="Times New Roman" w:cs="Times New Roman"/>
                <w:sz w:val="14"/>
                <w:szCs w:val="1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7EE61D" w14:textId="14D15672" w:rsidR="0072708B" w:rsidRPr="00FF241C" w:rsidRDefault="0072708B" w:rsidP="0072708B">
            <w:pPr>
              <w:pStyle w:val="ConsPlusNormal"/>
              <w:ind w:firstLine="0"/>
              <w:jc w:val="both"/>
              <w:rPr>
                <w:rFonts w:ascii="Times New Roman" w:hAnsi="Times New Roman" w:cs="Times New Roman"/>
                <w:sz w:val="14"/>
                <w:szCs w:val="14"/>
              </w:rPr>
            </w:pPr>
            <w:r w:rsidRPr="00FF241C">
              <w:rPr>
                <w:rFonts w:ascii="Times New Roman" w:hAnsi="Times New Roman" w:cs="Times New Roman"/>
                <w:sz w:val="14"/>
                <w:szCs w:val="14"/>
              </w:rPr>
              <w:t>100</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57A9985A" w14:textId="3DEE199F" w:rsidR="0072708B" w:rsidRPr="00FF241C" w:rsidRDefault="0072708B" w:rsidP="0072708B">
            <w:pPr>
              <w:jc w:val="both"/>
              <w:rPr>
                <w:sz w:val="14"/>
                <w:szCs w:val="14"/>
                <w:lang w:eastAsia="ru-RU"/>
              </w:rPr>
            </w:pPr>
            <w:r w:rsidRPr="00FF241C">
              <w:rPr>
                <w:rFonts w:ascii="Times New Roman" w:hAnsi="Times New Roman" w:cs="Times New Roman"/>
                <w:sz w:val="14"/>
                <w:szCs w:val="14"/>
              </w:rPr>
              <w:t>100</w:t>
            </w: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2046A46A" w14:textId="79ADB28D" w:rsidR="0072708B" w:rsidRPr="00FF241C" w:rsidRDefault="0072708B" w:rsidP="0072708B">
            <w:pPr>
              <w:pStyle w:val="ConsPlusNormal"/>
              <w:ind w:firstLine="0"/>
              <w:jc w:val="both"/>
              <w:rPr>
                <w:rFonts w:ascii="Times New Roman" w:hAnsi="Times New Roman" w:cs="Times New Roman"/>
                <w:sz w:val="14"/>
                <w:szCs w:val="14"/>
              </w:rPr>
            </w:pPr>
            <w:r w:rsidRPr="00FF241C">
              <w:rPr>
                <w:rFonts w:ascii="Times New Roman" w:hAnsi="Times New Roman" w:cs="Times New Roman"/>
                <w:sz w:val="14"/>
                <w:szCs w:val="14"/>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1E49AD" w14:textId="1C02DD09" w:rsidR="0072708B" w:rsidRPr="00FF241C" w:rsidRDefault="0072708B" w:rsidP="0072708B">
            <w:pPr>
              <w:pStyle w:val="ConsPlusNormal"/>
              <w:ind w:firstLine="0"/>
              <w:jc w:val="both"/>
              <w:rPr>
                <w:rFonts w:ascii="Times New Roman" w:hAnsi="Times New Roman" w:cs="Times New Roman"/>
                <w:sz w:val="14"/>
                <w:szCs w:val="14"/>
              </w:rPr>
            </w:pPr>
            <w:r w:rsidRPr="00FF241C">
              <w:rPr>
                <w:rFonts w:ascii="Times New Roman" w:hAnsi="Times New Roman" w:cs="Times New Roman"/>
                <w:sz w:val="14"/>
                <w:szCs w:val="14"/>
              </w:rPr>
              <w:t>100</w:t>
            </w:r>
          </w:p>
        </w:tc>
        <w:tc>
          <w:tcPr>
            <w:tcW w:w="2577" w:type="dxa"/>
            <w:tcBorders>
              <w:top w:val="single" w:sz="4" w:space="0" w:color="auto"/>
              <w:left w:val="single" w:sz="4" w:space="0" w:color="auto"/>
              <w:bottom w:val="single" w:sz="4" w:space="0" w:color="auto"/>
            </w:tcBorders>
            <w:shd w:val="clear" w:color="auto" w:fill="auto"/>
          </w:tcPr>
          <w:p w14:paraId="11FD6384" w14:textId="77777777" w:rsidR="0072708B" w:rsidRPr="00FF241C" w:rsidRDefault="0072708B" w:rsidP="0072708B">
            <w:pPr>
              <w:pStyle w:val="ConsPlusNormal"/>
              <w:ind w:firstLine="0"/>
              <w:rPr>
                <w:rFonts w:ascii="Times New Roman" w:hAnsi="Times New Roman" w:cs="Times New Roman"/>
                <w:color w:val="000000"/>
                <w:sz w:val="14"/>
                <w:szCs w:val="14"/>
              </w:rPr>
            </w:pPr>
            <w:proofErr w:type="spellStart"/>
            <w:r w:rsidRPr="00FF241C">
              <w:rPr>
                <w:rFonts w:ascii="Times New Roman" w:hAnsi="Times New Roman" w:cs="Times New Roman"/>
                <w:color w:val="000000"/>
                <w:sz w:val="14"/>
                <w:szCs w:val="14"/>
              </w:rPr>
              <w:t>К</w:t>
            </w:r>
            <w:r w:rsidRPr="00FF241C">
              <w:rPr>
                <w:rFonts w:ascii="Times New Roman" w:hAnsi="Times New Roman" w:cs="Times New Roman"/>
                <w:color w:val="000000"/>
                <w:sz w:val="14"/>
                <w:szCs w:val="14"/>
                <w:vertAlign w:val="subscript"/>
              </w:rPr>
              <w:t>нар</w:t>
            </w:r>
            <w:proofErr w:type="spellEnd"/>
            <w:r w:rsidRPr="00FF241C">
              <w:rPr>
                <w:rFonts w:ascii="Times New Roman" w:hAnsi="Times New Roman" w:cs="Times New Roman"/>
                <w:color w:val="000000"/>
                <w:sz w:val="14"/>
                <w:szCs w:val="14"/>
              </w:rPr>
              <w:t>/</w:t>
            </w:r>
            <w:proofErr w:type="spellStart"/>
            <w:r w:rsidRPr="00FF241C">
              <w:rPr>
                <w:rFonts w:ascii="Times New Roman" w:hAnsi="Times New Roman" w:cs="Times New Roman"/>
                <w:color w:val="000000"/>
                <w:sz w:val="14"/>
                <w:szCs w:val="14"/>
              </w:rPr>
              <w:t>К</w:t>
            </w:r>
            <w:r w:rsidRPr="00FF241C">
              <w:rPr>
                <w:rFonts w:ascii="Times New Roman" w:hAnsi="Times New Roman" w:cs="Times New Roman"/>
                <w:color w:val="000000"/>
                <w:sz w:val="14"/>
                <w:szCs w:val="14"/>
                <w:vertAlign w:val="subscript"/>
              </w:rPr>
              <w:t>общ</w:t>
            </w:r>
            <w:proofErr w:type="spellEnd"/>
            <w:r w:rsidRPr="00FF241C">
              <w:rPr>
                <w:rFonts w:ascii="Times New Roman" w:hAnsi="Times New Roman" w:cs="Times New Roman"/>
                <w:color w:val="000000"/>
                <w:sz w:val="14"/>
                <w:szCs w:val="14"/>
              </w:rPr>
              <w:t>*100,</w:t>
            </w:r>
          </w:p>
          <w:p w14:paraId="40DF877C" w14:textId="77777777" w:rsidR="0072708B" w:rsidRPr="00FF241C" w:rsidRDefault="0072708B" w:rsidP="0072708B">
            <w:pPr>
              <w:pStyle w:val="ConsPlusNormal"/>
              <w:ind w:firstLine="0"/>
              <w:rPr>
                <w:rFonts w:ascii="Times New Roman" w:hAnsi="Times New Roman" w:cs="Times New Roman"/>
                <w:sz w:val="14"/>
                <w:szCs w:val="14"/>
              </w:rPr>
            </w:pPr>
            <w:proofErr w:type="spellStart"/>
            <w:r w:rsidRPr="00FF241C">
              <w:rPr>
                <w:rFonts w:ascii="Times New Roman" w:hAnsi="Times New Roman" w:cs="Times New Roman"/>
                <w:color w:val="000000"/>
                <w:sz w:val="14"/>
                <w:szCs w:val="14"/>
              </w:rPr>
              <w:t>К</w:t>
            </w:r>
            <w:r w:rsidRPr="00FF241C">
              <w:rPr>
                <w:rFonts w:ascii="Times New Roman" w:hAnsi="Times New Roman" w:cs="Times New Roman"/>
                <w:color w:val="000000"/>
                <w:sz w:val="14"/>
                <w:szCs w:val="14"/>
                <w:vertAlign w:val="subscript"/>
              </w:rPr>
              <w:t>нар</w:t>
            </w:r>
            <w:proofErr w:type="spellEnd"/>
            <w:r w:rsidRPr="00FF241C">
              <w:rPr>
                <w:rFonts w:ascii="Times New Roman" w:hAnsi="Times New Roman" w:cs="Times New Roman"/>
                <w:color w:val="000000"/>
                <w:sz w:val="14"/>
                <w:szCs w:val="14"/>
                <w:vertAlign w:val="subscript"/>
              </w:rPr>
              <w:t xml:space="preserve"> </w:t>
            </w:r>
            <w:r w:rsidRPr="00FF241C">
              <w:rPr>
                <w:rFonts w:ascii="Times New Roman" w:hAnsi="Times New Roman" w:cs="Times New Roman"/>
                <w:sz w:val="14"/>
                <w:szCs w:val="14"/>
              </w:rPr>
              <w:t>количества коллективов со званием «народный», «образцовый»,</w:t>
            </w:r>
          </w:p>
          <w:p w14:paraId="5A5D734A" w14:textId="77777777" w:rsidR="0072708B" w:rsidRPr="00FF241C" w:rsidRDefault="0072708B" w:rsidP="0072708B">
            <w:pPr>
              <w:pStyle w:val="ConsPlusNormal"/>
              <w:ind w:firstLine="0"/>
              <w:rPr>
                <w:rFonts w:ascii="Times New Roman" w:hAnsi="Times New Roman" w:cs="Times New Roman"/>
                <w:sz w:val="14"/>
                <w:szCs w:val="14"/>
              </w:rPr>
            </w:pPr>
            <w:proofErr w:type="spellStart"/>
            <w:r w:rsidRPr="00FF241C">
              <w:rPr>
                <w:rFonts w:ascii="Times New Roman" w:hAnsi="Times New Roman" w:cs="Times New Roman"/>
                <w:color w:val="000000"/>
                <w:sz w:val="14"/>
                <w:szCs w:val="14"/>
              </w:rPr>
              <w:t>К</w:t>
            </w:r>
            <w:r w:rsidRPr="00FF241C">
              <w:rPr>
                <w:rFonts w:ascii="Times New Roman" w:hAnsi="Times New Roman" w:cs="Times New Roman"/>
                <w:color w:val="000000"/>
                <w:sz w:val="14"/>
                <w:szCs w:val="14"/>
                <w:vertAlign w:val="subscript"/>
              </w:rPr>
              <w:t>общ</w:t>
            </w:r>
            <w:proofErr w:type="spellEnd"/>
            <w:r w:rsidRPr="00FF241C">
              <w:rPr>
                <w:rFonts w:ascii="Times New Roman" w:hAnsi="Times New Roman" w:cs="Times New Roman"/>
                <w:color w:val="000000"/>
                <w:sz w:val="14"/>
                <w:szCs w:val="14"/>
                <w:vertAlign w:val="subscript"/>
              </w:rPr>
              <w:t xml:space="preserve"> </w:t>
            </w:r>
            <w:r w:rsidRPr="00FF241C">
              <w:rPr>
                <w:rFonts w:ascii="Times New Roman" w:hAnsi="Times New Roman" w:cs="Times New Roman"/>
                <w:color w:val="000000"/>
                <w:sz w:val="14"/>
                <w:szCs w:val="14"/>
              </w:rPr>
              <w:t>–общее количества коллективов</w:t>
            </w:r>
          </w:p>
        </w:tc>
        <w:tc>
          <w:tcPr>
            <w:tcW w:w="1583" w:type="dxa"/>
            <w:tcBorders>
              <w:top w:val="single" w:sz="4" w:space="0" w:color="auto"/>
              <w:left w:val="single" w:sz="4" w:space="0" w:color="auto"/>
              <w:bottom w:val="single" w:sz="4" w:space="0" w:color="auto"/>
            </w:tcBorders>
          </w:tcPr>
          <w:p w14:paraId="4E1CD684" w14:textId="50839768" w:rsidR="0072708B" w:rsidRPr="00FF241C" w:rsidRDefault="0072708B" w:rsidP="0072708B">
            <w:pPr>
              <w:pStyle w:val="af7"/>
              <w:rPr>
                <w:rFonts w:ascii="Times New Roman" w:hAnsi="Times New Roman" w:cs="Times New Roman"/>
                <w:sz w:val="14"/>
                <w:szCs w:val="14"/>
              </w:rPr>
            </w:pPr>
            <w:r w:rsidRPr="00FF241C">
              <w:rPr>
                <w:rFonts w:ascii="Times New Roman" w:hAnsi="Times New Roman" w:cs="Times New Roman"/>
                <w:sz w:val="14"/>
                <w:szCs w:val="14"/>
              </w:rPr>
              <w:t>положительный</w:t>
            </w:r>
          </w:p>
        </w:tc>
      </w:tr>
      <w:tr w:rsidR="0072708B" w:rsidRPr="00FF241C" w14:paraId="5DED9367" w14:textId="77777777" w:rsidTr="0084460E">
        <w:tc>
          <w:tcPr>
            <w:tcW w:w="567" w:type="dxa"/>
            <w:tcBorders>
              <w:top w:val="single" w:sz="4" w:space="0" w:color="auto"/>
              <w:bottom w:val="single" w:sz="4" w:space="0" w:color="auto"/>
              <w:right w:val="single" w:sz="4" w:space="0" w:color="auto"/>
            </w:tcBorders>
          </w:tcPr>
          <w:p w14:paraId="19176331" w14:textId="77777777"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5</w:t>
            </w:r>
          </w:p>
        </w:tc>
        <w:tc>
          <w:tcPr>
            <w:tcW w:w="3714" w:type="dxa"/>
            <w:tcBorders>
              <w:top w:val="single" w:sz="4" w:space="0" w:color="auto"/>
              <w:left w:val="single" w:sz="4" w:space="0" w:color="auto"/>
              <w:bottom w:val="single" w:sz="4" w:space="0" w:color="auto"/>
              <w:right w:val="single" w:sz="4" w:space="0" w:color="auto"/>
            </w:tcBorders>
          </w:tcPr>
          <w:p w14:paraId="31451D8D" w14:textId="38E9C7B7" w:rsidR="0072708B" w:rsidRPr="00FF241C" w:rsidRDefault="0072708B" w:rsidP="0072708B">
            <w:pPr>
              <w:pStyle w:val="ConsPlusNormal"/>
              <w:ind w:firstLine="0"/>
              <w:rPr>
                <w:rFonts w:ascii="Times New Roman" w:hAnsi="Times New Roman" w:cs="Times New Roman"/>
                <w:sz w:val="14"/>
                <w:szCs w:val="14"/>
              </w:rPr>
            </w:pPr>
            <w:r w:rsidRPr="00FF241C">
              <w:rPr>
                <w:rFonts w:ascii="Times New Roman" w:hAnsi="Times New Roman" w:cs="Times New Roman"/>
                <w:sz w:val="14"/>
                <w:szCs w:val="14"/>
              </w:rPr>
              <w:t>Динамика количества</w:t>
            </w:r>
            <w:r w:rsidRPr="00FF241C">
              <w:rPr>
                <w:rFonts w:ascii="Times New Roman" w:hAnsi="Times New Roman" w:cs="Times New Roman"/>
                <w:sz w:val="14"/>
                <w:szCs w:val="14"/>
                <w:lang w:eastAsia="ar-SA"/>
              </w:rPr>
              <w:t xml:space="preserve"> культурно-массовых мероприятий</w:t>
            </w:r>
            <w:r w:rsidRPr="00FF241C">
              <w:rPr>
                <w:rFonts w:ascii="Times New Roman" w:hAnsi="Times New Roman" w:cs="Times New Roman"/>
                <w:sz w:val="14"/>
                <w:szCs w:val="14"/>
              </w:rPr>
              <w:t xml:space="preserve"> по сравнению с предыдущим годом, %</w:t>
            </w:r>
          </w:p>
        </w:tc>
        <w:tc>
          <w:tcPr>
            <w:tcW w:w="1276" w:type="dxa"/>
            <w:tcBorders>
              <w:top w:val="single" w:sz="4" w:space="0" w:color="auto"/>
              <w:left w:val="single" w:sz="4" w:space="0" w:color="auto"/>
              <w:bottom w:val="single" w:sz="4" w:space="0" w:color="auto"/>
              <w:right w:val="single" w:sz="4" w:space="0" w:color="auto"/>
            </w:tcBorders>
          </w:tcPr>
          <w:p w14:paraId="438B8064" w14:textId="05F55539"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105,5</w:t>
            </w:r>
          </w:p>
        </w:tc>
        <w:tc>
          <w:tcPr>
            <w:tcW w:w="1109" w:type="dxa"/>
            <w:tcBorders>
              <w:top w:val="single" w:sz="4" w:space="0" w:color="auto"/>
              <w:left w:val="single" w:sz="4" w:space="0" w:color="auto"/>
              <w:bottom w:val="single" w:sz="4" w:space="0" w:color="auto"/>
              <w:right w:val="single" w:sz="4" w:space="0" w:color="auto"/>
            </w:tcBorders>
          </w:tcPr>
          <w:p w14:paraId="59C951D2" w14:textId="5190FD8C"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102,6</w:t>
            </w:r>
          </w:p>
        </w:tc>
        <w:tc>
          <w:tcPr>
            <w:tcW w:w="992" w:type="dxa"/>
            <w:tcBorders>
              <w:top w:val="single" w:sz="4" w:space="0" w:color="auto"/>
              <w:left w:val="single" w:sz="4" w:space="0" w:color="auto"/>
              <w:bottom w:val="single" w:sz="4" w:space="0" w:color="auto"/>
              <w:right w:val="single" w:sz="4" w:space="0" w:color="auto"/>
            </w:tcBorders>
          </w:tcPr>
          <w:p w14:paraId="1B54C8CC" w14:textId="5577E2F7"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102,5</w:t>
            </w:r>
          </w:p>
        </w:tc>
        <w:tc>
          <w:tcPr>
            <w:tcW w:w="992" w:type="dxa"/>
            <w:tcBorders>
              <w:top w:val="single" w:sz="4" w:space="0" w:color="auto"/>
              <w:left w:val="single" w:sz="4" w:space="0" w:color="auto"/>
              <w:bottom w:val="single" w:sz="4" w:space="0" w:color="auto"/>
              <w:right w:val="single" w:sz="4" w:space="0" w:color="auto"/>
            </w:tcBorders>
          </w:tcPr>
          <w:p w14:paraId="1EA7F5FB" w14:textId="1E72C8EE"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102,5</w:t>
            </w:r>
          </w:p>
        </w:tc>
        <w:tc>
          <w:tcPr>
            <w:tcW w:w="876" w:type="dxa"/>
            <w:tcBorders>
              <w:top w:val="single" w:sz="4" w:space="0" w:color="auto"/>
              <w:left w:val="single" w:sz="4" w:space="0" w:color="auto"/>
              <w:bottom w:val="single" w:sz="4" w:space="0" w:color="auto"/>
              <w:right w:val="single" w:sz="4" w:space="0" w:color="auto"/>
            </w:tcBorders>
          </w:tcPr>
          <w:p w14:paraId="2C9456AE" w14:textId="076E98D4"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102,5</w:t>
            </w:r>
          </w:p>
        </w:tc>
        <w:tc>
          <w:tcPr>
            <w:tcW w:w="825" w:type="dxa"/>
            <w:tcBorders>
              <w:top w:val="single" w:sz="4" w:space="0" w:color="auto"/>
              <w:left w:val="single" w:sz="4" w:space="0" w:color="auto"/>
              <w:bottom w:val="single" w:sz="4" w:space="0" w:color="auto"/>
              <w:right w:val="single" w:sz="4" w:space="0" w:color="auto"/>
            </w:tcBorders>
          </w:tcPr>
          <w:p w14:paraId="51CE2967" w14:textId="78E25AE8"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102,5</w:t>
            </w:r>
          </w:p>
        </w:tc>
        <w:tc>
          <w:tcPr>
            <w:tcW w:w="851" w:type="dxa"/>
            <w:tcBorders>
              <w:top w:val="single" w:sz="4" w:space="0" w:color="auto"/>
              <w:left w:val="single" w:sz="4" w:space="0" w:color="auto"/>
              <w:bottom w:val="single" w:sz="4" w:space="0" w:color="auto"/>
              <w:right w:val="single" w:sz="4" w:space="0" w:color="auto"/>
            </w:tcBorders>
          </w:tcPr>
          <w:p w14:paraId="6D17263D" w14:textId="3E26CB85"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102,5</w:t>
            </w:r>
          </w:p>
        </w:tc>
        <w:tc>
          <w:tcPr>
            <w:tcW w:w="2577" w:type="dxa"/>
            <w:tcBorders>
              <w:top w:val="single" w:sz="4" w:space="0" w:color="auto"/>
              <w:left w:val="single" w:sz="4" w:space="0" w:color="auto"/>
              <w:bottom w:val="single" w:sz="4" w:space="0" w:color="auto"/>
            </w:tcBorders>
          </w:tcPr>
          <w:p w14:paraId="2C22D97D" w14:textId="77777777" w:rsidR="0072708B" w:rsidRPr="00FF241C" w:rsidRDefault="0072708B" w:rsidP="0072708B">
            <w:pPr>
              <w:pStyle w:val="ConsPlusNonformat"/>
              <w:rPr>
                <w:rFonts w:ascii="Times New Roman" w:hAnsi="Times New Roman"/>
                <w:sz w:val="14"/>
                <w:szCs w:val="14"/>
              </w:rPr>
            </w:pPr>
            <w:proofErr w:type="spellStart"/>
            <w:r w:rsidRPr="00FF241C">
              <w:rPr>
                <w:rFonts w:ascii="Times New Roman" w:hAnsi="Times New Roman"/>
                <w:sz w:val="14"/>
                <w:szCs w:val="14"/>
              </w:rPr>
              <w:t>К</w:t>
            </w:r>
            <w:r w:rsidRPr="00FF241C">
              <w:rPr>
                <w:rFonts w:ascii="Times New Roman" w:hAnsi="Times New Roman"/>
                <w:sz w:val="14"/>
                <w:szCs w:val="14"/>
                <w:vertAlign w:val="subscript"/>
              </w:rPr>
              <w:t>кмм</w:t>
            </w:r>
            <w:proofErr w:type="spellEnd"/>
            <w:r w:rsidRPr="00FF241C">
              <w:rPr>
                <w:rFonts w:ascii="Times New Roman" w:hAnsi="Times New Roman"/>
                <w:sz w:val="14"/>
                <w:szCs w:val="14"/>
              </w:rPr>
              <w:t xml:space="preserve"> = </w:t>
            </w:r>
            <w:proofErr w:type="spellStart"/>
            <w:r w:rsidRPr="00FF241C">
              <w:rPr>
                <w:rFonts w:ascii="Times New Roman" w:hAnsi="Times New Roman"/>
                <w:sz w:val="14"/>
                <w:szCs w:val="14"/>
              </w:rPr>
              <w:t>N</w:t>
            </w:r>
            <w:proofErr w:type="gramStart"/>
            <w:r w:rsidRPr="00FF241C">
              <w:rPr>
                <w:rFonts w:ascii="Times New Roman" w:hAnsi="Times New Roman"/>
                <w:sz w:val="14"/>
                <w:szCs w:val="14"/>
                <w:vertAlign w:val="subscript"/>
              </w:rPr>
              <w:t>тмм</w:t>
            </w:r>
            <w:proofErr w:type="spellEnd"/>
            <w:r w:rsidRPr="00FF241C">
              <w:rPr>
                <w:rFonts w:ascii="Times New Roman" w:hAnsi="Times New Roman"/>
                <w:sz w:val="14"/>
                <w:szCs w:val="14"/>
              </w:rPr>
              <w:t xml:space="preserve">  /</w:t>
            </w:r>
            <w:proofErr w:type="gramEnd"/>
            <w:r w:rsidRPr="00FF241C">
              <w:rPr>
                <w:rFonts w:ascii="Times New Roman" w:hAnsi="Times New Roman"/>
                <w:sz w:val="14"/>
                <w:szCs w:val="14"/>
              </w:rPr>
              <w:t xml:space="preserve"> N</w:t>
            </w:r>
            <w:r w:rsidRPr="00FF241C">
              <w:rPr>
                <w:rFonts w:ascii="Times New Roman" w:hAnsi="Times New Roman"/>
                <w:sz w:val="14"/>
                <w:szCs w:val="14"/>
                <w:vertAlign w:val="subscript"/>
              </w:rPr>
              <w:t xml:space="preserve"> </w:t>
            </w:r>
            <w:proofErr w:type="spellStart"/>
            <w:r w:rsidRPr="00FF241C">
              <w:rPr>
                <w:rFonts w:ascii="Times New Roman" w:hAnsi="Times New Roman"/>
                <w:sz w:val="14"/>
                <w:szCs w:val="14"/>
                <w:vertAlign w:val="subscript"/>
              </w:rPr>
              <w:t>пгмм</w:t>
            </w:r>
            <w:proofErr w:type="spellEnd"/>
            <w:r w:rsidRPr="00FF241C">
              <w:rPr>
                <w:rFonts w:ascii="Times New Roman" w:hAnsi="Times New Roman"/>
                <w:sz w:val="14"/>
                <w:szCs w:val="14"/>
              </w:rPr>
              <w:t xml:space="preserve">   x 100,</w:t>
            </w:r>
          </w:p>
          <w:p w14:paraId="4FFE5678" w14:textId="77777777" w:rsidR="0072708B" w:rsidRPr="00FF241C" w:rsidRDefault="0072708B" w:rsidP="0072708B">
            <w:pPr>
              <w:pStyle w:val="ConsPlusNonformat"/>
              <w:rPr>
                <w:rFonts w:ascii="Times New Roman" w:hAnsi="Times New Roman"/>
                <w:sz w:val="14"/>
                <w:szCs w:val="14"/>
              </w:rPr>
            </w:pPr>
            <w:r w:rsidRPr="00FF241C">
              <w:rPr>
                <w:rFonts w:ascii="Times New Roman" w:hAnsi="Times New Roman"/>
                <w:sz w:val="14"/>
                <w:szCs w:val="14"/>
              </w:rPr>
              <w:t>где:</w:t>
            </w:r>
          </w:p>
          <w:p w14:paraId="6B480D10" w14:textId="77777777" w:rsidR="0072708B" w:rsidRPr="00FF241C" w:rsidRDefault="0072708B" w:rsidP="0072708B">
            <w:pPr>
              <w:pStyle w:val="ConsPlusNonformat"/>
              <w:rPr>
                <w:rFonts w:ascii="Times New Roman" w:hAnsi="Times New Roman"/>
                <w:sz w:val="14"/>
                <w:szCs w:val="14"/>
              </w:rPr>
            </w:pPr>
            <w:proofErr w:type="spellStart"/>
            <w:r w:rsidRPr="00FF241C">
              <w:rPr>
                <w:rFonts w:ascii="Times New Roman" w:hAnsi="Times New Roman"/>
                <w:sz w:val="14"/>
                <w:szCs w:val="14"/>
              </w:rPr>
              <w:t>N</w:t>
            </w:r>
            <w:proofErr w:type="gramStart"/>
            <w:r w:rsidRPr="00FF241C">
              <w:rPr>
                <w:rFonts w:ascii="Times New Roman" w:hAnsi="Times New Roman"/>
                <w:sz w:val="14"/>
                <w:szCs w:val="14"/>
                <w:vertAlign w:val="subscript"/>
              </w:rPr>
              <w:t>тмм</w:t>
            </w:r>
            <w:proofErr w:type="spellEnd"/>
            <w:r w:rsidRPr="00FF241C">
              <w:rPr>
                <w:rFonts w:ascii="Times New Roman" w:hAnsi="Times New Roman"/>
                <w:sz w:val="14"/>
                <w:szCs w:val="14"/>
              </w:rPr>
              <w:t xml:space="preserve">  -</w:t>
            </w:r>
            <w:proofErr w:type="gramEnd"/>
            <w:r w:rsidRPr="00FF241C">
              <w:rPr>
                <w:rFonts w:ascii="Times New Roman" w:hAnsi="Times New Roman"/>
                <w:sz w:val="14"/>
                <w:szCs w:val="14"/>
              </w:rPr>
              <w:t xml:space="preserve"> количество </w:t>
            </w:r>
            <w:r w:rsidRPr="00FF241C">
              <w:rPr>
                <w:rFonts w:ascii="Times New Roman" w:hAnsi="Times New Roman"/>
                <w:sz w:val="14"/>
                <w:szCs w:val="14"/>
                <w:lang w:eastAsia="ar-SA"/>
              </w:rPr>
              <w:t>массовых мероприятий</w:t>
            </w:r>
            <w:r w:rsidRPr="00FF241C">
              <w:rPr>
                <w:rFonts w:ascii="Times New Roman" w:hAnsi="Times New Roman"/>
                <w:sz w:val="14"/>
                <w:szCs w:val="14"/>
              </w:rPr>
              <w:t xml:space="preserve"> в текущем году;</w:t>
            </w:r>
          </w:p>
          <w:p w14:paraId="462A05FD" w14:textId="77777777" w:rsidR="0072708B" w:rsidRPr="00FF241C" w:rsidRDefault="0072708B" w:rsidP="0072708B">
            <w:pPr>
              <w:pStyle w:val="ConsPlusNonformat"/>
              <w:rPr>
                <w:rFonts w:ascii="Times New Roman" w:hAnsi="Times New Roman"/>
                <w:sz w:val="14"/>
                <w:szCs w:val="14"/>
              </w:rPr>
            </w:pPr>
            <w:r w:rsidRPr="00FF241C">
              <w:rPr>
                <w:rFonts w:ascii="Times New Roman" w:hAnsi="Times New Roman"/>
                <w:sz w:val="14"/>
                <w:szCs w:val="14"/>
              </w:rPr>
              <w:t>N</w:t>
            </w:r>
            <w:r w:rsidRPr="00FF241C">
              <w:rPr>
                <w:rFonts w:ascii="Times New Roman" w:hAnsi="Times New Roman"/>
                <w:sz w:val="14"/>
                <w:szCs w:val="14"/>
                <w:vertAlign w:val="subscript"/>
              </w:rPr>
              <w:t xml:space="preserve"> </w:t>
            </w:r>
            <w:proofErr w:type="spellStart"/>
            <w:r w:rsidRPr="00FF241C">
              <w:rPr>
                <w:rFonts w:ascii="Times New Roman" w:hAnsi="Times New Roman"/>
                <w:sz w:val="14"/>
                <w:szCs w:val="14"/>
                <w:vertAlign w:val="subscript"/>
              </w:rPr>
              <w:t>пгмм</w:t>
            </w:r>
            <w:proofErr w:type="spellEnd"/>
            <w:r w:rsidRPr="00FF241C">
              <w:rPr>
                <w:rFonts w:ascii="Times New Roman" w:hAnsi="Times New Roman"/>
                <w:sz w:val="14"/>
                <w:szCs w:val="14"/>
              </w:rPr>
              <w:t xml:space="preserve">   - количество   </w:t>
            </w:r>
            <w:r w:rsidRPr="00FF241C">
              <w:rPr>
                <w:rFonts w:ascii="Times New Roman" w:hAnsi="Times New Roman"/>
                <w:sz w:val="14"/>
                <w:szCs w:val="14"/>
                <w:lang w:eastAsia="ar-SA"/>
              </w:rPr>
              <w:t>массовых мероприятий</w:t>
            </w:r>
            <w:r w:rsidRPr="00FF241C">
              <w:rPr>
                <w:rFonts w:ascii="Times New Roman" w:hAnsi="Times New Roman"/>
                <w:sz w:val="14"/>
                <w:szCs w:val="14"/>
              </w:rPr>
              <w:t xml:space="preserve"> в предыдущем году.</w:t>
            </w:r>
          </w:p>
        </w:tc>
        <w:tc>
          <w:tcPr>
            <w:tcW w:w="1583" w:type="dxa"/>
            <w:tcBorders>
              <w:top w:val="single" w:sz="4" w:space="0" w:color="auto"/>
              <w:left w:val="single" w:sz="4" w:space="0" w:color="auto"/>
              <w:bottom w:val="single" w:sz="4" w:space="0" w:color="auto"/>
            </w:tcBorders>
          </w:tcPr>
          <w:p w14:paraId="55349965" w14:textId="1460098D" w:rsidR="0072708B" w:rsidRPr="00FF241C" w:rsidRDefault="0072708B" w:rsidP="0072708B">
            <w:pPr>
              <w:pStyle w:val="af7"/>
              <w:rPr>
                <w:rFonts w:ascii="Times New Roman" w:hAnsi="Times New Roman" w:cs="Times New Roman"/>
                <w:sz w:val="14"/>
                <w:szCs w:val="14"/>
              </w:rPr>
            </w:pPr>
            <w:r w:rsidRPr="00FF241C">
              <w:rPr>
                <w:rFonts w:ascii="Times New Roman" w:hAnsi="Times New Roman" w:cs="Times New Roman"/>
                <w:sz w:val="14"/>
                <w:szCs w:val="14"/>
              </w:rPr>
              <w:t>положительный</w:t>
            </w:r>
          </w:p>
        </w:tc>
      </w:tr>
      <w:tr w:rsidR="0072708B" w:rsidRPr="00FF241C" w14:paraId="53EF3A0A" w14:textId="77777777" w:rsidTr="0084460E">
        <w:tc>
          <w:tcPr>
            <w:tcW w:w="567" w:type="dxa"/>
            <w:tcBorders>
              <w:top w:val="single" w:sz="4" w:space="0" w:color="auto"/>
              <w:bottom w:val="single" w:sz="4" w:space="0" w:color="auto"/>
              <w:right w:val="single" w:sz="4" w:space="0" w:color="auto"/>
            </w:tcBorders>
            <w:shd w:val="clear" w:color="auto" w:fill="auto"/>
          </w:tcPr>
          <w:p w14:paraId="7E3CBCD7" w14:textId="77777777"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6</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7B258FEB" w14:textId="77777777" w:rsidR="0072708B" w:rsidRPr="00FF241C" w:rsidRDefault="0072708B" w:rsidP="0072708B">
            <w:pPr>
              <w:pStyle w:val="ConsPlusNormal"/>
              <w:ind w:firstLine="0"/>
              <w:rPr>
                <w:rFonts w:ascii="Times New Roman" w:hAnsi="Times New Roman" w:cs="Times New Roman"/>
                <w:sz w:val="14"/>
                <w:szCs w:val="14"/>
              </w:rPr>
            </w:pPr>
            <w:r w:rsidRPr="00FF241C">
              <w:rPr>
                <w:rFonts w:ascii="Times New Roman" w:hAnsi="Times New Roman" w:cs="Times New Roman"/>
                <w:sz w:val="14"/>
                <w:szCs w:val="14"/>
              </w:rPr>
              <w:t>Динамика количества выставок и экспозиций по сравнению с предыдущим годом,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0F2879" w14:textId="37988B5F"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100</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3F909EC5" w14:textId="7040D5E7"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27CC4D" w14:textId="77FA1A01"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D56C8E" w14:textId="2217F02D"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100</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3DB26179" w14:textId="585F2665"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100</w:t>
            </w: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7F522948" w14:textId="1B3989C2"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06B68E" w14:textId="3DF0642F"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100</w:t>
            </w:r>
          </w:p>
        </w:tc>
        <w:tc>
          <w:tcPr>
            <w:tcW w:w="2577" w:type="dxa"/>
            <w:tcBorders>
              <w:top w:val="single" w:sz="4" w:space="0" w:color="auto"/>
              <w:left w:val="single" w:sz="4" w:space="0" w:color="auto"/>
              <w:bottom w:val="single" w:sz="4" w:space="0" w:color="auto"/>
            </w:tcBorders>
            <w:shd w:val="clear" w:color="auto" w:fill="auto"/>
          </w:tcPr>
          <w:p w14:paraId="329621C1" w14:textId="77777777" w:rsidR="0072708B" w:rsidRPr="00FF241C" w:rsidRDefault="0072708B" w:rsidP="0072708B">
            <w:pPr>
              <w:pStyle w:val="ConsPlusNonformat"/>
              <w:rPr>
                <w:rFonts w:ascii="Times New Roman" w:hAnsi="Times New Roman"/>
                <w:sz w:val="14"/>
                <w:szCs w:val="14"/>
              </w:rPr>
            </w:pPr>
            <w:proofErr w:type="spellStart"/>
            <w:r w:rsidRPr="00FF241C">
              <w:rPr>
                <w:rFonts w:ascii="Times New Roman" w:hAnsi="Times New Roman"/>
                <w:sz w:val="14"/>
                <w:szCs w:val="14"/>
              </w:rPr>
              <w:t>К</w:t>
            </w:r>
            <w:r w:rsidRPr="00FF241C">
              <w:rPr>
                <w:rFonts w:ascii="Times New Roman" w:hAnsi="Times New Roman"/>
                <w:sz w:val="14"/>
                <w:szCs w:val="14"/>
                <w:vertAlign w:val="subscript"/>
              </w:rPr>
              <w:t>в.э</w:t>
            </w:r>
            <w:proofErr w:type="spellEnd"/>
            <w:r w:rsidRPr="00FF241C">
              <w:rPr>
                <w:rFonts w:ascii="Times New Roman" w:hAnsi="Times New Roman"/>
                <w:sz w:val="14"/>
                <w:szCs w:val="14"/>
                <w:vertAlign w:val="subscript"/>
              </w:rPr>
              <w:t>.</w:t>
            </w:r>
            <w:r w:rsidRPr="00FF241C">
              <w:rPr>
                <w:rFonts w:ascii="Times New Roman" w:hAnsi="Times New Roman"/>
                <w:sz w:val="14"/>
                <w:szCs w:val="14"/>
              </w:rPr>
              <w:t xml:space="preserve">= </w:t>
            </w:r>
            <w:proofErr w:type="spellStart"/>
            <w:r w:rsidRPr="00FF241C">
              <w:rPr>
                <w:rFonts w:ascii="Times New Roman" w:hAnsi="Times New Roman"/>
                <w:sz w:val="14"/>
                <w:szCs w:val="14"/>
              </w:rPr>
              <w:t>К</w:t>
            </w:r>
            <w:r w:rsidRPr="00FF241C">
              <w:rPr>
                <w:rFonts w:ascii="Times New Roman" w:hAnsi="Times New Roman"/>
                <w:sz w:val="14"/>
                <w:szCs w:val="14"/>
                <w:vertAlign w:val="subscript"/>
              </w:rPr>
              <w:t>в.э</w:t>
            </w:r>
            <w:proofErr w:type="spellEnd"/>
            <w:r w:rsidRPr="00FF241C">
              <w:rPr>
                <w:rFonts w:ascii="Times New Roman" w:hAnsi="Times New Roman"/>
                <w:sz w:val="14"/>
                <w:szCs w:val="14"/>
                <w:vertAlign w:val="subscript"/>
              </w:rPr>
              <w:t>.</w:t>
            </w:r>
            <w:r w:rsidRPr="00FF241C">
              <w:rPr>
                <w:rFonts w:ascii="Times New Roman" w:hAnsi="Times New Roman"/>
                <w:sz w:val="14"/>
                <w:szCs w:val="14"/>
              </w:rPr>
              <w:t xml:space="preserve"> </w:t>
            </w:r>
            <w:proofErr w:type="spellStart"/>
            <w:r w:rsidRPr="00FF241C">
              <w:rPr>
                <w:rFonts w:ascii="Times New Roman" w:hAnsi="Times New Roman"/>
                <w:sz w:val="14"/>
                <w:szCs w:val="14"/>
                <w:vertAlign w:val="subscript"/>
              </w:rPr>
              <w:t>отч</w:t>
            </w:r>
            <w:proofErr w:type="spellEnd"/>
            <w:r w:rsidRPr="00FF241C">
              <w:rPr>
                <w:rFonts w:ascii="Times New Roman" w:hAnsi="Times New Roman"/>
                <w:sz w:val="14"/>
                <w:szCs w:val="14"/>
              </w:rPr>
              <w:t xml:space="preserve">/ </w:t>
            </w:r>
            <w:proofErr w:type="spellStart"/>
            <w:r w:rsidRPr="00FF241C">
              <w:rPr>
                <w:rFonts w:ascii="Times New Roman" w:hAnsi="Times New Roman"/>
                <w:sz w:val="14"/>
                <w:szCs w:val="14"/>
              </w:rPr>
              <w:t>К</w:t>
            </w:r>
            <w:r w:rsidRPr="00FF241C">
              <w:rPr>
                <w:rFonts w:ascii="Times New Roman" w:hAnsi="Times New Roman"/>
                <w:sz w:val="14"/>
                <w:szCs w:val="14"/>
                <w:vertAlign w:val="subscript"/>
              </w:rPr>
              <w:t>в.э</w:t>
            </w:r>
            <w:proofErr w:type="spellEnd"/>
            <w:r w:rsidRPr="00FF241C">
              <w:rPr>
                <w:rFonts w:ascii="Times New Roman" w:hAnsi="Times New Roman"/>
                <w:sz w:val="14"/>
                <w:szCs w:val="14"/>
                <w:vertAlign w:val="subscript"/>
              </w:rPr>
              <w:t>.</w:t>
            </w:r>
            <w:r w:rsidRPr="00FF241C">
              <w:rPr>
                <w:rFonts w:ascii="Times New Roman" w:hAnsi="Times New Roman"/>
                <w:sz w:val="14"/>
                <w:szCs w:val="14"/>
              </w:rPr>
              <w:t xml:space="preserve"> </w:t>
            </w:r>
            <w:r w:rsidRPr="00FF241C">
              <w:rPr>
                <w:rFonts w:ascii="Times New Roman" w:hAnsi="Times New Roman"/>
                <w:sz w:val="14"/>
                <w:szCs w:val="14"/>
                <w:vertAlign w:val="subscript"/>
              </w:rPr>
              <w:t>пред *</w:t>
            </w:r>
            <w:r w:rsidRPr="00FF241C">
              <w:rPr>
                <w:rFonts w:ascii="Times New Roman" w:hAnsi="Times New Roman"/>
                <w:sz w:val="14"/>
                <w:szCs w:val="14"/>
              </w:rPr>
              <w:t>100-100</w:t>
            </w:r>
          </w:p>
          <w:p w14:paraId="4499BD7C" w14:textId="77777777" w:rsidR="0072708B" w:rsidRPr="00FF241C" w:rsidRDefault="0072708B" w:rsidP="0072708B">
            <w:pPr>
              <w:pStyle w:val="ConsPlusNonformat"/>
              <w:rPr>
                <w:rFonts w:ascii="Times New Roman" w:hAnsi="Times New Roman"/>
                <w:sz w:val="14"/>
                <w:szCs w:val="14"/>
              </w:rPr>
            </w:pPr>
            <w:proofErr w:type="spellStart"/>
            <w:r w:rsidRPr="00FF241C">
              <w:rPr>
                <w:rFonts w:ascii="Times New Roman" w:hAnsi="Times New Roman"/>
                <w:sz w:val="14"/>
                <w:szCs w:val="14"/>
              </w:rPr>
              <w:t>К</w:t>
            </w:r>
            <w:r w:rsidRPr="00FF241C">
              <w:rPr>
                <w:rFonts w:ascii="Times New Roman" w:hAnsi="Times New Roman"/>
                <w:sz w:val="14"/>
                <w:szCs w:val="14"/>
                <w:vertAlign w:val="subscript"/>
              </w:rPr>
              <w:t>в.э</w:t>
            </w:r>
            <w:proofErr w:type="spellEnd"/>
            <w:r w:rsidRPr="00FF241C">
              <w:rPr>
                <w:rFonts w:ascii="Times New Roman" w:hAnsi="Times New Roman"/>
                <w:sz w:val="14"/>
                <w:szCs w:val="14"/>
                <w:vertAlign w:val="subscript"/>
              </w:rPr>
              <w:t>.</w:t>
            </w:r>
            <w:r w:rsidRPr="00FF241C">
              <w:rPr>
                <w:rFonts w:ascii="Times New Roman" w:hAnsi="Times New Roman"/>
                <w:sz w:val="14"/>
                <w:szCs w:val="14"/>
              </w:rPr>
              <w:t xml:space="preserve">- динамика количества выставок и экспозиций по сравнению с </w:t>
            </w:r>
            <w:r w:rsidRPr="00FF241C">
              <w:rPr>
                <w:rFonts w:ascii="Times New Roman" w:hAnsi="Times New Roman"/>
                <w:sz w:val="14"/>
                <w:szCs w:val="14"/>
              </w:rPr>
              <w:lastRenderedPageBreak/>
              <w:t>предыдущим годом,</w:t>
            </w:r>
          </w:p>
          <w:p w14:paraId="590705C1" w14:textId="77777777" w:rsidR="0072708B" w:rsidRPr="00FF241C" w:rsidRDefault="0072708B" w:rsidP="0072708B">
            <w:pPr>
              <w:pStyle w:val="ConsPlusNonformat"/>
              <w:rPr>
                <w:rFonts w:ascii="Times New Roman" w:hAnsi="Times New Roman"/>
                <w:sz w:val="14"/>
                <w:szCs w:val="14"/>
              </w:rPr>
            </w:pPr>
            <w:proofErr w:type="spellStart"/>
            <w:r w:rsidRPr="00FF241C">
              <w:rPr>
                <w:rFonts w:ascii="Times New Roman" w:hAnsi="Times New Roman"/>
                <w:sz w:val="14"/>
                <w:szCs w:val="14"/>
              </w:rPr>
              <w:t>К</w:t>
            </w:r>
            <w:r w:rsidRPr="00FF241C">
              <w:rPr>
                <w:rFonts w:ascii="Times New Roman" w:hAnsi="Times New Roman"/>
                <w:sz w:val="14"/>
                <w:szCs w:val="14"/>
                <w:vertAlign w:val="subscript"/>
              </w:rPr>
              <w:t>в.э</w:t>
            </w:r>
            <w:proofErr w:type="spellEnd"/>
            <w:r w:rsidRPr="00FF241C">
              <w:rPr>
                <w:rFonts w:ascii="Times New Roman" w:hAnsi="Times New Roman"/>
                <w:sz w:val="14"/>
                <w:szCs w:val="14"/>
                <w:vertAlign w:val="subscript"/>
              </w:rPr>
              <w:t>.</w:t>
            </w:r>
            <w:r w:rsidRPr="00FF241C">
              <w:rPr>
                <w:rFonts w:ascii="Times New Roman" w:hAnsi="Times New Roman"/>
                <w:sz w:val="14"/>
                <w:szCs w:val="14"/>
              </w:rPr>
              <w:t xml:space="preserve"> </w:t>
            </w:r>
            <w:proofErr w:type="spellStart"/>
            <w:r w:rsidRPr="00FF241C">
              <w:rPr>
                <w:rFonts w:ascii="Times New Roman" w:hAnsi="Times New Roman"/>
                <w:sz w:val="14"/>
                <w:szCs w:val="14"/>
                <w:vertAlign w:val="subscript"/>
              </w:rPr>
              <w:t>отч</w:t>
            </w:r>
            <w:proofErr w:type="spellEnd"/>
            <w:r w:rsidRPr="00FF241C">
              <w:rPr>
                <w:rFonts w:ascii="Times New Roman" w:hAnsi="Times New Roman"/>
                <w:sz w:val="14"/>
                <w:szCs w:val="14"/>
              </w:rPr>
              <w:t>- количества выставок и экспозиций за отчетный период</w:t>
            </w:r>
          </w:p>
          <w:p w14:paraId="7D74906E" w14:textId="77777777" w:rsidR="0072708B" w:rsidRPr="00FF241C" w:rsidRDefault="0072708B" w:rsidP="0072708B">
            <w:pPr>
              <w:pStyle w:val="ConsPlusNonformat"/>
              <w:rPr>
                <w:rFonts w:ascii="Times New Roman" w:hAnsi="Times New Roman"/>
                <w:sz w:val="14"/>
                <w:szCs w:val="14"/>
              </w:rPr>
            </w:pPr>
            <w:proofErr w:type="spellStart"/>
            <w:r w:rsidRPr="00FF241C">
              <w:rPr>
                <w:rFonts w:ascii="Times New Roman" w:hAnsi="Times New Roman"/>
                <w:sz w:val="14"/>
                <w:szCs w:val="14"/>
              </w:rPr>
              <w:t>К</w:t>
            </w:r>
            <w:r w:rsidRPr="00FF241C">
              <w:rPr>
                <w:rFonts w:ascii="Times New Roman" w:hAnsi="Times New Roman"/>
                <w:sz w:val="14"/>
                <w:szCs w:val="14"/>
                <w:vertAlign w:val="subscript"/>
              </w:rPr>
              <w:t>в.э</w:t>
            </w:r>
            <w:proofErr w:type="spellEnd"/>
            <w:r w:rsidRPr="00FF241C">
              <w:rPr>
                <w:rFonts w:ascii="Times New Roman" w:hAnsi="Times New Roman"/>
                <w:sz w:val="14"/>
                <w:szCs w:val="14"/>
                <w:vertAlign w:val="subscript"/>
              </w:rPr>
              <w:t>.</w:t>
            </w:r>
            <w:r w:rsidRPr="00FF241C">
              <w:rPr>
                <w:rFonts w:ascii="Times New Roman" w:hAnsi="Times New Roman"/>
                <w:sz w:val="14"/>
                <w:szCs w:val="14"/>
              </w:rPr>
              <w:t xml:space="preserve"> </w:t>
            </w:r>
            <w:r w:rsidRPr="00FF241C">
              <w:rPr>
                <w:rFonts w:ascii="Times New Roman" w:hAnsi="Times New Roman"/>
                <w:sz w:val="14"/>
                <w:szCs w:val="14"/>
                <w:vertAlign w:val="subscript"/>
              </w:rPr>
              <w:t xml:space="preserve">пред – </w:t>
            </w:r>
            <w:r w:rsidRPr="00FF241C">
              <w:rPr>
                <w:rFonts w:ascii="Times New Roman" w:hAnsi="Times New Roman"/>
                <w:sz w:val="14"/>
                <w:szCs w:val="14"/>
              </w:rPr>
              <w:t xml:space="preserve">количество выставок и экспозиций за предыдущий период </w:t>
            </w:r>
          </w:p>
        </w:tc>
        <w:tc>
          <w:tcPr>
            <w:tcW w:w="1583" w:type="dxa"/>
            <w:tcBorders>
              <w:top w:val="single" w:sz="4" w:space="0" w:color="auto"/>
              <w:left w:val="single" w:sz="4" w:space="0" w:color="auto"/>
              <w:bottom w:val="single" w:sz="4" w:space="0" w:color="auto"/>
            </w:tcBorders>
          </w:tcPr>
          <w:p w14:paraId="7BD5CB8F" w14:textId="435B21F1" w:rsidR="0072708B" w:rsidRPr="00FF241C" w:rsidRDefault="0072708B" w:rsidP="0072708B">
            <w:pPr>
              <w:pStyle w:val="af7"/>
              <w:rPr>
                <w:rFonts w:ascii="Times New Roman" w:hAnsi="Times New Roman" w:cs="Times New Roman"/>
                <w:sz w:val="14"/>
                <w:szCs w:val="14"/>
              </w:rPr>
            </w:pPr>
            <w:r w:rsidRPr="00FF241C">
              <w:rPr>
                <w:rFonts w:ascii="Times New Roman" w:hAnsi="Times New Roman" w:cs="Times New Roman"/>
                <w:sz w:val="14"/>
                <w:szCs w:val="14"/>
              </w:rPr>
              <w:lastRenderedPageBreak/>
              <w:t>положительный</w:t>
            </w:r>
          </w:p>
        </w:tc>
      </w:tr>
      <w:tr w:rsidR="0072708B" w:rsidRPr="00FF241C" w14:paraId="75611E94" w14:textId="77777777" w:rsidTr="0084460E">
        <w:tc>
          <w:tcPr>
            <w:tcW w:w="567" w:type="dxa"/>
            <w:tcBorders>
              <w:top w:val="single" w:sz="4" w:space="0" w:color="auto"/>
              <w:bottom w:val="single" w:sz="4" w:space="0" w:color="auto"/>
              <w:right w:val="single" w:sz="4" w:space="0" w:color="auto"/>
            </w:tcBorders>
            <w:shd w:val="clear" w:color="auto" w:fill="auto"/>
          </w:tcPr>
          <w:p w14:paraId="1B926CAC" w14:textId="77777777"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7</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5B5FD08F" w14:textId="77777777" w:rsidR="0072708B" w:rsidRPr="00FF241C" w:rsidRDefault="0072708B" w:rsidP="0072708B">
            <w:pPr>
              <w:pStyle w:val="ConsPlusNormal"/>
              <w:ind w:firstLine="0"/>
              <w:rPr>
                <w:rFonts w:ascii="Times New Roman" w:hAnsi="Times New Roman" w:cs="Times New Roman"/>
                <w:sz w:val="14"/>
                <w:szCs w:val="14"/>
              </w:rPr>
            </w:pPr>
            <w:r w:rsidRPr="00FF241C">
              <w:rPr>
                <w:rFonts w:ascii="Times New Roman" w:hAnsi="Times New Roman" w:cs="Times New Roman"/>
                <w:sz w:val="14"/>
                <w:szCs w:val="14"/>
              </w:rPr>
              <w:t>Посещаемость музейных учреждений, посещений на 1 жителя в 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D0E222" w14:textId="1C24E292"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0,01</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0D940BCE" w14:textId="77777777" w:rsidR="0072708B" w:rsidRPr="00FF241C" w:rsidRDefault="0072708B" w:rsidP="0072708B">
            <w:pPr>
              <w:jc w:val="center"/>
              <w:rPr>
                <w:rFonts w:ascii="Times New Roman" w:hAnsi="Times New Roman" w:cs="Times New Roman"/>
                <w:sz w:val="14"/>
                <w:szCs w:val="14"/>
              </w:rPr>
            </w:pPr>
            <w:r w:rsidRPr="00FF241C">
              <w:rPr>
                <w:rFonts w:ascii="Times New Roman" w:hAnsi="Times New Roman" w:cs="Times New Roman"/>
                <w:sz w:val="14"/>
                <w:szCs w:val="14"/>
              </w:rPr>
              <w:t>0,15</w:t>
            </w:r>
          </w:p>
          <w:p w14:paraId="397FE035" w14:textId="4E14C345" w:rsidR="0072708B" w:rsidRPr="00FF241C" w:rsidRDefault="0072708B" w:rsidP="0072708B">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C93162" w14:textId="1D4A8C59" w:rsidR="0072708B" w:rsidRPr="00FF241C" w:rsidRDefault="0072708B" w:rsidP="0072708B">
            <w:pPr>
              <w:jc w:val="center"/>
              <w:rPr>
                <w:sz w:val="14"/>
                <w:szCs w:val="14"/>
              </w:rPr>
            </w:pPr>
            <w:r w:rsidRPr="00FF241C">
              <w:rPr>
                <w:rFonts w:ascii="Times New Roman" w:hAnsi="Times New Roman" w:cs="Times New Roman"/>
                <w:sz w:val="14"/>
                <w:szCs w:val="14"/>
              </w:rPr>
              <w:t>0,15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787E87" w14:textId="4F08DA4B" w:rsidR="0072708B" w:rsidRPr="00FF241C" w:rsidRDefault="0072708B" w:rsidP="0072708B">
            <w:pPr>
              <w:jc w:val="center"/>
              <w:rPr>
                <w:sz w:val="14"/>
                <w:szCs w:val="14"/>
              </w:rPr>
            </w:pPr>
            <w:r w:rsidRPr="00FF241C">
              <w:rPr>
                <w:rFonts w:ascii="Times New Roman" w:hAnsi="Times New Roman" w:cs="Times New Roman"/>
                <w:sz w:val="14"/>
                <w:szCs w:val="14"/>
              </w:rPr>
              <w:t>0,15</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479AD9AF" w14:textId="417355EF" w:rsidR="0072708B" w:rsidRPr="00FF241C" w:rsidRDefault="0072708B" w:rsidP="0072708B">
            <w:pPr>
              <w:jc w:val="center"/>
              <w:rPr>
                <w:sz w:val="14"/>
                <w:szCs w:val="14"/>
              </w:rPr>
            </w:pPr>
            <w:r w:rsidRPr="00FF241C">
              <w:rPr>
                <w:rFonts w:ascii="Times New Roman" w:hAnsi="Times New Roman" w:cs="Times New Roman"/>
                <w:sz w:val="14"/>
                <w:szCs w:val="14"/>
              </w:rPr>
              <w:t>0,15</w:t>
            </w: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1A9DE3D8" w14:textId="29562AD2" w:rsidR="0072708B" w:rsidRPr="00FF241C" w:rsidRDefault="0072708B" w:rsidP="0072708B">
            <w:pPr>
              <w:jc w:val="center"/>
              <w:rPr>
                <w:sz w:val="14"/>
                <w:szCs w:val="14"/>
              </w:rPr>
            </w:pPr>
            <w:r w:rsidRPr="00FF241C">
              <w:rPr>
                <w:rFonts w:ascii="Times New Roman" w:hAnsi="Times New Roman" w:cs="Times New Roman"/>
                <w:sz w:val="14"/>
                <w:szCs w:val="14"/>
              </w:rPr>
              <w:t>0,15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3AA412" w14:textId="7209E0D0" w:rsidR="0072708B" w:rsidRPr="00FF241C" w:rsidRDefault="0072708B" w:rsidP="0072708B">
            <w:pPr>
              <w:jc w:val="center"/>
              <w:rPr>
                <w:sz w:val="14"/>
                <w:szCs w:val="14"/>
              </w:rPr>
            </w:pPr>
            <w:r w:rsidRPr="00FF241C">
              <w:rPr>
                <w:rFonts w:ascii="Times New Roman" w:hAnsi="Times New Roman" w:cs="Times New Roman"/>
                <w:sz w:val="14"/>
                <w:szCs w:val="14"/>
              </w:rPr>
              <w:t>0,15</w:t>
            </w:r>
          </w:p>
        </w:tc>
        <w:tc>
          <w:tcPr>
            <w:tcW w:w="2577" w:type="dxa"/>
            <w:tcBorders>
              <w:top w:val="single" w:sz="4" w:space="0" w:color="auto"/>
              <w:left w:val="single" w:sz="4" w:space="0" w:color="auto"/>
              <w:bottom w:val="single" w:sz="4" w:space="0" w:color="auto"/>
            </w:tcBorders>
            <w:shd w:val="clear" w:color="auto" w:fill="auto"/>
          </w:tcPr>
          <w:p w14:paraId="02B50EC6" w14:textId="77777777" w:rsidR="0072708B" w:rsidRPr="00FF241C" w:rsidRDefault="0072708B" w:rsidP="0072708B">
            <w:pPr>
              <w:pStyle w:val="ConsPlusNonformat"/>
              <w:jc w:val="both"/>
              <w:rPr>
                <w:rFonts w:ascii="Times New Roman" w:hAnsi="Times New Roman"/>
                <w:sz w:val="14"/>
                <w:szCs w:val="14"/>
              </w:rPr>
            </w:pPr>
            <w:proofErr w:type="gramStart"/>
            <w:r w:rsidRPr="00FF241C">
              <w:rPr>
                <w:rFonts w:ascii="Times New Roman" w:hAnsi="Times New Roman"/>
                <w:sz w:val="14"/>
                <w:szCs w:val="14"/>
              </w:rPr>
              <w:t>П</w:t>
            </w:r>
            <w:r w:rsidRPr="00FF241C">
              <w:rPr>
                <w:rFonts w:ascii="Times New Roman" w:hAnsi="Times New Roman"/>
                <w:sz w:val="14"/>
                <w:szCs w:val="14"/>
                <w:vertAlign w:val="subscript"/>
              </w:rPr>
              <w:t>м</w:t>
            </w:r>
            <w:r w:rsidRPr="00FF241C">
              <w:rPr>
                <w:rFonts w:ascii="Times New Roman" w:hAnsi="Times New Roman"/>
                <w:sz w:val="14"/>
                <w:szCs w:val="14"/>
              </w:rPr>
              <w:t xml:space="preserve">  =</w:t>
            </w:r>
            <w:proofErr w:type="gramEnd"/>
            <w:r w:rsidRPr="00FF241C">
              <w:rPr>
                <w:rFonts w:ascii="Times New Roman" w:hAnsi="Times New Roman"/>
                <w:sz w:val="14"/>
                <w:szCs w:val="14"/>
              </w:rPr>
              <w:t xml:space="preserve"> </w:t>
            </w:r>
            <w:proofErr w:type="spellStart"/>
            <w:r w:rsidRPr="00FF241C">
              <w:rPr>
                <w:rFonts w:ascii="Times New Roman" w:hAnsi="Times New Roman"/>
                <w:sz w:val="14"/>
                <w:szCs w:val="14"/>
              </w:rPr>
              <w:t>К</w:t>
            </w:r>
            <w:r w:rsidRPr="00FF241C">
              <w:rPr>
                <w:rFonts w:ascii="Times New Roman" w:hAnsi="Times New Roman"/>
                <w:sz w:val="14"/>
                <w:szCs w:val="14"/>
                <w:vertAlign w:val="subscript"/>
              </w:rPr>
              <w:t>п</w:t>
            </w:r>
            <w:proofErr w:type="spellEnd"/>
            <w:r w:rsidRPr="00FF241C">
              <w:rPr>
                <w:rFonts w:ascii="Times New Roman" w:hAnsi="Times New Roman"/>
                <w:sz w:val="14"/>
                <w:szCs w:val="14"/>
              </w:rPr>
              <w:t xml:space="preserve">  / </w:t>
            </w:r>
            <w:proofErr w:type="spellStart"/>
            <w:r w:rsidRPr="00FF241C">
              <w:rPr>
                <w:rFonts w:ascii="Times New Roman" w:hAnsi="Times New Roman"/>
                <w:sz w:val="14"/>
                <w:szCs w:val="14"/>
              </w:rPr>
              <w:t>Ч</w:t>
            </w:r>
            <w:r w:rsidRPr="00FF241C">
              <w:rPr>
                <w:rFonts w:ascii="Times New Roman" w:hAnsi="Times New Roman"/>
                <w:sz w:val="14"/>
                <w:szCs w:val="14"/>
                <w:vertAlign w:val="subscript"/>
              </w:rPr>
              <w:t>н</w:t>
            </w:r>
            <w:proofErr w:type="spellEnd"/>
            <w:r w:rsidRPr="00FF241C">
              <w:rPr>
                <w:rFonts w:ascii="Times New Roman" w:hAnsi="Times New Roman"/>
                <w:sz w:val="14"/>
                <w:szCs w:val="14"/>
              </w:rPr>
              <w:t xml:space="preserve">  x 100,</w:t>
            </w:r>
          </w:p>
          <w:p w14:paraId="7704794C" w14:textId="77777777" w:rsidR="0072708B" w:rsidRPr="00FF241C" w:rsidRDefault="0072708B" w:rsidP="0072708B">
            <w:pPr>
              <w:pStyle w:val="ConsPlusNonformat"/>
              <w:jc w:val="both"/>
              <w:rPr>
                <w:rFonts w:ascii="Times New Roman" w:hAnsi="Times New Roman"/>
                <w:sz w:val="14"/>
                <w:szCs w:val="14"/>
              </w:rPr>
            </w:pPr>
            <w:r w:rsidRPr="00FF241C">
              <w:rPr>
                <w:rFonts w:ascii="Times New Roman" w:hAnsi="Times New Roman"/>
                <w:sz w:val="14"/>
                <w:szCs w:val="14"/>
              </w:rPr>
              <w:t xml:space="preserve"> где:</w:t>
            </w:r>
          </w:p>
          <w:p w14:paraId="01AE61BC" w14:textId="77777777" w:rsidR="0072708B" w:rsidRPr="00FF241C" w:rsidRDefault="0072708B" w:rsidP="0072708B">
            <w:pPr>
              <w:pStyle w:val="ConsPlusNonformat"/>
              <w:jc w:val="both"/>
              <w:rPr>
                <w:rFonts w:ascii="Times New Roman" w:hAnsi="Times New Roman"/>
                <w:sz w:val="14"/>
                <w:szCs w:val="14"/>
              </w:rPr>
            </w:pPr>
            <w:proofErr w:type="gramStart"/>
            <w:r w:rsidRPr="00FF241C">
              <w:rPr>
                <w:rFonts w:ascii="Times New Roman" w:hAnsi="Times New Roman"/>
                <w:sz w:val="14"/>
                <w:szCs w:val="14"/>
              </w:rPr>
              <w:t>П</w:t>
            </w:r>
            <w:r w:rsidRPr="00FF241C">
              <w:rPr>
                <w:rFonts w:ascii="Times New Roman" w:hAnsi="Times New Roman"/>
                <w:sz w:val="14"/>
                <w:szCs w:val="14"/>
                <w:vertAlign w:val="subscript"/>
              </w:rPr>
              <w:t>м</w:t>
            </w:r>
            <w:r w:rsidRPr="00FF241C">
              <w:rPr>
                <w:rFonts w:ascii="Times New Roman" w:hAnsi="Times New Roman"/>
                <w:sz w:val="14"/>
                <w:szCs w:val="14"/>
              </w:rPr>
              <w:t xml:space="preserve">  -</w:t>
            </w:r>
            <w:proofErr w:type="gramEnd"/>
            <w:r w:rsidRPr="00FF241C">
              <w:rPr>
                <w:rFonts w:ascii="Times New Roman" w:hAnsi="Times New Roman"/>
                <w:sz w:val="14"/>
                <w:szCs w:val="14"/>
              </w:rPr>
              <w:t xml:space="preserve"> количество посещений</w:t>
            </w:r>
          </w:p>
          <w:p w14:paraId="19E81CED" w14:textId="77777777" w:rsidR="0072708B" w:rsidRPr="00FF241C" w:rsidRDefault="0072708B" w:rsidP="0072708B">
            <w:pPr>
              <w:pStyle w:val="ConsPlusNonformat"/>
              <w:jc w:val="both"/>
              <w:rPr>
                <w:rFonts w:ascii="Times New Roman" w:hAnsi="Times New Roman"/>
                <w:sz w:val="14"/>
                <w:szCs w:val="14"/>
              </w:rPr>
            </w:pPr>
            <w:r w:rsidRPr="00FF241C">
              <w:rPr>
                <w:rFonts w:ascii="Times New Roman" w:hAnsi="Times New Roman"/>
                <w:sz w:val="14"/>
                <w:szCs w:val="14"/>
              </w:rPr>
              <w:t xml:space="preserve">музейных </w:t>
            </w:r>
            <w:proofErr w:type="gramStart"/>
            <w:r w:rsidRPr="00FF241C">
              <w:rPr>
                <w:rFonts w:ascii="Times New Roman" w:hAnsi="Times New Roman"/>
                <w:sz w:val="14"/>
                <w:szCs w:val="14"/>
              </w:rPr>
              <w:t>учреждений  в</w:t>
            </w:r>
            <w:proofErr w:type="gramEnd"/>
            <w:r w:rsidRPr="00FF241C">
              <w:rPr>
                <w:rFonts w:ascii="Times New Roman" w:hAnsi="Times New Roman"/>
                <w:sz w:val="14"/>
                <w:szCs w:val="14"/>
              </w:rPr>
              <w:t xml:space="preserve"> год;</w:t>
            </w:r>
          </w:p>
          <w:p w14:paraId="78AA6958" w14:textId="77777777" w:rsidR="0072708B" w:rsidRPr="00FF241C" w:rsidRDefault="0072708B" w:rsidP="0072708B">
            <w:pPr>
              <w:pStyle w:val="ConsPlusNonformat"/>
              <w:jc w:val="both"/>
              <w:rPr>
                <w:rFonts w:ascii="Times New Roman" w:hAnsi="Times New Roman"/>
                <w:sz w:val="14"/>
                <w:szCs w:val="14"/>
              </w:rPr>
            </w:pPr>
            <w:proofErr w:type="spellStart"/>
            <w:proofErr w:type="gramStart"/>
            <w:r w:rsidRPr="00FF241C">
              <w:rPr>
                <w:rFonts w:ascii="Times New Roman" w:hAnsi="Times New Roman"/>
                <w:sz w:val="14"/>
                <w:szCs w:val="14"/>
              </w:rPr>
              <w:t>К</w:t>
            </w:r>
            <w:r w:rsidRPr="00FF241C">
              <w:rPr>
                <w:rFonts w:ascii="Times New Roman" w:hAnsi="Times New Roman"/>
                <w:sz w:val="14"/>
                <w:szCs w:val="14"/>
                <w:vertAlign w:val="subscript"/>
              </w:rPr>
              <w:t>п</w:t>
            </w:r>
            <w:proofErr w:type="spellEnd"/>
            <w:r w:rsidRPr="00FF241C">
              <w:rPr>
                <w:rFonts w:ascii="Times New Roman" w:hAnsi="Times New Roman"/>
                <w:sz w:val="14"/>
                <w:szCs w:val="14"/>
              </w:rPr>
              <w:t xml:space="preserve">  -</w:t>
            </w:r>
            <w:proofErr w:type="gramEnd"/>
            <w:r w:rsidRPr="00FF241C">
              <w:rPr>
                <w:rFonts w:ascii="Times New Roman" w:hAnsi="Times New Roman"/>
                <w:sz w:val="14"/>
                <w:szCs w:val="14"/>
              </w:rPr>
              <w:t xml:space="preserve"> общее число посещений</w:t>
            </w:r>
          </w:p>
          <w:p w14:paraId="3C983D1F" w14:textId="77777777" w:rsidR="0072708B" w:rsidRPr="00FF241C" w:rsidRDefault="0072708B" w:rsidP="0072708B">
            <w:pPr>
              <w:pStyle w:val="ConsPlusNonformat"/>
              <w:jc w:val="both"/>
              <w:rPr>
                <w:rFonts w:ascii="Times New Roman" w:hAnsi="Times New Roman"/>
                <w:sz w:val="14"/>
                <w:szCs w:val="14"/>
              </w:rPr>
            </w:pPr>
            <w:r w:rsidRPr="00FF241C">
              <w:rPr>
                <w:rFonts w:ascii="Times New Roman" w:hAnsi="Times New Roman"/>
                <w:sz w:val="14"/>
                <w:szCs w:val="14"/>
              </w:rPr>
              <w:t xml:space="preserve"> за отчетный период;</w:t>
            </w:r>
          </w:p>
          <w:p w14:paraId="376D9452" w14:textId="77777777" w:rsidR="0072708B" w:rsidRPr="00FF241C" w:rsidRDefault="0072708B" w:rsidP="0072708B">
            <w:pPr>
              <w:pStyle w:val="ConsPlusNonformat"/>
              <w:jc w:val="both"/>
              <w:rPr>
                <w:rFonts w:ascii="Times New Roman" w:hAnsi="Times New Roman"/>
                <w:sz w:val="14"/>
                <w:szCs w:val="14"/>
              </w:rPr>
            </w:pPr>
            <w:proofErr w:type="spellStart"/>
            <w:proofErr w:type="gramStart"/>
            <w:r w:rsidRPr="00FF241C">
              <w:rPr>
                <w:rFonts w:ascii="Times New Roman" w:hAnsi="Times New Roman"/>
                <w:sz w:val="14"/>
                <w:szCs w:val="14"/>
              </w:rPr>
              <w:t>Ч</w:t>
            </w:r>
            <w:r w:rsidRPr="00FF241C">
              <w:rPr>
                <w:rFonts w:ascii="Times New Roman" w:hAnsi="Times New Roman"/>
                <w:sz w:val="14"/>
                <w:szCs w:val="14"/>
                <w:vertAlign w:val="subscript"/>
              </w:rPr>
              <w:t>н</w:t>
            </w:r>
            <w:proofErr w:type="spellEnd"/>
            <w:r w:rsidRPr="00FF241C">
              <w:rPr>
                <w:rFonts w:ascii="Times New Roman" w:hAnsi="Times New Roman"/>
                <w:sz w:val="14"/>
                <w:szCs w:val="14"/>
              </w:rPr>
              <w:t xml:space="preserve">  -</w:t>
            </w:r>
            <w:proofErr w:type="gramEnd"/>
            <w:r w:rsidRPr="00FF241C">
              <w:rPr>
                <w:rFonts w:ascii="Times New Roman" w:hAnsi="Times New Roman"/>
                <w:sz w:val="14"/>
                <w:szCs w:val="14"/>
              </w:rPr>
              <w:t xml:space="preserve"> численность населения</w:t>
            </w:r>
          </w:p>
          <w:p w14:paraId="01DFE143" w14:textId="77777777" w:rsidR="0072708B" w:rsidRPr="00FF241C" w:rsidRDefault="0072708B" w:rsidP="0072708B">
            <w:pPr>
              <w:pStyle w:val="ConsPlusNonformat"/>
              <w:jc w:val="both"/>
              <w:rPr>
                <w:rFonts w:ascii="Times New Roman" w:hAnsi="Times New Roman"/>
                <w:sz w:val="14"/>
                <w:szCs w:val="14"/>
              </w:rPr>
            </w:pPr>
            <w:r w:rsidRPr="00FF241C">
              <w:rPr>
                <w:rFonts w:ascii="Times New Roman" w:hAnsi="Times New Roman"/>
                <w:sz w:val="14"/>
                <w:szCs w:val="14"/>
              </w:rPr>
              <w:t>город Мелеуз</w:t>
            </w:r>
          </w:p>
        </w:tc>
        <w:tc>
          <w:tcPr>
            <w:tcW w:w="1583" w:type="dxa"/>
            <w:tcBorders>
              <w:top w:val="single" w:sz="4" w:space="0" w:color="auto"/>
              <w:left w:val="single" w:sz="4" w:space="0" w:color="auto"/>
              <w:bottom w:val="single" w:sz="4" w:space="0" w:color="auto"/>
            </w:tcBorders>
          </w:tcPr>
          <w:p w14:paraId="04D18828" w14:textId="32C50EB1" w:rsidR="0072708B" w:rsidRPr="00FF241C" w:rsidRDefault="0072708B" w:rsidP="0072708B">
            <w:pPr>
              <w:pStyle w:val="af7"/>
              <w:rPr>
                <w:rFonts w:ascii="Times New Roman" w:hAnsi="Times New Roman" w:cs="Times New Roman"/>
                <w:sz w:val="14"/>
                <w:szCs w:val="14"/>
              </w:rPr>
            </w:pPr>
            <w:r w:rsidRPr="00FF241C">
              <w:rPr>
                <w:rFonts w:ascii="Times New Roman" w:hAnsi="Times New Roman" w:cs="Times New Roman"/>
                <w:sz w:val="14"/>
                <w:szCs w:val="14"/>
              </w:rPr>
              <w:t>положительный</w:t>
            </w:r>
          </w:p>
        </w:tc>
      </w:tr>
      <w:tr w:rsidR="0072708B" w:rsidRPr="00FF241C" w14:paraId="637D17C2" w14:textId="77777777" w:rsidTr="0084460E">
        <w:tc>
          <w:tcPr>
            <w:tcW w:w="567" w:type="dxa"/>
            <w:tcBorders>
              <w:top w:val="single" w:sz="4" w:space="0" w:color="auto"/>
              <w:bottom w:val="single" w:sz="4" w:space="0" w:color="auto"/>
              <w:right w:val="single" w:sz="4" w:space="0" w:color="auto"/>
            </w:tcBorders>
            <w:shd w:val="clear" w:color="auto" w:fill="auto"/>
          </w:tcPr>
          <w:p w14:paraId="29DEFF81" w14:textId="77777777"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8</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6AFCCA35" w14:textId="77777777" w:rsidR="0072708B" w:rsidRPr="00FF241C" w:rsidRDefault="0072708B" w:rsidP="0072708B">
            <w:pPr>
              <w:pStyle w:val="ConsPlusNormal"/>
              <w:ind w:firstLine="0"/>
              <w:rPr>
                <w:rFonts w:ascii="Times New Roman" w:hAnsi="Times New Roman" w:cs="Times New Roman"/>
                <w:sz w:val="14"/>
                <w:szCs w:val="14"/>
              </w:rPr>
            </w:pPr>
            <w:r w:rsidRPr="00FF241C">
              <w:rPr>
                <w:rFonts w:ascii="Times New Roman" w:hAnsi="Times New Roman" w:cs="Times New Roman"/>
                <w:sz w:val="14"/>
                <w:szCs w:val="14"/>
              </w:rPr>
              <w:t>Динамика количества предметов музейного фонда по сравнению с предыдущим годом,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E644FE" w14:textId="78A53ED1"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62F1BA49" w14:textId="08C16AC4"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845FA7" w14:textId="77BE39F3"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568167" w14:textId="4E3B780D"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1,5</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7CAF3072" w14:textId="7C72ECBC"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1,5</w:t>
            </w: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67E2720F" w14:textId="35934503"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3E91F9" w14:textId="2D8BE8E2" w:rsidR="0072708B" w:rsidRPr="00FF241C" w:rsidRDefault="0072708B" w:rsidP="0072708B">
            <w:pPr>
              <w:pStyle w:val="af7"/>
              <w:jc w:val="center"/>
              <w:rPr>
                <w:rFonts w:ascii="Times New Roman" w:hAnsi="Times New Roman" w:cs="Times New Roman"/>
                <w:sz w:val="14"/>
                <w:szCs w:val="14"/>
              </w:rPr>
            </w:pPr>
            <w:r w:rsidRPr="00FF241C">
              <w:rPr>
                <w:rFonts w:ascii="Times New Roman" w:hAnsi="Times New Roman" w:cs="Times New Roman"/>
                <w:sz w:val="14"/>
                <w:szCs w:val="14"/>
              </w:rPr>
              <w:t>1,5</w:t>
            </w:r>
          </w:p>
        </w:tc>
        <w:tc>
          <w:tcPr>
            <w:tcW w:w="2577" w:type="dxa"/>
            <w:tcBorders>
              <w:top w:val="single" w:sz="4" w:space="0" w:color="auto"/>
              <w:left w:val="single" w:sz="4" w:space="0" w:color="auto"/>
              <w:bottom w:val="single" w:sz="4" w:space="0" w:color="auto"/>
            </w:tcBorders>
            <w:shd w:val="clear" w:color="auto" w:fill="auto"/>
          </w:tcPr>
          <w:p w14:paraId="7C72E634" w14:textId="77777777" w:rsidR="0072708B" w:rsidRPr="00FF241C" w:rsidRDefault="0072708B" w:rsidP="0072708B">
            <w:pPr>
              <w:pStyle w:val="ConsPlusNonformat"/>
              <w:rPr>
                <w:rFonts w:ascii="Times New Roman" w:hAnsi="Times New Roman"/>
                <w:sz w:val="14"/>
                <w:szCs w:val="14"/>
              </w:rPr>
            </w:pPr>
            <w:proofErr w:type="spellStart"/>
            <w:proofErr w:type="gramStart"/>
            <w:r w:rsidRPr="00FF241C">
              <w:rPr>
                <w:rFonts w:ascii="Times New Roman" w:hAnsi="Times New Roman"/>
                <w:sz w:val="14"/>
                <w:szCs w:val="14"/>
              </w:rPr>
              <w:t>К</w:t>
            </w:r>
            <w:r w:rsidRPr="00FF241C">
              <w:rPr>
                <w:rFonts w:ascii="Times New Roman" w:hAnsi="Times New Roman"/>
                <w:sz w:val="14"/>
                <w:szCs w:val="14"/>
                <w:vertAlign w:val="subscript"/>
              </w:rPr>
              <w:t>пмф</w:t>
            </w:r>
            <w:proofErr w:type="spellEnd"/>
            <w:r w:rsidRPr="00FF241C">
              <w:rPr>
                <w:rFonts w:ascii="Times New Roman" w:hAnsi="Times New Roman"/>
                <w:sz w:val="14"/>
                <w:szCs w:val="14"/>
                <w:vertAlign w:val="subscript"/>
              </w:rPr>
              <w:t>.</w:t>
            </w:r>
            <w:r w:rsidRPr="00FF241C">
              <w:rPr>
                <w:rFonts w:ascii="Times New Roman" w:hAnsi="Times New Roman"/>
                <w:sz w:val="14"/>
                <w:szCs w:val="14"/>
              </w:rPr>
              <w:t>=</w:t>
            </w:r>
            <w:proofErr w:type="gramEnd"/>
            <w:r w:rsidRPr="00FF241C">
              <w:rPr>
                <w:rFonts w:ascii="Times New Roman" w:hAnsi="Times New Roman"/>
                <w:sz w:val="14"/>
                <w:szCs w:val="14"/>
              </w:rPr>
              <w:t xml:space="preserve"> </w:t>
            </w:r>
            <w:proofErr w:type="spellStart"/>
            <w:r w:rsidRPr="00FF241C">
              <w:rPr>
                <w:rFonts w:ascii="Times New Roman" w:hAnsi="Times New Roman"/>
                <w:sz w:val="14"/>
                <w:szCs w:val="14"/>
              </w:rPr>
              <w:t>К</w:t>
            </w:r>
            <w:r w:rsidRPr="00FF241C">
              <w:rPr>
                <w:rFonts w:ascii="Times New Roman" w:hAnsi="Times New Roman"/>
                <w:sz w:val="14"/>
                <w:szCs w:val="14"/>
                <w:vertAlign w:val="subscript"/>
              </w:rPr>
              <w:t>пмф</w:t>
            </w:r>
            <w:proofErr w:type="spellEnd"/>
            <w:r w:rsidRPr="00FF241C">
              <w:rPr>
                <w:rFonts w:ascii="Times New Roman" w:hAnsi="Times New Roman"/>
                <w:sz w:val="14"/>
                <w:szCs w:val="14"/>
                <w:vertAlign w:val="subscript"/>
              </w:rPr>
              <w:t>.</w:t>
            </w:r>
            <w:r w:rsidRPr="00FF241C">
              <w:rPr>
                <w:rFonts w:ascii="Times New Roman" w:hAnsi="Times New Roman"/>
                <w:sz w:val="14"/>
                <w:szCs w:val="14"/>
              </w:rPr>
              <w:t xml:space="preserve"> </w:t>
            </w:r>
            <w:proofErr w:type="spellStart"/>
            <w:r w:rsidRPr="00FF241C">
              <w:rPr>
                <w:rFonts w:ascii="Times New Roman" w:hAnsi="Times New Roman"/>
                <w:sz w:val="14"/>
                <w:szCs w:val="14"/>
                <w:vertAlign w:val="subscript"/>
              </w:rPr>
              <w:t>отч</w:t>
            </w:r>
            <w:proofErr w:type="spellEnd"/>
            <w:r w:rsidRPr="00FF241C">
              <w:rPr>
                <w:rFonts w:ascii="Times New Roman" w:hAnsi="Times New Roman"/>
                <w:sz w:val="14"/>
                <w:szCs w:val="14"/>
              </w:rPr>
              <w:t xml:space="preserve">/ </w:t>
            </w:r>
            <w:proofErr w:type="spellStart"/>
            <w:r w:rsidRPr="00FF241C">
              <w:rPr>
                <w:rFonts w:ascii="Times New Roman" w:hAnsi="Times New Roman"/>
                <w:sz w:val="14"/>
                <w:szCs w:val="14"/>
              </w:rPr>
              <w:t>К</w:t>
            </w:r>
            <w:r w:rsidRPr="00FF241C">
              <w:rPr>
                <w:rFonts w:ascii="Times New Roman" w:hAnsi="Times New Roman"/>
                <w:sz w:val="14"/>
                <w:szCs w:val="14"/>
                <w:vertAlign w:val="subscript"/>
              </w:rPr>
              <w:t>пмф</w:t>
            </w:r>
            <w:proofErr w:type="spellEnd"/>
            <w:r w:rsidRPr="00FF241C">
              <w:rPr>
                <w:rFonts w:ascii="Times New Roman" w:hAnsi="Times New Roman"/>
                <w:sz w:val="14"/>
                <w:szCs w:val="14"/>
                <w:vertAlign w:val="subscript"/>
              </w:rPr>
              <w:t>.</w:t>
            </w:r>
            <w:r w:rsidRPr="00FF241C">
              <w:rPr>
                <w:rFonts w:ascii="Times New Roman" w:hAnsi="Times New Roman"/>
                <w:sz w:val="14"/>
                <w:szCs w:val="14"/>
              </w:rPr>
              <w:t xml:space="preserve"> </w:t>
            </w:r>
            <w:r w:rsidRPr="00FF241C">
              <w:rPr>
                <w:rFonts w:ascii="Times New Roman" w:hAnsi="Times New Roman"/>
                <w:sz w:val="14"/>
                <w:szCs w:val="14"/>
                <w:vertAlign w:val="subscript"/>
              </w:rPr>
              <w:t>пред *</w:t>
            </w:r>
            <w:r w:rsidRPr="00FF241C">
              <w:rPr>
                <w:rFonts w:ascii="Times New Roman" w:hAnsi="Times New Roman"/>
                <w:sz w:val="14"/>
                <w:szCs w:val="14"/>
              </w:rPr>
              <w:t>100-100</w:t>
            </w:r>
          </w:p>
          <w:p w14:paraId="5EF656B2" w14:textId="77777777" w:rsidR="0072708B" w:rsidRPr="00FF241C" w:rsidRDefault="0072708B" w:rsidP="0072708B">
            <w:pPr>
              <w:pStyle w:val="ConsPlusNonformat"/>
              <w:rPr>
                <w:rFonts w:ascii="Times New Roman" w:hAnsi="Times New Roman"/>
                <w:sz w:val="14"/>
                <w:szCs w:val="14"/>
              </w:rPr>
            </w:pPr>
            <w:proofErr w:type="spellStart"/>
            <w:proofErr w:type="gramStart"/>
            <w:r w:rsidRPr="00FF241C">
              <w:rPr>
                <w:rFonts w:ascii="Times New Roman" w:hAnsi="Times New Roman"/>
                <w:sz w:val="14"/>
                <w:szCs w:val="14"/>
              </w:rPr>
              <w:t>К</w:t>
            </w:r>
            <w:r w:rsidRPr="00FF241C">
              <w:rPr>
                <w:rFonts w:ascii="Times New Roman" w:hAnsi="Times New Roman"/>
                <w:sz w:val="14"/>
                <w:szCs w:val="14"/>
                <w:vertAlign w:val="subscript"/>
              </w:rPr>
              <w:t>пмф</w:t>
            </w:r>
            <w:proofErr w:type="spellEnd"/>
            <w:r w:rsidRPr="00FF241C">
              <w:rPr>
                <w:rFonts w:ascii="Times New Roman" w:hAnsi="Times New Roman"/>
                <w:sz w:val="14"/>
                <w:szCs w:val="14"/>
                <w:vertAlign w:val="subscript"/>
              </w:rPr>
              <w:t>.</w:t>
            </w:r>
            <w:r w:rsidRPr="00FF241C">
              <w:rPr>
                <w:rFonts w:ascii="Times New Roman" w:hAnsi="Times New Roman"/>
                <w:sz w:val="14"/>
                <w:szCs w:val="14"/>
              </w:rPr>
              <w:t>-</w:t>
            </w:r>
            <w:proofErr w:type="gramEnd"/>
            <w:r w:rsidRPr="00FF241C">
              <w:rPr>
                <w:rFonts w:ascii="Times New Roman" w:hAnsi="Times New Roman"/>
                <w:sz w:val="14"/>
                <w:szCs w:val="14"/>
              </w:rPr>
              <w:t xml:space="preserve"> динамика количества предметов музейного фонда по сравнению с предыдущим годом,</w:t>
            </w:r>
          </w:p>
          <w:p w14:paraId="2B68C39B" w14:textId="77777777" w:rsidR="0072708B" w:rsidRPr="00FF241C" w:rsidRDefault="0072708B" w:rsidP="0072708B">
            <w:pPr>
              <w:pStyle w:val="ConsPlusNonformat"/>
              <w:rPr>
                <w:rFonts w:ascii="Times New Roman" w:hAnsi="Times New Roman"/>
                <w:sz w:val="14"/>
                <w:szCs w:val="14"/>
              </w:rPr>
            </w:pPr>
            <w:proofErr w:type="spellStart"/>
            <w:r w:rsidRPr="00FF241C">
              <w:rPr>
                <w:rFonts w:ascii="Times New Roman" w:hAnsi="Times New Roman"/>
                <w:sz w:val="14"/>
                <w:szCs w:val="14"/>
              </w:rPr>
              <w:t>К</w:t>
            </w:r>
            <w:r w:rsidRPr="00FF241C">
              <w:rPr>
                <w:rFonts w:ascii="Times New Roman" w:hAnsi="Times New Roman"/>
                <w:sz w:val="14"/>
                <w:szCs w:val="14"/>
                <w:vertAlign w:val="subscript"/>
              </w:rPr>
              <w:t>пмф</w:t>
            </w:r>
            <w:proofErr w:type="spellEnd"/>
            <w:r w:rsidRPr="00FF241C">
              <w:rPr>
                <w:rFonts w:ascii="Times New Roman" w:hAnsi="Times New Roman"/>
                <w:sz w:val="14"/>
                <w:szCs w:val="14"/>
                <w:vertAlign w:val="subscript"/>
              </w:rPr>
              <w:t>.</w:t>
            </w:r>
            <w:r w:rsidRPr="00FF241C">
              <w:rPr>
                <w:rFonts w:ascii="Times New Roman" w:hAnsi="Times New Roman"/>
                <w:sz w:val="14"/>
                <w:szCs w:val="14"/>
              </w:rPr>
              <w:t xml:space="preserve"> </w:t>
            </w:r>
            <w:proofErr w:type="spellStart"/>
            <w:r w:rsidRPr="00FF241C">
              <w:rPr>
                <w:rFonts w:ascii="Times New Roman" w:hAnsi="Times New Roman"/>
                <w:sz w:val="14"/>
                <w:szCs w:val="14"/>
                <w:vertAlign w:val="subscript"/>
              </w:rPr>
              <w:t>отч</w:t>
            </w:r>
            <w:proofErr w:type="spellEnd"/>
            <w:r w:rsidRPr="00FF241C">
              <w:rPr>
                <w:rFonts w:ascii="Times New Roman" w:hAnsi="Times New Roman"/>
                <w:sz w:val="14"/>
                <w:szCs w:val="14"/>
              </w:rPr>
              <w:t>- количество предметов музейного фонда за отчетный период</w:t>
            </w:r>
          </w:p>
          <w:p w14:paraId="6D24DC16" w14:textId="77777777" w:rsidR="0072708B" w:rsidRPr="00FF241C" w:rsidRDefault="0072708B" w:rsidP="0072708B">
            <w:pPr>
              <w:pStyle w:val="ConsPlusNonformat"/>
              <w:rPr>
                <w:rFonts w:ascii="Times New Roman" w:hAnsi="Times New Roman"/>
                <w:sz w:val="14"/>
                <w:szCs w:val="14"/>
              </w:rPr>
            </w:pPr>
            <w:proofErr w:type="spellStart"/>
            <w:r w:rsidRPr="00FF241C">
              <w:rPr>
                <w:rFonts w:ascii="Times New Roman" w:hAnsi="Times New Roman"/>
                <w:sz w:val="14"/>
                <w:szCs w:val="14"/>
              </w:rPr>
              <w:t>К</w:t>
            </w:r>
            <w:r w:rsidRPr="00FF241C">
              <w:rPr>
                <w:rFonts w:ascii="Times New Roman" w:hAnsi="Times New Roman"/>
                <w:sz w:val="14"/>
                <w:szCs w:val="14"/>
                <w:vertAlign w:val="subscript"/>
              </w:rPr>
              <w:t>пмф</w:t>
            </w:r>
            <w:proofErr w:type="spellEnd"/>
            <w:r w:rsidRPr="00FF241C">
              <w:rPr>
                <w:rFonts w:ascii="Times New Roman" w:hAnsi="Times New Roman"/>
                <w:sz w:val="14"/>
                <w:szCs w:val="14"/>
                <w:vertAlign w:val="subscript"/>
              </w:rPr>
              <w:t>.</w:t>
            </w:r>
            <w:r w:rsidRPr="00FF241C">
              <w:rPr>
                <w:rFonts w:ascii="Times New Roman" w:hAnsi="Times New Roman"/>
                <w:sz w:val="14"/>
                <w:szCs w:val="14"/>
              </w:rPr>
              <w:t xml:space="preserve"> </w:t>
            </w:r>
            <w:r w:rsidRPr="00FF241C">
              <w:rPr>
                <w:rFonts w:ascii="Times New Roman" w:hAnsi="Times New Roman"/>
                <w:sz w:val="14"/>
                <w:szCs w:val="14"/>
                <w:vertAlign w:val="subscript"/>
              </w:rPr>
              <w:t>пред</w:t>
            </w:r>
            <w:proofErr w:type="gramStart"/>
            <w:r w:rsidRPr="00FF241C">
              <w:rPr>
                <w:rFonts w:ascii="Times New Roman" w:hAnsi="Times New Roman"/>
                <w:sz w:val="14"/>
                <w:szCs w:val="14"/>
                <w:vertAlign w:val="subscript"/>
              </w:rPr>
              <w:t xml:space="preserve">-  </w:t>
            </w:r>
            <w:r w:rsidRPr="00FF241C">
              <w:rPr>
                <w:rFonts w:ascii="Times New Roman" w:hAnsi="Times New Roman"/>
                <w:sz w:val="14"/>
                <w:szCs w:val="14"/>
              </w:rPr>
              <w:t>количество</w:t>
            </w:r>
            <w:proofErr w:type="gramEnd"/>
            <w:r w:rsidRPr="00FF241C">
              <w:rPr>
                <w:rFonts w:ascii="Times New Roman" w:hAnsi="Times New Roman"/>
                <w:sz w:val="14"/>
                <w:szCs w:val="14"/>
              </w:rPr>
              <w:t xml:space="preserve"> количества за предыдущий период</w:t>
            </w:r>
          </w:p>
        </w:tc>
        <w:tc>
          <w:tcPr>
            <w:tcW w:w="1583" w:type="dxa"/>
            <w:tcBorders>
              <w:top w:val="single" w:sz="4" w:space="0" w:color="auto"/>
              <w:left w:val="single" w:sz="4" w:space="0" w:color="auto"/>
              <w:bottom w:val="single" w:sz="4" w:space="0" w:color="auto"/>
            </w:tcBorders>
          </w:tcPr>
          <w:p w14:paraId="3A1C1C79" w14:textId="4CD16475" w:rsidR="0072708B" w:rsidRPr="00FF241C" w:rsidRDefault="0072708B" w:rsidP="0072708B">
            <w:pPr>
              <w:pStyle w:val="af7"/>
              <w:rPr>
                <w:rFonts w:ascii="Times New Roman" w:hAnsi="Times New Roman" w:cs="Times New Roman"/>
                <w:sz w:val="14"/>
                <w:szCs w:val="14"/>
              </w:rPr>
            </w:pPr>
            <w:r w:rsidRPr="00FF241C">
              <w:rPr>
                <w:rFonts w:ascii="Times New Roman" w:hAnsi="Times New Roman" w:cs="Times New Roman"/>
                <w:sz w:val="14"/>
                <w:szCs w:val="14"/>
              </w:rPr>
              <w:t>положительный</w:t>
            </w:r>
          </w:p>
        </w:tc>
      </w:tr>
    </w:tbl>
    <w:p w14:paraId="2AFE5F3B" w14:textId="14792CC3" w:rsidR="007352FD" w:rsidRDefault="007352FD" w:rsidP="0025007A">
      <w:pPr>
        <w:pStyle w:val="ConsPlusNormal"/>
        <w:jc w:val="both"/>
        <w:rPr>
          <w:rFonts w:ascii="Times New Roman" w:hAnsi="Times New Roman" w:cs="Times New Roman"/>
          <w:sz w:val="14"/>
          <w:szCs w:val="14"/>
        </w:rPr>
      </w:pPr>
    </w:p>
    <w:p w14:paraId="07B6E745" w14:textId="0ED2FEE9" w:rsidR="00FF241C" w:rsidRDefault="00FF241C" w:rsidP="0025007A">
      <w:pPr>
        <w:pStyle w:val="ConsPlusNormal"/>
        <w:jc w:val="both"/>
        <w:rPr>
          <w:rFonts w:ascii="Times New Roman" w:hAnsi="Times New Roman" w:cs="Times New Roman"/>
          <w:sz w:val="14"/>
          <w:szCs w:val="14"/>
        </w:rPr>
      </w:pPr>
    </w:p>
    <w:p w14:paraId="4F89F700" w14:textId="77777777" w:rsidR="00FF241C" w:rsidRPr="00FF241C" w:rsidRDefault="00FF241C" w:rsidP="0025007A">
      <w:pPr>
        <w:pStyle w:val="ConsPlusNormal"/>
        <w:jc w:val="both"/>
        <w:rPr>
          <w:rFonts w:ascii="Times New Roman" w:hAnsi="Times New Roman" w:cs="Times New Roman"/>
          <w:sz w:val="14"/>
          <w:szCs w:val="14"/>
        </w:rPr>
      </w:pPr>
    </w:p>
    <w:p w14:paraId="424EFDFB" w14:textId="10125974" w:rsidR="0025007A" w:rsidRPr="00FF241C" w:rsidRDefault="0025007A" w:rsidP="0025007A">
      <w:pPr>
        <w:pStyle w:val="ConsPlusNormal"/>
        <w:jc w:val="both"/>
        <w:rPr>
          <w:sz w:val="14"/>
          <w:szCs w:val="14"/>
        </w:rPr>
      </w:pPr>
      <w:r w:rsidRPr="00FF241C">
        <w:rPr>
          <w:rFonts w:ascii="Times New Roman" w:hAnsi="Times New Roman" w:cs="Times New Roman"/>
          <w:sz w:val="14"/>
          <w:szCs w:val="14"/>
        </w:rPr>
        <w:t>Управляющий делами</w:t>
      </w:r>
      <w:r w:rsidRPr="00FF241C">
        <w:rPr>
          <w:rFonts w:ascii="Times New Roman" w:hAnsi="Times New Roman" w:cs="Times New Roman"/>
          <w:sz w:val="14"/>
          <w:szCs w:val="14"/>
        </w:rPr>
        <w:tab/>
      </w:r>
      <w:r w:rsidRPr="00FF241C">
        <w:rPr>
          <w:rFonts w:ascii="Times New Roman" w:hAnsi="Times New Roman" w:cs="Times New Roman"/>
          <w:sz w:val="14"/>
          <w:szCs w:val="14"/>
        </w:rPr>
        <w:tab/>
      </w:r>
      <w:r w:rsidRPr="00FF241C">
        <w:rPr>
          <w:rFonts w:ascii="Times New Roman" w:hAnsi="Times New Roman" w:cs="Times New Roman"/>
          <w:sz w:val="14"/>
          <w:szCs w:val="14"/>
        </w:rPr>
        <w:tab/>
      </w:r>
      <w:r w:rsidRPr="00FF241C">
        <w:rPr>
          <w:rFonts w:ascii="Times New Roman" w:hAnsi="Times New Roman" w:cs="Times New Roman"/>
          <w:sz w:val="14"/>
          <w:szCs w:val="14"/>
        </w:rPr>
        <w:tab/>
      </w:r>
      <w:r w:rsidRPr="00FF241C">
        <w:rPr>
          <w:rFonts w:ascii="Times New Roman" w:hAnsi="Times New Roman" w:cs="Times New Roman"/>
          <w:sz w:val="14"/>
          <w:szCs w:val="14"/>
        </w:rPr>
        <w:tab/>
      </w:r>
      <w:r w:rsidRPr="00FF241C">
        <w:rPr>
          <w:rFonts w:ascii="Times New Roman" w:hAnsi="Times New Roman" w:cs="Times New Roman"/>
          <w:sz w:val="14"/>
          <w:szCs w:val="14"/>
        </w:rPr>
        <w:tab/>
      </w:r>
      <w:r w:rsidRPr="00FF241C">
        <w:rPr>
          <w:rFonts w:ascii="Times New Roman" w:hAnsi="Times New Roman" w:cs="Times New Roman"/>
          <w:sz w:val="14"/>
          <w:szCs w:val="14"/>
        </w:rPr>
        <w:tab/>
      </w:r>
      <w:r w:rsidRPr="00FF241C">
        <w:rPr>
          <w:rFonts w:ascii="Times New Roman" w:hAnsi="Times New Roman" w:cs="Times New Roman"/>
          <w:sz w:val="14"/>
          <w:szCs w:val="14"/>
        </w:rPr>
        <w:tab/>
      </w:r>
      <w:r w:rsidRPr="00FF241C">
        <w:rPr>
          <w:rFonts w:ascii="Times New Roman" w:hAnsi="Times New Roman" w:cs="Times New Roman"/>
          <w:sz w:val="14"/>
          <w:szCs w:val="14"/>
        </w:rPr>
        <w:tab/>
        <w:t xml:space="preserve">О.А. </w:t>
      </w:r>
      <w:proofErr w:type="spellStart"/>
      <w:r w:rsidRPr="00FF241C">
        <w:rPr>
          <w:rFonts w:ascii="Times New Roman" w:hAnsi="Times New Roman" w:cs="Times New Roman"/>
          <w:sz w:val="14"/>
          <w:szCs w:val="14"/>
        </w:rPr>
        <w:t>Акшенцева</w:t>
      </w:r>
      <w:proofErr w:type="spellEnd"/>
    </w:p>
    <w:p w14:paraId="09D67504" w14:textId="77777777" w:rsidR="001A5CB9" w:rsidRDefault="001A5CB9" w:rsidP="006C279E">
      <w:pPr>
        <w:autoSpaceDE w:val="0"/>
        <w:autoSpaceDN w:val="0"/>
        <w:adjustRightInd w:val="0"/>
        <w:spacing w:after="0" w:line="240" w:lineRule="auto"/>
        <w:ind w:left="12616" w:right="99"/>
        <w:rPr>
          <w:rFonts w:ascii="Times New Roman" w:eastAsia="Calibri" w:hAnsi="Times New Roman" w:cs="Times New Roman"/>
          <w:lang w:eastAsia="ru-RU"/>
        </w:rPr>
      </w:pPr>
    </w:p>
    <w:p w14:paraId="43F873A3" w14:textId="77777777" w:rsidR="001A5CB9" w:rsidRDefault="001A5CB9" w:rsidP="006C279E">
      <w:pPr>
        <w:autoSpaceDE w:val="0"/>
        <w:autoSpaceDN w:val="0"/>
        <w:adjustRightInd w:val="0"/>
        <w:spacing w:after="0" w:line="240" w:lineRule="auto"/>
        <w:ind w:left="12616" w:right="99"/>
        <w:rPr>
          <w:rFonts w:ascii="Times New Roman" w:eastAsia="Calibri" w:hAnsi="Times New Roman" w:cs="Times New Roman"/>
          <w:lang w:eastAsia="ru-RU"/>
        </w:rPr>
      </w:pPr>
    </w:p>
    <w:p w14:paraId="19116CC5" w14:textId="77777777" w:rsidR="001A5CB9" w:rsidRDefault="001A5CB9" w:rsidP="006C279E">
      <w:pPr>
        <w:autoSpaceDE w:val="0"/>
        <w:autoSpaceDN w:val="0"/>
        <w:adjustRightInd w:val="0"/>
        <w:spacing w:after="0" w:line="240" w:lineRule="auto"/>
        <w:ind w:left="12616" w:right="99"/>
        <w:rPr>
          <w:rFonts w:ascii="Times New Roman" w:eastAsia="Calibri" w:hAnsi="Times New Roman" w:cs="Times New Roman"/>
          <w:lang w:eastAsia="ru-RU"/>
        </w:rPr>
      </w:pPr>
    </w:p>
    <w:p w14:paraId="60D70F8A" w14:textId="77777777" w:rsidR="001A5CB9" w:rsidRDefault="001A5CB9" w:rsidP="006C279E">
      <w:pPr>
        <w:autoSpaceDE w:val="0"/>
        <w:autoSpaceDN w:val="0"/>
        <w:adjustRightInd w:val="0"/>
        <w:spacing w:after="0" w:line="240" w:lineRule="auto"/>
        <w:ind w:left="12616" w:right="99"/>
        <w:rPr>
          <w:rFonts w:ascii="Times New Roman" w:eastAsia="Calibri" w:hAnsi="Times New Roman" w:cs="Times New Roman"/>
          <w:lang w:eastAsia="ru-RU"/>
        </w:rPr>
      </w:pPr>
    </w:p>
    <w:p w14:paraId="751ABD4B" w14:textId="77777777" w:rsidR="001A5CB9" w:rsidRDefault="001A5CB9" w:rsidP="006C279E">
      <w:pPr>
        <w:autoSpaceDE w:val="0"/>
        <w:autoSpaceDN w:val="0"/>
        <w:adjustRightInd w:val="0"/>
        <w:spacing w:after="0" w:line="240" w:lineRule="auto"/>
        <w:ind w:left="12616" w:right="99"/>
        <w:rPr>
          <w:rFonts w:ascii="Times New Roman" w:eastAsia="Calibri" w:hAnsi="Times New Roman" w:cs="Times New Roman"/>
          <w:lang w:eastAsia="ru-RU"/>
        </w:rPr>
      </w:pPr>
    </w:p>
    <w:p w14:paraId="3B4B8083" w14:textId="77777777" w:rsidR="001A5CB9" w:rsidRDefault="001A5CB9" w:rsidP="006C279E">
      <w:pPr>
        <w:autoSpaceDE w:val="0"/>
        <w:autoSpaceDN w:val="0"/>
        <w:adjustRightInd w:val="0"/>
        <w:spacing w:after="0" w:line="240" w:lineRule="auto"/>
        <w:ind w:left="12616" w:right="99"/>
        <w:rPr>
          <w:rFonts w:ascii="Times New Roman" w:eastAsia="Calibri" w:hAnsi="Times New Roman" w:cs="Times New Roman"/>
          <w:lang w:eastAsia="ru-RU"/>
        </w:rPr>
      </w:pPr>
    </w:p>
    <w:p w14:paraId="135563C0" w14:textId="77777777" w:rsidR="001A5CB9" w:rsidRDefault="001A5CB9" w:rsidP="006C279E">
      <w:pPr>
        <w:autoSpaceDE w:val="0"/>
        <w:autoSpaceDN w:val="0"/>
        <w:adjustRightInd w:val="0"/>
        <w:spacing w:after="0" w:line="240" w:lineRule="auto"/>
        <w:ind w:left="12616" w:right="99"/>
        <w:rPr>
          <w:rFonts w:ascii="Times New Roman" w:eastAsia="Calibri" w:hAnsi="Times New Roman" w:cs="Times New Roman"/>
          <w:lang w:eastAsia="ru-RU"/>
        </w:rPr>
      </w:pPr>
    </w:p>
    <w:p w14:paraId="35A5D999" w14:textId="77777777" w:rsidR="001A5CB9" w:rsidRDefault="001A5CB9" w:rsidP="006C279E">
      <w:pPr>
        <w:autoSpaceDE w:val="0"/>
        <w:autoSpaceDN w:val="0"/>
        <w:adjustRightInd w:val="0"/>
        <w:spacing w:after="0" w:line="240" w:lineRule="auto"/>
        <w:ind w:left="12616" w:right="99"/>
        <w:rPr>
          <w:rFonts w:ascii="Times New Roman" w:eastAsia="Calibri" w:hAnsi="Times New Roman" w:cs="Times New Roman"/>
          <w:lang w:eastAsia="ru-RU"/>
        </w:rPr>
      </w:pPr>
    </w:p>
    <w:p w14:paraId="3C3E21FD" w14:textId="77777777" w:rsidR="001A5CB9" w:rsidRDefault="001A5CB9" w:rsidP="006C279E">
      <w:pPr>
        <w:autoSpaceDE w:val="0"/>
        <w:autoSpaceDN w:val="0"/>
        <w:adjustRightInd w:val="0"/>
        <w:spacing w:after="0" w:line="240" w:lineRule="auto"/>
        <w:ind w:left="12616" w:right="99"/>
        <w:rPr>
          <w:rFonts w:ascii="Times New Roman" w:eastAsia="Calibri" w:hAnsi="Times New Roman" w:cs="Times New Roman"/>
          <w:lang w:eastAsia="ru-RU"/>
        </w:rPr>
      </w:pPr>
    </w:p>
    <w:p w14:paraId="4CCE98A8" w14:textId="77777777" w:rsidR="001A5CB9" w:rsidRDefault="001A5CB9" w:rsidP="006C279E">
      <w:pPr>
        <w:autoSpaceDE w:val="0"/>
        <w:autoSpaceDN w:val="0"/>
        <w:adjustRightInd w:val="0"/>
        <w:spacing w:after="0" w:line="240" w:lineRule="auto"/>
        <w:ind w:left="12616" w:right="99"/>
        <w:rPr>
          <w:rFonts w:ascii="Times New Roman" w:eastAsia="Calibri" w:hAnsi="Times New Roman" w:cs="Times New Roman"/>
          <w:lang w:eastAsia="ru-RU"/>
        </w:rPr>
      </w:pPr>
    </w:p>
    <w:p w14:paraId="5CBC7B3D" w14:textId="77777777" w:rsidR="001A5CB9" w:rsidRDefault="001A5CB9" w:rsidP="006C279E">
      <w:pPr>
        <w:autoSpaceDE w:val="0"/>
        <w:autoSpaceDN w:val="0"/>
        <w:adjustRightInd w:val="0"/>
        <w:spacing w:after="0" w:line="240" w:lineRule="auto"/>
        <w:ind w:left="12616" w:right="99"/>
        <w:rPr>
          <w:rFonts w:ascii="Times New Roman" w:eastAsia="Calibri" w:hAnsi="Times New Roman" w:cs="Times New Roman"/>
          <w:lang w:eastAsia="ru-RU"/>
        </w:rPr>
      </w:pPr>
    </w:p>
    <w:p w14:paraId="72D43BCC" w14:textId="77777777" w:rsidR="001A5CB9" w:rsidRDefault="001A5CB9" w:rsidP="006C279E">
      <w:pPr>
        <w:autoSpaceDE w:val="0"/>
        <w:autoSpaceDN w:val="0"/>
        <w:adjustRightInd w:val="0"/>
        <w:spacing w:after="0" w:line="240" w:lineRule="auto"/>
        <w:ind w:left="12616" w:right="99"/>
        <w:rPr>
          <w:rFonts w:ascii="Times New Roman" w:eastAsia="Calibri" w:hAnsi="Times New Roman" w:cs="Times New Roman"/>
          <w:lang w:eastAsia="ru-RU"/>
        </w:rPr>
      </w:pPr>
    </w:p>
    <w:p w14:paraId="4CB0A3EB" w14:textId="77777777" w:rsidR="001A5CB9" w:rsidRDefault="001A5CB9" w:rsidP="006C279E">
      <w:pPr>
        <w:autoSpaceDE w:val="0"/>
        <w:autoSpaceDN w:val="0"/>
        <w:adjustRightInd w:val="0"/>
        <w:spacing w:after="0" w:line="240" w:lineRule="auto"/>
        <w:ind w:left="12616" w:right="99"/>
        <w:rPr>
          <w:rFonts w:ascii="Times New Roman" w:eastAsia="Calibri" w:hAnsi="Times New Roman" w:cs="Times New Roman"/>
          <w:lang w:eastAsia="ru-RU"/>
        </w:rPr>
      </w:pPr>
    </w:p>
    <w:p w14:paraId="5A882C3E" w14:textId="77777777" w:rsidR="001A5CB9" w:rsidRDefault="001A5CB9" w:rsidP="006C279E">
      <w:pPr>
        <w:autoSpaceDE w:val="0"/>
        <w:autoSpaceDN w:val="0"/>
        <w:adjustRightInd w:val="0"/>
        <w:spacing w:after="0" w:line="240" w:lineRule="auto"/>
        <w:ind w:left="12616" w:right="99"/>
        <w:rPr>
          <w:rFonts w:ascii="Times New Roman" w:eastAsia="Calibri" w:hAnsi="Times New Roman" w:cs="Times New Roman"/>
          <w:lang w:eastAsia="ru-RU"/>
        </w:rPr>
      </w:pPr>
    </w:p>
    <w:p w14:paraId="317C0C90" w14:textId="77777777" w:rsidR="001A5CB9" w:rsidRDefault="001A5CB9" w:rsidP="006C279E">
      <w:pPr>
        <w:autoSpaceDE w:val="0"/>
        <w:autoSpaceDN w:val="0"/>
        <w:adjustRightInd w:val="0"/>
        <w:spacing w:after="0" w:line="240" w:lineRule="auto"/>
        <w:ind w:left="12616" w:right="99"/>
        <w:rPr>
          <w:rFonts w:ascii="Times New Roman" w:eastAsia="Calibri" w:hAnsi="Times New Roman" w:cs="Times New Roman"/>
          <w:lang w:eastAsia="ru-RU"/>
        </w:rPr>
      </w:pPr>
    </w:p>
    <w:p w14:paraId="7677A858" w14:textId="77777777" w:rsidR="001A5CB9" w:rsidRDefault="001A5CB9" w:rsidP="006C279E">
      <w:pPr>
        <w:autoSpaceDE w:val="0"/>
        <w:autoSpaceDN w:val="0"/>
        <w:adjustRightInd w:val="0"/>
        <w:spacing w:after="0" w:line="240" w:lineRule="auto"/>
        <w:ind w:left="12616" w:right="99"/>
        <w:rPr>
          <w:rFonts w:ascii="Times New Roman" w:eastAsia="Calibri" w:hAnsi="Times New Roman" w:cs="Times New Roman"/>
          <w:lang w:eastAsia="ru-RU"/>
        </w:rPr>
      </w:pPr>
    </w:p>
    <w:p w14:paraId="0A35FBC9" w14:textId="77777777" w:rsidR="001A5CB9" w:rsidRDefault="001A5CB9" w:rsidP="006C279E">
      <w:pPr>
        <w:autoSpaceDE w:val="0"/>
        <w:autoSpaceDN w:val="0"/>
        <w:adjustRightInd w:val="0"/>
        <w:spacing w:after="0" w:line="240" w:lineRule="auto"/>
        <w:ind w:left="12616" w:right="99"/>
        <w:rPr>
          <w:rFonts w:ascii="Times New Roman" w:eastAsia="Calibri" w:hAnsi="Times New Roman" w:cs="Times New Roman"/>
          <w:lang w:eastAsia="ru-RU"/>
        </w:rPr>
      </w:pPr>
    </w:p>
    <w:p w14:paraId="79DB87AD" w14:textId="77777777" w:rsidR="001A5CB9" w:rsidRDefault="001A5CB9" w:rsidP="006C279E">
      <w:pPr>
        <w:autoSpaceDE w:val="0"/>
        <w:autoSpaceDN w:val="0"/>
        <w:adjustRightInd w:val="0"/>
        <w:spacing w:after="0" w:line="240" w:lineRule="auto"/>
        <w:ind w:left="12616" w:right="99"/>
        <w:rPr>
          <w:rFonts w:ascii="Times New Roman" w:eastAsia="Calibri" w:hAnsi="Times New Roman" w:cs="Times New Roman"/>
          <w:lang w:eastAsia="ru-RU"/>
        </w:rPr>
      </w:pPr>
    </w:p>
    <w:p w14:paraId="351322F5" w14:textId="77777777" w:rsidR="001A5CB9" w:rsidRDefault="001A5CB9" w:rsidP="006C279E">
      <w:pPr>
        <w:autoSpaceDE w:val="0"/>
        <w:autoSpaceDN w:val="0"/>
        <w:adjustRightInd w:val="0"/>
        <w:spacing w:after="0" w:line="240" w:lineRule="auto"/>
        <w:ind w:left="12616" w:right="99"/>
        <w:rPr>
          <w:rFonts w:ascii="Times New Roman" w:eastAsia="Calibri" w:hAnsi="Times New Roman" w:cs="Times New Roman"/>
          <w:lang w:eastAsia="ru-RU"/>
        </w:rPr>
      </w:pPr>
    </w:p>
    <w:p w14:paraId="7D69E348" w14:textId="77777777" w:rsidR="001A5CB9" w:rsidRDefault="001A5CB9" w:rsidP="006C279E">
      <w:pPr>
        <w:autoSpaceDE w:val="0"/>
        <w:autoSpaceDN w:val="0"/>
        <w:adjustRightInd w:val="0"/>
        <w:spacing w:after="0" w:line="240" w:lineRule="auto"/>
        <w:ind w:left="12616" w:right="99"/>
        <w:rPr>
          <w:rFonts w:ascii="Times New Roman" w:eastAsia="Calibri" w:hAnsi="Times New Roman" w:cs="Times New Roman"/>
          <w:lang w:eastAsia="ru-RU"/>
        </w:rPr>
      </w:pPr>
    </w:p>
    <w:p w14:paraId="22345296" w14:textId="1547BA34" w:rsidR="006C279E" w:rsidRPr="00FF241C" w:rsidRDefault="006C279E" w:rsidP="006C279E">
      <w:pPr>
        <w:autoSpaceDE w:val="0"/>
        <w:autoSpaceDN w:val="0"/>
        <w:adjustRightInd w:val="0"/>
        <w:spacing w:after="0" w:line="240" w:lineRule="auto"/>
        <w:ind w:left="12616" w:right="99"/>
        <w:rPr>
          <w:rFonts w:ascii="Times New Roman" w:eastAsia="Calibri" w:hAnsi="Times New Roman" w:cs="Times New Roman"/>
          <w:sz w:val="16"/>
          <w:szCs w:val="16"/>
          <w:lang w:eastAsia="ru-RU"/>
        </w:rPr>
      </w:pPr>
      <w:r w:rsidRPr="00FF241C">
        <w:rPr>
          <w:rFonts w:ascii="Times New Roman" w:eastAsia="Calibri" w:hAnsi="Times New Roman" w:cs="Times New Roman"/>
          <w:sz w:val="16"/>
          <w:szCs w:val="16"/>
          <w:lang w:eastAsia="ru-RU"/>
        </w:rPr>
        <w:lastRenderedPageBreak/>
        <w:t xml:space="preserve">Приложение </w:t>
      </w:r>
      <w:r w:rsidR="008E0186" w:rsidRPr="00FF241C">
        <w:rPr>
          <w:rFonts w:ascii="Times New Roman" w:eastAsia="Calibri" w:hAnsi="Times New Roman" w:cs="Times New Roman"/>
          <w:sz w:val="16"/>
          <w:szCs w:val="16"/>
          <w:lang w:eastAsia="ru-RU"/>
        </w:rPr>
        <w:t xml:space="preserve">№ </w:t>
      </w:r>
      <w:r w:rsidRPr="00FF241C">
        <w:rPr>
          <w:rFonts w:ascii="Times New Roman" w:eastAsia="Calibri" w:hAnsi="Times New Roman" w:cs="Times New Roman"/>
          <w:sz w:val="16"/>
          <w:szCs w:val="16"/>
          <w:lang w:eastAsia="ru-RU"/>
        </w:rPr>
        <w:t xml:space="preserve">2 </w:t>
      </w:r>
    </w:p>
    <w:p w14:paraId="4C50FF9C" w14:textId="77777777" w:rsidR="006C279E" w:rsidRPr="00FF241C" w:rsidRDefault="006C279E" w:rsidP="006C279E">
      <w:pPr>
        <w:autoSpaceDE w:val="0"/>
        <w:autoSpaceDN w:val="0"/>
        <w:adjustRightInd w:val="0"/>
        <w:spacing w:after="0" w:line="240" w:lineRule="auto"/>
        <w:ind w:left="12616" w:right="99"/>
        <w:rPr>
          <w:rFonts w:ascii="Times New Roman" w:eastAsia="Calibri" w:hAnsi="Times New Roman" w:cs="Times New Roman"/>
          <w:sz w:val="16"/>
          <w:szCs w:val="16"/>
          <w:lang w:eastAsia="ru-RU"/>
        </w:rPr>
      </w:pPr>
      <w:r w:rsidRPr="00FF241C">
        <w:rPr>
          <w:rFonts w:ascii="Times New Roman" w:eastAsia="Calibri" w:hAnsi="Times New Roman" w:cs="Times New Roman"/>
          <w:sz w:val="16"/>
          <w:szCs w:val="16"/>
          <w:lang w:eastAsia="ru-RU"/>
        </w:rPr>
        <w:t xml:space="preserve">к муниципальной программе </w:t>
      </w:r>
    </w:p>
    <w:p w14:paraId="5A6AE993" w14:textId="77777777" w:rsidR="006C279E" w:rsidRPr="00FF241C" w:rsidRDefault="006C279E" w:rsidP="006C279E">
      <w:pPr>
        <w:autoSpaceDE w:val="0"/>
        <w:autoSpaceDN w:val="0"/>
        <w:adjustRightInd w:val="0"/>
        <w:spacing w:after="0" w:line="240" w:lineRule="auto"/>
        <w:ind w:left="12616" w:right="99"/>
        <w:rPr>
          <w:rFonts w:ascii="Times New Roman" w:eastAsia="Calibri" w:hAnsi="Times New Roman" w:cs="Times New Roman"/>
          <w:sz w:val="16"/>
          <w:szCs w:val="16"/>
          <w:lang w:eastAsia="ru-RU"/>
        </w:rPr>
      </w:pPr>
      <w:r w:rsidRPr="00FF241C">
        <w:rPr>
          <w:rFonts w:ascii="Times New Roman" w:eastAsia="Calibri" w:hAnsi="Times New Roman" w:cs="Times New Roman"/>
          <w:sz w:val="16"/>
          <w:szCs w:val="16"/>
          <w:lang w:eastAsia="ru-RU"/>
        </w:rPr>
        <w:t xml:space="preserve">«Развитие культуры в </w:t>
      </w:r>
      <w:r w:rsidRPr="00FF241C">
        <w:rPr>
          <w:rFonts w:ascii="Times New Roman" w:hAnsi="Times New Roman" w:cs="Times New Roman"/>
          <w:bCs/>
          <w:sz w:val="16"/>
          <w:szCs w:val="16"/>
        </w:rPr>
        <w:t xml:space="preserve">городском поселении город Мелеуз </w:t>
      </w:r>
      <w:r w:rsidRPr="00FF241C">
        <w:rPr>
          <w:rFonts w:ascii="Times New Roman" w:eastAsia="Calibri" w:hAnsi="Times New Roman" w:cs="Times New Roman"/>
          <w:sz w:val="16"/>
          <w:szCs w:val="16"/>
          <w:lang w:eastAsia="ru-RU"/>
        </w:rPr>
        <w:t>муниципального</w:t>
      </w:r>
    </w:p>
    <w:p w14:paraId="528F8770" w14:textId="77777777" w:rsidR="006C279E" w:rsidRPr="00FF241C" w:rsidRDefault="006C279E" w:rsidP="006C279E">
      <w:pPr>
        <w:autoSpaceDE w:val="0"/>
        <w:autoSpaceDN w:val="0"/>
        <w:adjustRightInd w:val="0"/>
        <w:spacing w:after="0" w:line="240" w:lineRule="auto"/>
        <w:ind w:left="12616" w:right="99"/>
        <w:rPr>
          <w:rFonts w:ascii="Times New Roman" w:eastAsia="Calibri" w:hAnsi="Times New Roman" w:cs="Times New Roman"/>
          <w:sz w:val="16"/>
          <w:szCs w:val="16"/>
          <w:lang w:eastAsia="ru-RU"/>
        </w:rPr>
      </w:pPr>
      <w:r w:rsidRPr="00FF241C">
        <w:rPr>
          <w:rFonts w:ascii="Times New Roman" w:eastAsia="Calibri" w:hAnsi="Times New Roman" w:cs="Times New Roman"/>
          <w:sz w:val="16"/>
          <w:szCs w:val="16"/>
          <w:lang w:eastAsia="ru-RU"/>
        </w:rPr>
        <w:t xml:space="preserve">района </w:t>
      </w:r>
      <w:proofErr w:type="spellStart"/>
      <w:r w:rsidRPr="00FF241C">
        <w:rPr>
          <w:rFonts w:ascii="Times New Roman" w:eastAsia="Calibri" w:hAnsi="Times New Roman" w:cs="Times New Roman"/>
          <w:sz w:val="16"/>
          <w:szCs w:val="16"/>
          <w:lang w:eastAsia="ru-RU"/>
        </w:rPr>
        <w:t>Мелеузовский</w:t>
      </w:r>
      <w:proofErr w:type="spellEnd"/>
      <w:r w:rsidRPr="00FF241C">
        <w:rPr>
          <w:rFonts w:ascii="Times New Roman" w:eastAsia="Calibri" w:hAnsi="Times New Roman" w:cs="Times New Roman"/>
          <w:sz w:val="16"/>
          <w:szCs w:val="16"/>
          <w:lang w:eastAsia="ru-RU"/>
        </w:rPr>
        <w:t xml:space="preserve"> район </w:t>
      </w:r>
    </w:p>
    <w:p w14:paraId="674BC820" w14:textId="77777777" w:rsidR="006C279E" w:rsidRPr="00FF241C" w:rsidRDefault="006C279E" w:rsidP="006C279E">
      <w:pPr>
        <w:autoSpaceDE w:val="0"/>
        <w:autoSpaceDN w:val="0"/>
        <w:adjustRightInd w:val="0"/>
        <w:spacing w:after="0" w:line="240" w:lineRule="auto"/>
        <w:ind w:left="12616" w:right="99"/>
        <w:rPr>
          <w:rFonts w:ascii="Times New Roman" w:eastAsia="Calibri" w:hAnsi="Times New Roman" w:cs="Times New Roman"/>
          <w:sz w:val="16"/>
          <w:szCs w:val="16"/>
          <w:lang w:eastAsia="ru-RU"/>
        </w:rPr>
      </w:pPr>
      <w:r w:rsidRPr="00FF241C">
        <w:rPr>
          <w:rFonts w:ascii="Times New Roman" w:eastAsia="Calibri" w:hAnsi="Times New Roman" w:cs="Times New Roman"/>
          <w:sz w:val="16"/>
          <w:szCs w:val="16"/>
          <w:lang w:eastAsia="ru-RU"/>
        </w:rPr>
        <w:t xml:space="preserve">Республики Башкортостан» </w:t>
      </w:r>
    </w:p>
    <w:p w14:paraId="614957CD" w14:textId="5FA1E163" w:rsidR="006C279E" w:rsidRPr="00FF241C" w:rsidRDefault="006C279E" w:rsidP="006C279E">
      <w:pPr>
        <w:autoSpaceDE w:val="0"/>
        <w:autoSpaceDN w:val="0"/>
        <w:adjustRightInd w:val="0"/>
        <w:spacing w:after="0" w:line="240" w:lineRule="auto"/>
        <w:ind w:left="12616" w:right="99"/>
        <w:rPr>
          <w:rFonts w:ascii="Times New Roman" w:eastAsia="Calibri" w:hAnsi="Times New Roman" w:cs="Times New Roman"/>
          <w:sz w:val="16"/>
          <w:szCs w:val="16"/>
          <w:lang w:eastAsia="ru-RU"/>
        </w:rPr>
      </w:pPr>
      <w:r w:rsidRPr="00FF241C">
        <w:rPr>
          <w:rFonts w:ascii="Times New Roman" w:eastAsia="Calibri" w:hAnsi="Times New Roman" w:cs="Times New Roman"/>
          <w:sz w:val="16"/>
          <w:szCs w:val="16"/>
          <w:lang w:eastAsia="ru-RU"/>
        </w:rPr>
        <w:t>на 20</w:t>
      </w:r>
      <w:r w:rsidR="007E6131" w:rsidRPr="00FF241C">
        <w:rPr>
          <w:rFonts w:ascii="Times New Roman" w:eastAsia="Calibri" w:hAnsi="Times New Roman" w:cs="Times New Roman"/>
          <w:sz w:val="16"/>
          <w:szCs w:val="16"/>
          <w:lang w:eastAsia="ru-RU"/>
        </w:rPr>
        <w:t>22</w:t>
      </w:r>
      <w:r w:rsidRPr="00FF241C">
        <w:rPr>
          <w:rFonts w:ascii="Times New Roman" w:eastAsia="Calibri" w:hAnsi="Times New Roman" w:cs="Times New Roman"/>
          <w:sz w:val="16"/>
          <w:szCs w:val="16"/>
          <w:lang w:eastAsia="ru-RU"/>
        </w:rPr>
        <w:t>-202</w:t>
      </w:r>
      <w:r w:rsidR="007E6131" w:rsidRPr="00FF241C">
        <w:rPr>
          <w:rFonts w:ascii="Times New Roman" w:eastAsia="Calibri" w:hAnsi="Times New Roman" w:cs="Times New Roman"/>
          <w:sz w:val="16"/>
          <w:szCs w:val="16"/>
          <w:lang w:eastAsia="ru-RU"/>
        </w:rPr>
        <w:t xml:space="preserve">7 </w:t>
      </w:r>
      <w:r w:rsidRPr="00FF241C">
        <w:rPr>
          <w:rFonts w:ascii="Times New Roman" w:eastAsia="Calibri" w:hAnsi="Times New Roman" w:cs="Times New Roman"/>
          <w:sz w:val="16"/>
          <w:szCs w:val="16"/>
          <w:lang w:eastAsia="ru-RU"/>
        </w:rPr>
        <w:t>годы</w:t>
      </w:r>
    </w:p>
    <w:p w14:paraId="55BA4E0E" w14:textId="77777777" w:rsidR="006C279E" w:rsidRPr="003C5DE9" w:rsidRDefault="006C279E" w:rsidP="006C279E">
      <w:pPr>
        <w:autoSpaceDE w:val="0"/>
        <w:autoSpaceDN w:val="0"/>
        <w:adjustRightInd w:val="0"/>
        <w:spacing w:after="0" w:line="240" w:lineRule="auto"/>
        <w:ind w:left="12616" w:right="99"/>
        <w:rPr>
          <w:rFonts w:ascii="Times New Roman" w:eastAsia="Calibri" w:hAnsi="Times New Roman" w:cs="Times New Roman"/>
          <w:lang w:eastAsia="ru-RU"/>
        </w:rPr>
      </w:pPr>
    </w:p>
    <w:p w14:paraId="67514F38" w14:textId="77777777" w:rsidR="006C279E" w:rsidRPr="001D47BF" w:rsidRDefault="006C279E" w:rsidP="006C279E">
      <w:pPr>
        <w:widowControl w:val="0"/>
        <w:suppressAutoHyphens/>
        <w:snapToGrid w:val="0"/>
        <w:spacing w:after="0" w:line="240" w:lineRule="auto"/>
        <w:ind w:left="-106"/>
        <w:jc w:val="center"/>
        <w:rPr>
          <w:rFonts w:ascii="Times New Roman" w:eastAsia="Times New Roman" w:hAnsi="Times New Roman" w:cs="Times New Roman"/>
          <w:bCs/>
          <w:sz w:val="24"/>
          <w:szCs w:val="28"/>
          <w:lang w:eastAsia="ar-SA"/>
        </w:rPr>
      </w:pPr>
      <w:r w:rsidRPr="001D47BF">
        <w:rPr>
          <w:rFonts w:ascii="Times New Roman" w:eastAsia="Times New Roman" w:hAnsi="Times New Roman" w:cs="Times New Roman"/>
          <w:bCs/>
          <w:sz w:val="24"/>
          <w:szCs w:val="28"/>
          <w:lang w:eastAsia="ar-SA"/>
        </w:rPr>
        <w:t xml:space="preserve">План реализации и финансовое обеспечение муниципальной программы </w:t>
      </w:r>
    </w:p>
    <w:p w14:paraId="3558F2E8" w14:textId="66854376" w:rsidR="006C279E" w:rsidRDefault="006C279E" w:rsidP="006C279E">
      <w:pPr>
        <w:widowControl w:val="0"/>
        <w:suppressAutoHyphens/>
        <w:snapToGrid w:val="0"/>
        <w:spacing w:after="0" w:line="240" w:lineRule="auto"/>
        <w:ind w:left="-106"/>
        <w:jc w:val="center"/>
        <w:rPr>
          <w:rFonts w:ascii="Times New Roman" w:eastAsia="Times New Roman" w:hAnsi="Times New Roman" w:cs="Times New Roman"/>
          <w:sz w:val="24"/>
          <w:szCs w:val="24"/>
          <w:lang w:eastAsia="ar-SA"/>
        </w:rPr>
      </w:pPr>
      <w:r w:rsidRPr="001D47BF">
        <w:rPr>
          <w:rFonts w:ascii="Times New Roman" w:eastAsia="Times New Roman" w:hAnsi="Times New Roman" w:cs="Times New Roman"/>
          <w:sz w:val="24"/>
          <w:szCs w:val="24"/>
          <w:lang w:eastAsia="ar-SA"/>
        </w:rPr>
        <w:t>«Развитие культуры в</w:t>
      </w:r>
      <w:r w:rsidRPr="00A11240">
        <w:rPr>
          <w:rFonts w:ascii="Times New Roman" w:hAnsi="Times New Roman" w:cs="Times New Roman"/>
          <w:bCs/>
          <w:sz w:val="24"/>
          <w:szCs w:val="24"/>
        </w:rPr>
        <w:t xml:space="preserve"> </w:t>
      </w:r>
      <w:r w:rsidRPr="004B6B43">
        <w:rPr>
          <w:rFonts w:ascii="Times New Roman" w:hAnsi="Times New Roman" w:cs="Times New Roman"/>
          <w:bCs/>
          <w:sz w:val="24"/>
          <w:szCs w:val="24"/>
        </w:rPr>
        <w:t>городском поселении город Мелеуз</w:t>
      </w:r>
      <w:r w:rsidRPr="001D47BF">
        <w:rPr>
          <w:rFonts w:ascii="Times New Roman" w:eastAsia="Times New Roman" w:hAnsi="Times New Roman" w:cs="Times New Roman"/>
          <w:sz w:val="24"/>
          <w:szCs w:val="24"/>
          <w:lang w:eastAsia="ar-SA"/>
        </w:rPr>
        <w:t xml:space="preserve"> муниципально</w:t>
      </w:r>
      <w:r>
        <w:rPr>
          <w:rFonts w:ascii="Times New Roman" w:eastAsia="Times New Roman" w:hAnsi="Times New Roman" w:cs="Times New Roman"/>
          <w:sz w:val="24"/>
          <w:szCs w:val="24"/>
          <w:lang w:eastAsia="ar-SA"/>
        </w:rPr>
        <w:t>го</w:t>
      </w:r>
      <w:r w:rsidRPr="001D47BF">
        <w:rPr>
          <w:rFonts w:ascii="Times New Roman" w:eastAsia="Times New Roman" w:hAnsi="Times New Roman" w:cs="Times New Roman"/>
          <w:sz w:val="24"/>
          <w:szCs w:val="24"/>
          <w:lang w:eastAsia="ar-SA"/>
        </w:rPr>
        <w:t xml:space="preserve"> </w:t>
      </w:r>
      <w:r w:rsidR="008E0186" w:rsidRPr="001D47BF">
        <w:rPr>
          <w:rFonts w:ascii="Times New Roman" w:eastAsia="Times New Roman" w:hAnsi="Times New Roman" w:cs="Times New Roman"/>
          <w:sz w:val="24"/>
          <w:szCs w:val="24"/>
          <w:lang w:eastAsia="ar-SA"/>
        </w:rPr>
        <w:t>район</w:t>
      </w:r>
      <w:r w:rsidR="008E0186">
        <w:rPr>
          <w:rFonts w:ascii="Times New Roman" w:eastAsia="Times New Roman" w:hAnsi="Times New Roman" w:cs="Times New Roman"/>
          <w:sz w:val="24"/>
          <w:szCs w:val="24"/>
          <w:lang w:eastAsia="ar-SA"/>
        </w:rPr>
        <w:t>а</w:t>
      </w:r>
      <w:r w:rsidR="008E0186" w:rsidRPr="001D47BF">
        <w:rPr>
          <w:rFonts w:ascii="Times New Roman" w:eastAsia="Times New Roman" w:hAnsi="Times New Roman" w:cs="Times New Roman"/>
          <w:sz w:val="24"/>
          <w:szCs w:val="24"/>
          <w:lang w:eastAsia="ar-SA"/>
        </w:rPr>
        <w:t xml:space="preserve"> </w:t>
      </w:r>
      <w:proofErr w:type="spellStart"/>
      <w:r w:rsidR="008E0186" w:rsidRPr="001D47BF">
        <w:rPr>
          <w:rFonts w:ascii="Times New Roman" w:eastAsia="Times New Roman" w:hAnsi="Times New Roman" w:cs="Times New Roman"/>
          <w:sz w:val="24"/>
          <w:szCs w:val="24"/>
          <w:lang w:eastAsia="ar-SA"/>
        </w:rPr>
        <w:t>Мелеузовский</w:t>
      </w:r>
      <w:proofErr w:type="spellEnd"/>
      <w:r w:rsidRPr="001D47BF">
        <w:rPr>
          <w:rFonts w:ascii="Times New Roman" w:eastAsia="Times New Roman" w:hAnsi="Times New Roman" w:cs="Times New Roman"/>
          <w:sz w:val="24"/>
          <w:szCs w:val="24"/>
          <w:lang w:eastAsia="ar-SA"/>
        </w:rPr>
        <w:t xml:space="preserve"> район Республики </w:t>
      </w:r>
      <w:r w:rsidR="008E0186" w:rsidRPr="001D47BF">
        <w:rPr>
          <w:rFonts w:ascii="Times New Roman" w:eastAsia="Times New Roman" w:hAnsi="Times New Roman" w:cs="Times New Roman"/>
          <w:sz w:val="24"/>
          <w:szCs w:val="24"/>
          <w:lang w:eastAsia="ar-SA"/>
        </w:rPr>
        <w:t>Башкортостан» на</w:t>
      </w:r>
      <w:r w:rsidRPr="001D47BF">
        <w:rPr>
          <w:rFonts w:ascii="Times New Roman" w:eastAsia="Times New Roman" w:hAnsi="Times New Roman" w:cs="Times New Roman"/>
          <w:sz w:val="24"/>
          <w:szCs w:val="24"/>
          <w:lang w:eastAsia="ar-SA"/>
        </w:rPr>
        <w:t xml:space="preserve"> 20</w:t>
      </w:r>
      <w:r w:rsidR="007E6131">
        <w:rPr>
          <w:rFonts w:ascii="Times New Roman" w:eastAsia="Times New Roman" w:hAnsi="Times New Roman" w:cs="Times New Roman"/>
          <w:sz w:val="24"/>
          <w:szCs w:val="24"/>
          <w:lang w:eastAsia="ar-SA"/>
        </w:rPr>
        <w:t>22</w:t>
      </w:r>
      <w:r w:rsidRPr="001D47BF">
        <w:rPr>
          <w:rFonts w:ascii="Times New Roman" w:eastAsia="Times New Roman" w:hAnsi="Times New Roman" w:cs="Times New Roman"/>
          <w:sz w:val="24"/>
          <w:szCs w:val="24"/>
          <w:lang w:eastAsia="ar-SA"/>
        </w:rPr>
        <w:t>-202</w:t>
      </w:r>
      <w:r w:rsidR="007E6131">
        <w:rPr>
          <w:rFonts w:ascii="Times New Roman" w:eastAsia="Times New Roman" w:hAnsi="Times New Roman" w:cs="Times New Roman"/>
          <w:sz w:val="24"/>
          <w:szCs w:val="24"/>
          <w:lang w:eastAsia="ar-SA"/>
        </w:rPr>
        <w:t>7</w:t>
      </w:r>
      <w:r w:rsidRPr="001D47BF">
        <w:rPr>
          <w:rFonts w:ascii="Times New Roman" w:eastAsia="Times New Roman" w:hAnsi="Times New Roman" w:cs="Times New Roman"/>
          <w:sz w:val="24"/>
          <w:szCs w:val="24"/>
          <w:lang w:eastAsia="ar-SA"/>
        </w:rPr>
        <w:t xml:space="preserve"> годы</w:t>
      </w:r>
    </w:p>
    <w:p w14:paraId="67469B13" w14:textId="77777777" w:rsidR="007E6131" w:rsidRDefault="007E6131" w:rsidP="006C279E">
      <w:pPr>
        <w:widowControl w:val="0"/>
        <w:suppressAutoHyphens/>
        <w:snapToGrid w:val="0"/>
        <w:spacing w:after="0" w:line="240" w:lineRule="auto"/>
        <w:ind w:left="-106"/>
        <w:jc w:val="center"/>
        <w:rPr>
          <w:rFonts w:ascii="Times New Roman" w:eastAsia="Times New Roman" w:hAnsi="Times New Roman" w:cs="Times New Roman"/>
          <w:b/>
          <w:sz w:val="24"/>
          <w:szCs w:val="24"/>
          <w:lang w:eastAsia="ar-SA"/>
        </w:rPr>
      </w:pPr>
    </w:p>
    <w:tbl>
      <w:tblPr>
        <w:tblW w:w="156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1417"/>
        <w:gridCol w:w="1341"/>
        <w:gridCol w:w="1134"/>
        <w:gridCol w:w="573"/>
        <w:gridCol w:w="650"/>
        <w:gridCol w:w="696"/>
        <w:gridCol w:w="661"/>
        <w:gridCol w:w="596"/>
        <w:gridCol w:w="870"/>
        <w:gridCol w:w="850"/>
        <w:gridCol w:w="709"/>
        <w:gridCol w:w="709"/>
        <w:gridCol w:w="708"/>
        <w:gridCol w:w="709"/>
        <w:gridCol w:w="709"/>
        <w:gridCol w:w="454"/>
        <w:gridCol w:w="709"/>
        <w:gridCol w:w="567"/>
        <w:gridCol w:w="567"/>
        <w:gridCol w:w="538"/>
      </w:tblGrid>
      <w:tr w:rsidR="007E6131" w:rsidRPr="003E34B7" w14:paraId="64E7CEBF" w14:textId="77777777" w:rsidTr="00933D61">
        <w:tc>
          <w:tcPr>
            <w:tcW w:w="477" w:type="dxa"/>
            <w:vMerge w:val="restart"/>
          </w:tcPr>
          <w:p w14:paraId="1E2F8151"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r w:rsidRPr="003E34B7">
              <w:rPr>
                <w:rFonts w:ascii="Times New Roman" w:hAnsi="Times New Roman"/>
                <w:sz w:val="14"/>
                <w:szCs w:val="14"/>
              </w:rPr>
              <w:t>№ п/п</w:t>
            </w:r>
          </w:p>
        </w:tc>
        <w:tc>
          <w:tcPr>
            <w:tcW w:w="1417" w:type="dxa"/>
            <w:vMerge w:val="restart"/>
            <w:textDirection w:val="btLr"/>
          </w:tcPr>
          <w:p w14:paraId="1F80CA75" w14:textId="77777777" w:rsidR="007E6131" w:rsidRPr="003E34B7" w:rsidRDefault="007E6131" w:rsidP="006A0EBB">
            <w:pPr>
              <w:pStyle w:val="111"/>
              <w:shd w:val="clear" w:color="auto" w:fill="auto"/>
              <w:spacing w:line="240" w:lineRule="auto"/>
              <w:rPr>
                <w:rFonts w:ascii="Times New Roman" w:hAnsi="Times New Roman"/>
                <w:sz w:val="14"/>
                <w:szCs w:val="14"/>
              </w:rPr>
            </w:pPr>
            <w:r w:rsidRPr="003E34B7">
              <w:rPr>
                <w:rFonts w:ascii="Times New Roman" w:hAnsi="Times New Roman"/>
                <w:sz w:val="14"/>
                <w:szCs w:val="14"/>
              </w:rPr>
              <w:t>Наименование муниципальной программы (подпрограммы,</w:t>
            </w:r>
          </w:p>
          <w:p w14:paraId="2AE3AFAA"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основного мероприятия, мероприятия)</w:t>
            </w:r>
          </w:p>
        </w:tc>
        <w:tc>
          <w:tcPr>
            <w:tcW w:w="1341" w:type="dxa"/>
            <w:vMerge w:val="restart"/>
            <w:textDirection w:val="btLr"/>
          </w:tcPr>
          <w:p w14:paraId="7BD6D955"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Ответственный исполнитель, соисполнитель</w:t>
            </w:r>
          </w:p>
        </w:tc>
        <w:tc>
          <w:tcPr>
            <w:tcW w:w="1134" w:type="dxa"/>
            <w:vMerge w:val="restart"/>
            <w:textDirection w:val="btLr"/>
          </w:tcPr>
          <w:p w14:paraId="7C5C8424"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Источник финансирования муниципальной программы</w:t>
            </w:r>
          </w:p>
        </w:tc>
        <w:tc>
          <w:tcPr>
            <w:tcW w:w="3176" w:type="dxa"/>
            <w:gridSpan w:val="5"/>
          </w:tcPr>
          <w:p w14:paraId="0446596F"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Коды классификации расхо</w:t>
            </w:r>
            <w:r w:rsidRPr="003E34B7">
              <w:rPr>
                <w:rFonts w:ascii="Times New Roman" w:hAnsi="Times New Roman"/>
                <w:sz w:val="14"/>
                <w:szCs w:val="14"/>
              </w:rPr>
              <w:softHyphen/>
              <w:t xml:space="preserve">дов бюджета </w:t>
            </w:r>
          </w:p>
        </w:tc>
        <w:tc>
          <w:tcPr>
            <w:tcW w:w="5264" w:type="dxa"/>
            <w:gridSpan w:val="7"/>
          </w:tcPr>
          <w:p w14:paraId="19E1B0A6"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Расходы по годам реализации муниципальной программы, тыс. рублей (с одним десятичным знаком после запятой)</w:t>
            </w:r>
          </w:p>
        </w:tc>
        <w:tc>
          <w:tcPr>
            <w:tcW w:w="454" w:type="dxa"/>
            <w:vMerge w:val="restart"/>
            <w:textDirection w:val="btLr"/>
          </w:tcPr>
          <w:p w14:paraId="02428210"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Срок реализации мероприятия</w:t>
            </w:r>
          </w:p>
        </w:tc>
        <w:tc>
          <w:tcPr>
            <w:tcW w:w="709" w:type="dxa"/>
            <w:vMerge w:val="restart"/>
            <w:textDirection w:val="btLr"/>
          </w:tcPr>
          <w:p w14:paraId="4C84444D"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Целевой индикатор и показатель муниципальной программы, для достижения которого реализуется мероприятие (основное мероприятие)</w:t>
            </w:r>
          </w:p>
        </w:tc>
        <w:tc>
          <w:tcPr>
            <w:tcW w:w="567" w:type="dxa"/>
            <w:vMerge w:val="restart"/>
            <w:textDirection w:val="btLr"/>
          </w:tcPr>
          <w:p w14:paraId="093D296D" w14:textId="77777777" w:rsidR="007E6131" w:rsidRPr="003E34B7" w:rsidRDefault="007E6131" w:rsidP="006A0EBB">
            <w:pPr>
              <w:pStyle w:val="52"/>
              <w:spacing w:before="0" w:after="0" w:line="240" w:lineRule="auto"/>
              <w:jc w:val="left"/>
              <w:rPr>
                <w:rFonts w:ascii="Times New Roman" w:hAnsi="Times New Roman"/>
                <w:sz w:val="14"/>
                <w:szCs w:val="14"/>
              </w:rPr>
            </w:pPr>
            <w:r w:rsidRPr="003E34B7">
              <w:rPr>
                <w:rFonts w:ascii="Times New Roman" w:hAnsi="Times New Roman"/>
                <w:sz w:val="14"/>
                <w:szCs w:val="14"/>
              </w:rPr>
              <w:t>Целевой индикатор и показатель подпрограммы, для достижения которого реализуется мероприятие (основное мероприятие)</w:t>
            </w:r>
          </w:p>
        </w:tc>
        <w:tc>
          <w:tcPr>
            <w:tcW w:w="567" w:type="dxa"/>
            <w:vMerge w:val="restart"/>
            <w:textDirection w:val="btLr"/>
          </w:tcPr>
          <w:p w14:paraId="0A6AF0D9"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Непосредственный результат реализации мероприятия, единица измерения</w:t>
            </w:r>
          </w:p>
        </w:tc>
        <w:tc>
          <w:tcPr>
            <w:tcW w:w="538" w:type="dxa"/>
            <w:vMerge w:val="restart"/>
            <w:textDirection w:val="btLr"/>
          </w:tcPr>
          <w:p w14:paraId="43A67BCA"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Значение непосредственного результата реализации мероприятия (по годам)</w:t>
            </w:r>
          </w:p>
        </w:tc>
      </w:tr>
      <w:tr w:rsidR="007E6131" w:rsidRPr="003E34B7" w14:paraId="1930EE3D" w14:textId="77777777" w:rsidTr="00933D61">
        <w:trPr>
          <w:cantSplit/>
          <w:trHeight w:val="2780"/>
        </w:trPr>
        <w:tc>
          <w:tcPr>
            <w:tcW w:w="477" w:type="dxa"/>
            <w:vMerge/>
          </w:tcPr>
          <w:p w14:paraId="2BF3517A"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1417" w:type="dxa"/>
            <w:vMerge/>
          </w:tcPr>
          <w:p w14:paraId="308971DD"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1341" w:type="dxa"/>
            <w:vMerge/>
          </w:tcPr>
          <w:p w14:paraId="23E1FC23"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1134" w:type="dxa"/>
            <w:vMerge/>
          </w:tcPr>
          <w:p w14:paraId="2F927DD1"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573" w:type="dxa"/>
            <w:textDirection w:val="btLr"/>
          </w:tcPr>
          <w:p w14:paraId="21F1901F"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Вед.</w:t>
            </w:r>
          </w:p>
        </w:tc>
        <w:tc>
          <w:tcPr>
            <w:tcW w:w="650" w:type="dxa"/>
            <w:textDirection w:val="btLr"/>
          </w:tcPr>
          <w:p w14:paraId="4B32BCE5"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proofErr w:type="spellStart"/>
            <w:r w:rsidRPr="003E34B7">
              <w:rPr>
                <w:rFonts w:ascii="Times New Roman" w:hAnsi="Times New Roman"/>
                <w:sz w:val="14"/>
                <w:szCs w:val="14"/>
              </w:rPr>
              <w:t>РзПр</w:t>
            </w:r>
            <w:proofErr w:type="spellEnd"/>
          </w:p>
        </w:tc>
        <w:tc>
          <w:tcPr>
            <w:tcW w:w="696" w:type="dxa"/>
            <w:textDirection w:val="btLr"/>
          </w:tcPr>
          <w:p w14:paraId="7485698A"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ЦСР</w:t>
            </w:r>
          </w:p>
        </w:tc>
        <w:tc>
          <w:tcPr>
            <w:tcW w:w="661" w:type="dxa"/>
            <w:textDirection w:val="btLr"/>
          </w:tcPr>
          <w:p w14:paraId="3D2ED6DB"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ВР</w:t>
            </w:r>
          </w:p>
        </w:tc>
        <w:tc>
          <w:tcPr>
            <w:tcW w:w="596" w:type="dxa"/>
            <w:textDirection w:val="btLr"/>
          </w:tcPr>
          <w:p w14:paraId="48F575FC"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БА</w:t>
            </w:r>
          </w:p>
        </w:tc>
        <w:tc>
          <w:tcPr>
            <w:tcW w:w="870" w:type="dxa"/>
            <w:textDirection w:val="btLr"/>
          </w:tcPr>
          <w:p w14:paraId="0BBC2A01"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Всего</w:t>
            </w:r>
          </w:p>
        </w:tc>
        <w:tc>
          <w:tcPr>
            <w:tcW w:w="850" w:type="dxa"/>
            <w:textDirection w:val="btLr"/>
          </w:tcPr>
          <w:p w14:paraId="4CA41997" w14:textId="7EBCA23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Pr>
                <w:rFonts w:ascii="Times New Roman" w:hAnsi="Times New Roman"/>
                <w:sz w:val="14"/>
                <w:szCs w:val="14"/>
              </w:rPr>
              <w:t>20</w:t>
            </w:r>
            <w:r w:rsidR="008E0186">
              <w:rPr>
                <w:rFonts w:ascii="Times New Roman" w:hAnsi="Times New Roman"/>
                <w:sz w:val="14"/>
                <w:szCs w:val="14"/>
              </w:rPr>
              <w:t>22</w:t>
            </w:r>
          </w:p>
        </w:tc>
        <w:tc>
          <w:tcPr>
            <w:tcW w:w="709" w:type="dxa"/>
            <w:textDirection w:val="btLr"/>
          </w:tcPr>
          <w:p w14:paraId="4E769CA8" w14:textId="2D696EA1" w:rsidR="007E6131" w:rsidRPr="003E34B7" w:rsidRDefault="007E6131" w:rsidP="006A0EBB">
            <w:pPr>
              <w:spacing w:after="0" w:line="240" w:lineRule="auto"/>
              <w:rPr>
                <w:rFonts w:ascii="Times New Roman" w:hAnsi="Times New Roman" w:cs="Times New Roman"/>
                <w:sz w:val="14"/>
                <w:szCs w:val="14"/>
              </w:rPr>
            </w:pPr>
            <w:r>
              <w:rPr>
                <w:rFonts w:ascii="Times New Roman" w:hAnsi="Times New Roman" w:cs="Times New Roman"/>
                <w:sz w:val="14"/>
                <w:szCs w:val="14"/>
              </w:rPr>
              <w:t>20</w:t>
            </w:r>
            <w:r w:rsidR="008E0186">
              <w:rPr>
                <w:rFonts w:ascii="Times New Roman" w:hAnsi="Times New Roman" w:cs="Times New Roman"/>
                <w:sz w:val="14"/>
                <w:szCs w:val="14"/>
              </w:rPr>
              <w:t>23</w:t>
            </w:r>
          </w:p>
        </w:tc>
        <w:tc>
          <w:tcPr>
            <w:tcW w:w="709" w:type="dxa"/>
            <w:textDirection w:val="btLr"/>
          </w:tcPr>
          <w:p w14:paraId="3764BAF7" w14:textId="01922C0E" w:rsidR="007E6131" w:rsidRPr="003E34B7" w:rsidRDefault="007E6131" w:rsidP="006A0EBB">
            <w:pPr>
              <w:spacing w:after="0" w:line="240" w:lineRule="auto"/>
              <w:rPr>
                <w:rFonts w:ascii="Times New Roman" w:hAnsi="Times New Roman" w:cs="Times New Roman"/>
                <w:sz w:val="14"/>
                <w:szCs w:val="14"/>
              </w:rPr>
            </w:pPr>
            <w:r>
              <w:rPr>
                <w:rFonts w:ascii="Times New Roman" w:hAnsi="Times New Roman" w:cs="Times New Roman"/>
                <w:sz w:val="14"/>
                <w:szCs w:val="14"/>
              </w:rPr>
              <w:t>20</w:t>
            </w:r>
            <w:r w:rsidR="008E0186">
              <w:rPr>
                <w:rFonts w:ascii="Times New Roman" w:hAnsi="Times New Roman" w:cs="Times New Roman"/>
                <w:sz w:val="14"/>
                <w:szCs w:val="14"/>
              </w:rPr>
              <w:t>24</w:t>
            </w:r>
          </w:p>
        </w:tc>
        <w:tc>
          <w:tcPr>
            <w:tcW w:w="708" w:type="dxa"/>
            <w:textDirection w:val="btLr"/>
          </w:tcPr>
          <w:p w14:paraId="2E6558B8" w14:textId="05CC5218" w:rsidR="007E6131" w:rsidRPr="003E34B7" w:rsidRDefault="007E6131" w:rsidP="006A0EBB">
            <w:pPr>
              <w:spacing w:after="0" w:line="240" w:lineRule="auto"/>
              <w:rPr>
                <w:rFonts w:ascii="Times New Roman" w:hAnsi="Times New Roman" w:cs="Times New Roman"/>
                <w:sz w:val="14"/>
                <w:szCs w:val="14"/>
              </w:rPr>
            </w:pPr>
            <w:r>
              <w:rPr>
                <w:rFonts w:ascii="Times New Roman" w:hAnsi="Times New Roman" w:cs="Times New Roman"/>
                <w:sz w:val="14"/>
                <w:szCs w:val="14"/>
              </w:rPr>
              <w:t>20</w:t>
            </w:r>
            <w:r w:rsidR="008E0186">
              <w:rPr>
                <w:rFonts w:ascii="Times New Roman" w:hAnsi="Times New Roman" w:cs="Times New Roman"/>
                <w:sz w:val="14"/>
                <w:szCs w:val="14"/>
              </w:rPr>
              <w:t>25</w:t>
            </w:r>
          </w:p>
        </w:tc>
        <w:tc>
          <w:tcPr>
            <w:tcW w:w="709" w:type="dxa"/>
            <w:textDirection w:val="btLr"/>
          </w:tcPr>
          <w:p w14:paraId="01094D29" w14:textId="37F0858F" w:rsidR="007E6131" w:rsidRPr="003E34B7" w:rsidRDefault="007E6131" w:rsidP="006A0EBB">
            <w:pPr>
              <w:spacing w:after="0" w:line="240" w:lineRule="auto"/>
              <w:rPr>
                <w:rFonts w:ascii="Times New Roman" w:hAnsi="Times New Roman" w:cs="Times New Roman"/>
                <w:sz w:val="14"/>
                <w:szCs w:val="14"/>
              </w:rPr>
            </w:pPr>
            <w:r>
              <w:rPr>
                <w:rFonts w:ascii="Times New Roman" w:hAnsi="Times New Roman" w:cs="Times New Roman"/>
                <w:sz w:val="14"/>
                <w:szCs w:val="14"/>
              </w:rPr>
              <w:t>202</w:t>
            </w:r>
            <w:r w:rsidR="008E0186">
              <w:rPr>
                <w:rFonts w:ascii="Times New Roman" w:hAnsi="Times New Roman" w:cs="Times New Roman"/>
                <w:sz w:val="14"/>
                <w:szCs w:val="14"/>
              </w:rPr>
              <w:t>6</w:t>
            </w:r>
          </w:p>
        </w:tc>
        <w:tc>
          <w:tcPr>
            <w:tcW w:w="709" w:type="dxa"/>
            <w:textDirection w:val="btLr"/>
          </w:tcPr>
          <w:p w14:paraId="5CE1C7DA" w14:textId="2BBF4152" w:rsidR="007E6131" w:rsidRPr="003E34B7" w:rsidRDefault="007E6131" w:rsidP="006A0EBB">
            <w:pPr>
              <w:spacing w:after="0" w:line="240" w:lineRule="auto"/>
              <w:rPr>
                <w:rFonts w:ascii="Times New Roman" w:hAnsi="Times New Roman" w:cs="Times New Roman"/>
                <w:sz w:val="14"/>
                <w:szCs w:val="14"/>
              </w:rPr>
            </w:pPr>
            <w:r>
              <w:rPr>
                <w:rFonts w:ascii="Times New Roman" w:hAnsi="Times New Roman" w:cs="Times New Roman"/>
                <w:sz w:val="14"/>
                <w:szCs w:val="14"/>
              </w:rPr>
              <w:t>202</w:t>
            </w:r>
            <w:r w:rsidR="008E0186">
              <w:rPr>
                <w:rFonts w:ascii="Times New Roman" w:hAnsi="Times New Roman" w:cs="Times New Roman"/>
                <w:sz w:val="14"/>
                <w:szCs w:val="14"/>
              </w:rPr>
              <w:t>7</w:t>
            </w:r>
          </w:p>
        </w:tc>
        <w:tc>
          <w:tcPr>
            <w:tcW w:w="454" w:type="dxa"/>
            <w:vMerge/>
          </w:tcPr>
          <w:p w14:paraId="5CBCEB9C"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709" w:type="dxa"/>
            <w:vMerge/>
          </w:tcPr>
          <w:p w14:paraId="56A796D0"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567" w:type="dxa"/>
            <w:vMerge/>
            <w:textDirection w:val="btLr"/>
          </w:tcPr>
          <w:p w14:paraId="76518CEA"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567" w:type="dxa"/>
            <w:vMerge/>
          </w:tcPr>
          <w:p w14:paraId="3197E7AB"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538" w:type="dxa"/>
            <w:vMerge/>
          </w:tcPr>
          <w:p w14:paraId="2B9F4BF0"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r>
      <w:tr w:rsidR="007E6131" w:rsidRPr="003E34B7" w14:paraId="0B27EB5E" w14:textId="77777777" w:rsidTr="00933D61">
        <w:trPr>
          <w:cantSplit/>
          <w:trHeight w:val="322"/>
        </w:trPr>
        <w:tc>
          <w:tcPr>
            <w:tcW w:w="477" w:type="dxa"/>
          </w:tcPr>
          <w:p w14:paraId="0530488B"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r w:rsidRPr="003E34B7">
              <w:rPr>
                <w:rFonts w:ascii="Times New Roman" w:hAnsi="Times New Roman"/>
                <w:sz w:val="14"/>
                <w:szCs w:val="14"/>
              </w:rPr>
              <w:t>1</w:t>
            </w:r>
          </w:p>
        </w:tc>
        <w:tc>
          <w:tcPr>
            <w:tcW w:w="1417" w:type="dxa"/>
          </w:tcPr>
          <w:p w14:paraId="285BC0AF"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r w:rsidRPr="003E34B7">
              <w:rPr>
                <w:rFonts w:ascii="Times New Roman" w:hAnsi="Times New Roman"/>
                <w:sz w:val="14"/>
                <w:szCs w:val="14"/>
              </w:rPr>
              <w:t>2</w:t>
            </w:r>
          </w:p>
        </w:tc>
        <w:tc>
          <w:tcPr>
            <w:tcW w:w="1341" w:type="dxa"/>
          </w:tcPr>
          <w:p w14:paraId="62FBB84A"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r w:rsidRPr="003E34B7">
              <w:rPr>
                <w:rFonts w:ascii="Times New Roman" w:hAnsi="Times New Roman"/>
                <w:sz w:val="14"/>
                <w:szCs w:val="14"/>
              </w:rPr>
              <w:t>3</w:t>
            </w:r>
          </w:p>
        </w:tc>
        <w:tc>
          <w:tcPr>
            <w:tcW w:w="1134" w:type="dxa"/>
          </w:tcPr>
          <w:p w14:paraId="6DD9C9FE"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r w:rsidRPr="003E34B7">
              <w:rPr>
                <w:rFonts w:ascii="Times New Roman" w:hAnsi="Times New Roman"/>
                <w:sz w:val="14"/>
                <w:szCs w:val="14"/>
              </w:rPr>
              <w:t>4</w:t>
            </w:r>
          </w:p>
        </w:tc>
        <w:tc>
          <w:tcPr>
            <w:tcW w:w="573" w:type="dxa"/>
          </w:tcPr>
          <w:p w14:paraId="572710AE"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r w:rsidRPr="003E34B7">
              <w:rPr>
                <w:rFonts w:ascii="Times New Roman" w:hAnsi="Times New Roman"/>
                <w:sz w:val="14"/>
                <w:szCs w:val="14"/>
              </w:rPr>
              <w:t>5</w:t>
            </w:r>
          </w:p>
        </w:tc>
        <w:tc>
          <w:tcPr>
            <w:tcW w:w="650" w:type="dxa"/>
          </w:tcPr>
          <w:p w14:paraId="10B7C359"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r w:rsidRPr="003E34B7">
              <w:rPr>
                <w:rFonts w:ascii="Times New Roman" w:hAnsi="Times New Roman"/>
                <w:sz w:val="14"/>
                <w:szCs w:val="14"/>
              </w:rPr>
              <w:t>6</w:t>
            </w:r>
          </w:p>
        </w:tc>
        <w:tc>
          <w:tcPr>
            <w:tcW w:w="696" w:type="dxa"/>
          </w:tcPr>
          <w:p w14:paraId="74CDE287"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r w:rsidRPr="003E34B7">
              <w:rPr>
                <w:rFonts w:ascii="Times New Roman" w:hAnsi="Times New Roman"/>
                <w:sz w:val="14"/>
                <w:szCs w:val="14"/>
              </w:rPr>
              <w:t>7</w:t>
            </w:r>
          </w:p>
        </w:tc>
        <w:tc>
          <w:tcPr>
            <w:tcW w:w="661" w:type="dxa"/>
          </w:tcPr>
          <w:p w14:paraId="197853E6"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r w:rsidRPr="003E34B7">
              <w:rPr>
                <w:rFonts w:ascii="Times New Roman" w:hAnsi="Times New Roman"/>
                <w:sz w:val="14"/>
                <w:szCs w:val="14"/>
              </w:rPr>
              <w:t>8</w:t>
            </w:r>
          </w:p>
        </w:tc>
        <w:tc>
          <w:tcPr>
            <w:tcW w:w="596" w:type="dxa"/>
          </w:tcPr>
          <w:p w14:paraId="383765F6"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r w:rsidRPr="003E34B7">
              <w:rPr>
                <w:rFonts w:ascii="Times New Roman" w:hAnsi="Times New Roman"/>
                <w:sz w:val="14"/>
                <w:szCs w:val="14"/>
              </w:rPr>
              <w:t>9</w:t>
            </w:r>
          </w:p>
        </w:tc>
        <w:tc>
          <w:tcPr>
            <w:tcW w:w="870" w:type="dxa"/>
          </w:tcPr>
          <w:p w14:paraId="404F6C2D"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r w:rsidRPr="003E34B7">
              <w:rPr>
                <w:rFonts w:ascii="Times New Roman" w:hAnsi="Times New Roman"/>
                <w:sz w:val="14"/>
                <w:szCs w:val="14"/>
              </w:rPr>
              <w:t>10</w:t>
            </w:r>
          </w:p>
        </w:tc>
        <w:tc>
          <w:tcPr>
            <w:tcW w:w="850" w:type="dxa"/>
          </w:tcPr>
          <w:p w14:paraId="41F5E412" w14:textId="77777777" w:rsidR="007E6131" w:rsidRPr="003E34B7" w:rsidRDefault="007E6131" w:rsidP="006A0EBB">
            <w:pPr>
              <w:pStyle w:val="52"/>
              <w:shd w:val="clear" w:color="auto" w:fill="auto"/>
              <w:tabs>
                <w:tab w:val="left" w:pos="558"/>
              </w:tabs>
              <w:spacing w:before="0" w:after="0" w:line="240" w:lineRule="auto"/>
              <w:jc w:val="right"/>
              <w:rPr>
                <w:rFonts w:ascii="Times New Roman" w:hAnsi="Times New Roman"/>
                <w:sz w:val="14"/>
                <w:szCs w:val="14"/>
              </w:rPr>
            </w:pPr>
            <w:r w:rsidRPr="003E34B7">
              <w:rPr>
                <w:rFonts w:ascii="Times New Roman" w:hAnsi="Times New Roman"/>
                <w:sz w:val="14"/>
                <w:szCs w:val="14"/>
              </w:rPr>
              <w:t>11</w:t>
            </w:r>
          </w:p>
        </w:tc>
        <w:tc>
          <w:tcPr>
            <w:tcW w:w="709" w:type="dxa"/>
          </w:tcPr>
          <w:p w14:paraId="113B6BB2"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r w:rsidRPr="003E34B7">
              <w:rPr>
                <w:rFonts w:ascii="Times New Roman" w:hAnsi="Times New Roman"/>
                <w:sz w:val="14"/>
                <w:szCs w:val="14"/>
              </w:rPr>
              <w:t>12</w:t>
            </w:r>
          </w:p>
        </w:tc>
        <w:tc>
          <w:tcPr>
            <w:tcW w:w="709" w:type="dxa"/>
          </w:tcPr>
          <w:p w14:paraId="2F9F4762"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r w:rsidRPr="003E34B7">
              <w:rPr>
                <w:rFonts w:ascii="Times New Roman" w:hAnsi="Times New Roman"/>
                <w:sz w:val="14"/>
                <w:szCs w:val="14"/>
              </w:rPr>
              <w:t>13</w:t>
            </w:r>
          </w:p>
        </w:tc>
        <w:tc>
          <w:tcPr>
            <w:tcW w:w="708" w:type="dxa"/>
          </w:tcPr>
          <w:p w14:paraId="0C824B87"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r w:rsidRPr="003E34B7">
              <w:rPr>
                <w:rFonts w:ascii="Times New Roman" w:hAnsi="Times New Roman"/>
                <w:sz w:val="14"/>
                <w:szCs w:val="14"/>
              </w:rPr>
              <w:t>14</w:t>
            </w:r>
          </w:p>
        </w:tc>
        <w:tc>
          <w:tcPr>
            <w:tcW w:w="709" w:type="dxa"/>
          </w:tcPr>
          <w:p w14:paraId="7D98341C"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709" w:type="dxa"/>
          </w:tcPr>
          <w:p w14:paraId="53140D9B"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r w:rsidRPr="003E34B7">
              <w:rPr>
                <w:rFonts w:ascii="Times New Roman" w:hAnsi="Times New Roman"/>
                <w:sz w:val="14"/>
                <w:szCs w:val="14"/>
              </w:rPr>
              <w:t>15</w:t>
            </w:r>
          </w:p>
        </w:tc>
        <w:tc>
          <w:tcPr>
            <w:tcW w:w="454" w:type="dxa"/>
          </w:tcPr>
          <w:p w14:paraId="435AE1D4"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r w:rsidRPr="003E34B7">
              <w:rPr>
                <w:rFonts w:ascii="Times New Roman" w:hAnsi="Times New Roman"/>
                <w:sz w:val="14"/>
                <w:szCs w:val="14"/>
              </w:rPr>
              <w:t>16</w:t>
            </w:r>
          </w:p>
        </w:tc>
        <w:tc>
          <w:tcPr>
            <w:tcW w:w="709" w:type="dxa"/>
          </w:tcPr>
          <w:p w14:paraId="109658C9"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r w:rsidRPr="003E34B7">
              <w:rPr>
                <w:rFonts w:ascii="Times New Roman" w:hAnsi="Times New Roman"/>
                <w:sz w:val="14"/>
                <w:szCs w:val="14"/>
              </w:rPr>
              <w:t>17</w:t>
            </w:r>
          </w:p>
        </w:tc>
        <w:tc>
          <w:tcPr>
            <w:tcW w:w="567" w:type="dxa"/>
          </w:tcPr>
          <w:p w14:paraId="72D8D788"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r w:rsidRPr="003E34B7">
              <w:rPr>
                <w:rFonts w:ascii="Times New Roman" w:hAnsi="Times New Roman"/>
                <w:sz w:val="14"/>
                <w:szCs w:val="14"/>
              </w:rPr>
              <w:t>18</w:t>
            </w:r>
          </w:p>
        </w:tc>
        <w:tc>
          <w:tcPr>
            <w:tcW w:w="567" w:type="dxa"/>
          </w:tcPr>
          <w:p w14:paraId="03D1654F"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r w:rsidRPr="003E34B7">
              <w:rPr>
                <w:rFonts w:ascii="Times New Roman" w:hAnsi="Times New Roman"/>
                <w:sz w:val="14"/>
                <w:szCs w:val="14"/>
              </w:rPr>
              <w:t>19</w:t>
            </w:r>
          </w:p>
        </w:tc>
        <w:tc>
          <w:tcPr>
            <w:tcW w:w="538" w:type="dxa"/>
          </w:tcPr>
          <w:p w14:paraId="13284691"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r w:rsidRPr="003E34B7">
              <w:rPr>
                <w:rFonts w:ascii="Times New Roman" w:hAnsi="Times New Roman"/>
                <w:sz w:val="14"/>
                <w:szCs w:val="14"/>
              </w:rPr>
              <w:t>20</w:t>
            </w:r>
          </w:p>
        </w:tc>
      </w:tr>
      <w:tr w:rsidR="007E6131" w:rsidRPr="003E34B7" w14:paraId="4772DBC7" w14:textId="77777777" w:rsidTr="00933D61">
        <w:tc>
          <w:tcPr>
            <w:tcW w:w="477" w:type="dxa"/>
            <w:vMerge w:val="restart"/>
          </w:tcPr>
          <w:p w14:paraId="157D1B97" w14:textId="0E11AFB1" w:rsidR="007E6131" w:rsidRPr="003E34B7" w:rsidRDefault="007E6131" w:rsidP="00FF241C">
            <w:pPr>
              <w:pStyle w:val="52"/>
              <w:shd w:val="clear" w:color="auto" w:fill="auto"/>
              <w:spacing w:before="0" w:after="0" w:line="240" w:lineRule="auto"/>
              <w:jc w:val="left"/>
              <w:rPr>
                <w:rFonts w:ascii="Times New Roman" w:hAnsi="Times New Roman"/>
                <w:sz w:val="14"/>
                <w:szCs w:val="14"/>
              </w:rPr>
            </w:pPr>
          </w:p>
        </w:tc>
        <w:tc>
          <w:tcPr>
            <w:tcW w:w="1417" w:type="dxa"/>
            <w:vMerge w:val="restart"/>
          </w:tcPr>
          <w:p w14:paraId="7B982A4C" w14:textId="224F5F85" w:rsidR="007E6131" w:rsidRPr="00FF241C" w:rsidRDefault="007E6131" w:rsidP="006A0EBB">
            <w:pPr>
              <w:pStyle w:val="52"/>
              <w:shd w:val="clear" w:color="auto" w:fill="auto"/>
              <w:spacing w:before="0" w:after="0" w:line="240" w:lineRule="auto"/>
              <w:ind w:left="-108"/>
              <w:jc w:val="left"/>
              <w:rPr>
                <w:rFonts w:ascii="Times New Roman" w:hAnsi="Times New Roman"/>
                <w:sz w:val="14"/>
                <w:szCs w:val="14"/>
              </w:rPr>
            </w:pPr>
            <w:r w:rsidRPr="00FF241C">
              <w:rPr>
                <w:rFonts w:ascii="Times New Roman" w:hAnsi="Times New Roman"/>
                <w:sz w:val="14"/>
                <w:szCs w:val="14"/>
              </w:rPr>
              <w:t>Муниципальная программа</w:t>
            </w:r>
            <w:r w:rsidRPr="00FF241C">
              <w:rPr>
                <w:rFonts w:ascii="Times New Roman" w:eastAsia="Times New Roman" w:hAnsi="Times New Roman" w:cs="Times New Roman"/>
                <w:b/>
                <w:sz w:val="14"/>
                <w:szCs w:val="14"/>
                <w:lang w:eastAsia="ar-SA"/>
              </w:rPr>
              <w:t xml:space="preserve"> </w:t>
            </w:r>
            <w:r w:rsidR="008E0186" w:rsidRPr="00FF241C">
              <w:rPr>
                <w:rFonts w:ascii="Times New Roman" w:eastAsia="Times New Roman" w:hAnsi="Times New Roman" w:cs="Times New Roman"/>
                <w:b/>
                <w:sz w:val="14"/>
                <w:szCs w:val="14"/>
                <w:lang w:eastAsia="ar-SA"/>
              </w:rPr>
              <w:t>«</w:t>
            </w:r>
            <w:r w:rsidRPr="00FF241C">
              <w:rPr>
                <w:rFonts w:ascii="Times New Roman" w:eastAsia="Times New Roman" w:hAnsi="Times New Roman" w:cs="Times New Roman"/>
                <w:sz w:val="14"/>
                <w:szCs w:val="14"/>
                <w:lang w:eastAsia="ar-SA"/>
              </w:rPr>
              <w:t xml:space="preserve">Развитие культуры в </w:t>
            </w:r>
            <w:r w:rsidR="00B41E76" w:rsidRPr="00FF241C">
              <w:rPr>
                <w:rFonts w:ascii="Times New Roman" w:eastAsia="Times New Roman" w:hAnsi="Times New Roman" w:cs="Times New Roman"/>
                <w:sz w:val="14"/>
                <w:szCs w:val="14"/>
                <w:lang w:eastAsia="ar-SA"/>
              </w:rPr>
              <w:t xml:space="preserve">городском поселении город Мелеуз </w:t>
            </w:r>
            <w:r w:rsidRPr="00FF241C">
              <w:rPr>
                <w:rFonts w:ascii="Times New Roman" w:eastAsia="Times New Roman" w:hAnsi="Times New Roman" w:cs="Times New Roman"/>
                <w:sz w:val="14"/>
                <w:szCs w:val="14"/>
                <w:lang w:eastAsia="ar-SA"/>
              </w:rPr>
              <w:t>муниципально</w:t>
            </w:r>
            <w:r w:rsidR="00B41E76" w:rsidRPr="00FF241C">
              <w:rPr>
                <w:rFonts w:ascii="Times New Roman" w:eastAsia="Times New Roman" w:hAnsi="Times New Roman" w:cs="Times New Roman"/>
                <w:sz w:val="14"/>
                <w:szCs w:val="14"/>
                <w:lang w:eastAsia="ar-SA"/>
              </w:rPr>
              <w:t>го</w:t>
            </w:r>
            <w:r w:rsidRPr="00FF241C">
              <w:rPr>
                <w:rFonts w:ascii="Times New Roman" w:eastAsia="Times New Roman" w:hAnsi="Times New Roman" w:cs="Times New Roman"/>
                <w:sz w:val="14"/>
                <w:szCs w:val="14"/>
                <w:lang w:eastAsia="ar-SA"/>
              </w:rPr>
              <w:t xml:space="preserve"> </w:t>
            </w:r>
            <w:r w:rsidR="0084460E" w:rsidRPr="00FF241C">
              <w:rPr>
                <w:rFonts w:ascii="Times New Roman" w:eastAsia="Times New Roman" w:hAnsi="Times New Roman" w:cs="Times New Roman"/>
                <w:sz w:val="14"/>
                <w:szCs w:val="14"/>
                <w:lang w:eastAsia="ar-SA"/>
              </w:rPr>
              <w:t>район</w:t>
            </w:r>
            <w:r w:rsidR="00B41E76" w:rsidRPr="00FF241C">
              <w:rPr>
                <w:rFonts w:ascii="Times New Roman" w:eastAsia="Times New Roman" w:hAnsi="Times New Roman" w:cs="Times New Roman"/>
                <w:sz w:val="14"/>
                <w:szCs w:val="14"/>
                <w:lang w:eastAsia="ar-SA"/>
              </w:rPr>
              <w:t>а</w:t>
            </w:r>
            <w:r w:rsidR="0084460E" w:rsidRPr="00FF241C">
              <w:rPr>
                <w:rFonts w:ascii="Times New Roman" w:eastAsia="Times New Roman" w:hAnsi="Times New Roman" w:cs="Times New Roman"/>
                <w:sz w:val="14"/>
                <w:szCs w:val="14"/>
                <w:lang w:eastAsia="ar-SA"/>
              </w:rPr>
              <w:t xml:space="preserve"> </w:t>
            </w:r>
            <w:proofErr w:type="spellStart"/>
            <w:r w:rsidR="0084460E" w:rsidRPr="00FF241C">
              <w:rPr>
                <w:rFonts w:ascii="Times New Roman" w:eastAsia="Times New Roman" w:hAnsi="Times New Roman" w:cs="Times New Roman"/>
                <w:sz w:val="14"/>
                <w:szCs w:val="14"/>
                <w:lang w:eastAsia="ar-SA"/>
              </w:rPr>
              <w:t>Мелеузовский</w:t>
            </w:r>
            <w:proofErr w:type="spellEnd"/>
            <w:r w:rsidRPr="00FF241C">
              <w:rPr>
                <w:rFonts w:ascii="Times New Roman" w:eastAsia="Times New Roman" w:hAnsi="Times New Roman" w:cs="Times New Roman"/>
                <w:sz w:val="14"/>
                <w:szCs w:val="14"/>
                <w:lang w:eastAsia="ar-SA"/>
              </w:rPr>
              <w:t xml:space="preserve"> район Республики Башкортостан</w:t>
            </w:r>
            <w:r w:rsidR="008E0186" w:rsidRPr="00FF241C">
              <w:rPr>
                <w:rFonts w:ascii="Times New Roman" w:eastAsia="Times New Roman" w:hAnsi="Times New Roman" w:cs="Times New Roman"/>
                <w:sz w:val="14"/>
                <w:szCs w:val="14"/>
                <w:lang w:eastAsia="ar-SA"/>
              </w:rPr>
              <w:t>»</w:t>
            </w:r>
          </w:p>
        </w:tc>
        <w:tc>
          <w:tcPr>
            <w:tcW w:w="2475" w:type="dxa"/>
            <w:gridSpan w:val="2"/>
          </w:tcPr>
          <w:p w14:paraId="179B9987" w14:textId="77777777" w:rsidR="007E6131" w:rsidRPr="00FF241C" w:rsidRDefault="007E6131" w:rsidP="006A0EBB">
            <w:pPr>
              <w:pStyle w:val="52"/>
              <w:shd w:val="clear" w:color="auto" w:fill="auto"/>
              <w:spacing w:before="0" w:after="0" w:line="240" w:lineRule="auto"/>
              <w:jc w:val="left"/>
              <w:rPr>
                <w:rFonts w:ascii="Times New Roman" w:hAnsi="Times New Roman"/>
                <w:sz w:val="14"/>
                <w:szCs w:val="14"/>
              </w:rPr>
            </w:pPr>
            <w:r w:rsidRPr="00FF241C">
              <w:rPr>
                <w:rFonts w:ascii="Times New Roman" w:hAnsi="Times New Roman"/>
                <w:sz w:val="14"/>
                <w:szCs w:val="14"/>
              </w:rPr>
              <w:t>Всего по муниципальной программе в том числе:</w:t>
            </w:r>
          </w:p>
        </w:tc>
        <w:tc>
          <w:tcPr>
            <w:tcW w:w="573" w:type="dxa"/>
          </w:tcPr>
          <w:p w14:paraId="475D8385"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650" w:type="dxa"/>
          </w:tcPr>
          <w:p w14:paraId="698B56FC"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696" w:type="dxa"/>
          </w:tcPr>
          <w:p w14:paraId="2195014D"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661" w:type="dxa"/>
          </w:tcPr>
          <w:p w14:paraId="6C5FB532"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596" w:type="dxa"/>
          </w:tcPr>
          <w:p w14:paraId="2EB73148"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870" w:type="dxa"/>
            <w:shd w:val="clear" w:color="auto" w:fill="auto"/>
          </w:tcPr>
          <w:p w14:paraId="44EA6335" w14:textId="64731976" w:rsidR="007E6131" w:rsidRPr="00FF241C" w:rsidRDefault="00CB4ED7" w:rsidP="006A0EBB">
            <w:pPr>
              <w:pStyle w:val="52"/>
              <w:shd w:val="clear" w:color="auto" w:fill="auto"/>
              <w:spacing w:before="0" w:after="0" w:line="240" w:lineRule="auto"/>
              <w:ind w:left="-113"/>
              <w:rPr>
                <w:rFonts w:ascii="Times New Roman" w:hAnsi="Times New Roman"/>
                <w:sz w:val="14"/>
                <w:szCs w:val="14"/>
              </w:rPr>
            </w:pPr>
            <w:r w:rsidRPr="00FF241C">
              <w:rPr>
                <w:rFonts w:ascii="Times New Roman" w:hAnsi="Times New Roman"/>
                <w:sz w:val="14"/>
                <w:szCs w:val="14"/>
              </w:rPr>
              <w:t>274980</w:t>
            </w:r>
          </w:p>
        </w:tc>
        <w:tc>
          <w:tcPr>
            <w:tcW w:w="850" w:type="dxa"/>
            <w:shd w:val="clear" w:color="auto" w:fill="auto"/>
          </w:tcPr>
          <w:p w14:paraId="6EECD01A" w14:textId="1A1CA730" w:rsidR="007E6131" w:rsidRPr="00FF241C" w:rsidRDefault="00CB4ED7" w:rsidP="006A0EBB">
            <w:pPr>
              <w:pStyle w:val="52"/>
              <w:shd w:val="clear" w:color="auto" w:fill="auto"/>
              <w:spacing w:before="0" w:after="0" w:line="240" w:lineRule="auto"/>
              <w:ind w:left="-113"/>
              <w:rPr>
                <w:rFonts w:ascii="Times New Roman" w:hAnsi="Times New Roman"/>
                <w:sz w:val="14"/>
                <w:szCs w:val="14"/>
              </w:rPr>
            </w:pPr>
            <w:r w:rsidRPr="00FF241C">
              <w:rPr>
                <w:rFonts w:ascii="Times New Roman" w:hAnsi="Times New Roman"/>
                <w:sz w:val="14"/>
                <w:szCs w:val="14"/>
              </w:rPr>
              <w:t>274980</w:t>
            </w:r>
          </w:p>
        </w:tc>
        <w:tc>
          <w:tcPr>
            <w:tcW w:w="709" w:type="dxa"/>
            <w:shd w:val="clear" w:color="auto" w:fill="auto"/>
          </w:tcPr>
          <w:p w14:paraId="0DF86C36" w14:textId="16A95401" w:rsidR="007E6131" w:rsidRPr="00FF241C" w:rsidRDefault="00CB4ED7" w:rsidP="006A0EBB">
            <w:pPr>
              <w:pStyle w:val="52"/>
              <w:shd w:val="clear" w:color="auto" w:fill="auto"/>
              <w:spacing w:before="0" w:after="0" w:line="240" w:lineRule="auto"/>
              <w:ind w:left="-113"/>
              <w:rPr>
                <w:rFonts w:ascii="Times New Roman" w:hAnsi="Times New Roman"/>
                <w:sz w:val="14"/>
                <w:szCs w:val="14"/>
              </w:rPr>
            </w:pPr>
            <w:r w:rsidRPr="00FF241C">
              <w:rPr>
                <w:rFonts w:ascii="Times New Roman" w:hAnsi="Times New Roman"/>
                <w:sz w:val="14"/>
                <w:szCs w:val="14"/>
              </w:rPr>
              <w:t>274980</w:t>
            </w:r>
          </w:p>
        </w:tc>
        <w:tc>
          <w:tcPr>
            <w:tcW w:w="709" w:type="dxa"/>
            <w:shd w:val="clear" w:color="auto" w:fill="auto"/>
          </w:tcPr>
          <w:p w14:paraId="0E5C035A" w14:textId="79086B19" w:rsidR="007E6131" w:rsidRPr="00FF241C" w:rsidRDefault="00CB4ED7" w:rsidP="006A0EBB">
            <w:pPr>
              <w:pStyle w:val="52"/>
              <w:shd w:val="clear" w:color="auto" w:fill="auto"/>
              <w:spacing w:before="0" w:after="0" w:line="240" w:lineRule="auto"/>
              <w:ind w:left="-113"/>
              <w:rPr>
                <w:rFonts w:ascii="Times New Roman" w:hAnsi="Times New Roman"/>
                <w:sz w:val="14"/>
                <w:szCs w:val="14"/>
              </w:rPr>
            </w:pPr>
            <w:r w:rsidRPr="00FF241C">
              <w:rPr>
                <w:rFonts w:ascii="Times New Roman" w:hAnsi="Times New Roman"/>
                <w:sz w:val="14"/>
                <w:szCs w:val="14"/>
              </w:rPr>
              <w:t>274980</w:t>
            </w:r>
          </w:p>
        </w:tc>
        <w:tc>
          <w:tcPr>
            <w:tcW w:w="708" w:type="dxa"/>
            <w:shd w:val="clear" w:color="auto" w:fill="auto"/>
          </w:tcPr>
          <w:p w14:paraId="7AF93BDB" w14:textId="5B1F489A" w:rsidR="007E6131" w:rsidRPr="007F4093" w:rsidRDefault="00CB4ED7"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274980</w:t>
            </w:r>
          </w:p>
        </w:tc>
        <w:tc>
          <w:tcPr>
            <w:tcW w:w="709" w:type="dxa"/>
            <w:shd w:val="clear" w:color="auto" w:fill="auto"/>
          </w:tcPr>
          <w:p w14:paraId="467A282F" w14:textId="283FBD20" w:rsidR="007E6131" w:rsidRPr="007F4093" w:rsidRDefault="00CB4ED7"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274980</w:t>
            </w:r>
          </w:p>
        </w:tc>
        <w:tc>
          <w:tcPr>
            <w:tcW w:w="709" w:type="dxa"/>
            <w:shd w:val="clear" w:color="auto" w:fill="auto"/>
          </w:tcPr>
          <w:p w14:paraId="57647501" w14:textId="497ECF81" w:rsidR="007E6131" w:rsidRPr="007F4093" w:rsidRDefault="00CB4ED7"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274980</w:t>
            </w:r>
          </w:p>
        </w:tc>
        <w:tc>
          <w:tcPr>
            <w:tcW w:w="454" w:type="dxa"/>
            <w:vMerge w:val="restart"/>
            <w:vAlign w:val="center"/>
          </w:tcPr>
          <w:p w14:paraId="43E990B6" w14:textId="65CE2530" w:rsidR="007E6131" w:rsidRPr="003E34B7" w:rsidRDefault="007E6131" w:rsidP="006A0EBB">
            <w:pPr>
              <w:pStyle w:val="52"/>
              <w:shd w:val="clear" w:color="auto" w:fill="auto"/>
              <w:spacing w:before="0" w:after="0" w:line="240" w:lineRule="auto"/>
              <w:rPr>
                <w:rFonts w:ascii="Times New Roman" w:hAnsi="Times New Roman"/>
                <w:sz w:val="14"/>
                <w:szCs w:val="14"/>
              </w:rPr>
            </w:pPr>
            <w:r>
              <w:rPr>
                <w:rFonts w:ascii="Times New Roman" w:hAnsi="Times New Roman"/>
                <w:sz w:val="14"/>
                <w:szCs w:val="14"/>
              </w:rPr>
              <w:t>20</w:t>
            </w:r>
            <w:r w:rsidR="008E0186">
              <w:rPr>
                <w:rFonts w:ascii="Times New Roman" w:hAnsi="Times New Roman"/>
                <w:sz w:val="14"/>
                <w:szCs w:val="14"/>
              </w:rPr>
              <w:t>22</w:t>
            </w:r>
            <w:r>
              <w:rPr>
                <w:rFonts w:ascii="Times New Roman" w:hAnsi="Times New Roman"/>
                <w:sz w:val="14"/>
                <w:szCs w:val="14"/>
              </w:rPr>
              <w:t>-202</w:t>
            </w:r>
            <w:r w:rsidR="008E0186">
              <w:rPr>
                <w:rFonts w:ascii="Times New Roman" w:hAnsi="Times New Roman"/>
                <w:sz w:val="14"/>
                <w:szCs w:val="14"/>
              </w:rPr>
              <w:t>7</w:t>
            </w:r>
          </w:p>
        </w:tc>
        <w:tc>
          <w:tcPr>
            <w:tcW w:w="709" w:type="dxa"/>
            <w:vMerge w:val="restart"/>
            <w:vAlign w:val="center"/>
          </w:tcPr>
          <w:p w14:paraId="72617ECA"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567" w:type="dxa"/>
            <w:vMerge w:val="restart"/>
            <w:vAlign w:val="center"/>
          </w:tcPr>
          <w:p w14:paraId="214A0212"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567" w:type="dxa"/>
            <w:vMerge w:val="restart"/>
            <w:vAlign w:val="center"/>
          </w:tcPr>
          <w:p w14:paraId="2F3E3B97"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538" w:type="dxa"/>
            <w:vMerge w:val="restart"/>
            <w:vAlign w:val="center"/>
          </w:tcPr>
          <w:p w14:paraId="0180DB8A"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r>
      <w:tr w:rsidR="007E6131" w:rsidRPr="003E34B7" w14:paraId="61F0838E" w14:textId="77777777" w:rsidTr="00933D61">
        <w:tc>
          <w:tcPr>
            <w:tcW w:w="477" w:type="dxa"/>
            <w:vMerge/>
          </w:tcPr>
          <w:p w14:paraId="1C66464D"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1417" w:type="dxa"/>
            <w:vMerge/>
          </w:tcPr>
          <w:p w14:paraId="1AA3B138" w14:textId="77777777" w:rsidR="007E6131" w:rsidRPr="00FF241C" w:rsidRDefault="007E6131" w:rsidP="006A0EBB">
            <w:pPr>
              <w:pStyle w:val="52"/>
              <w:shd w:val="clear" w:color="auto" w:fill="auto"/>
              <w:spacing w:before="0" w:after="0" w:line="240" w:lineRule="auto"/>
              <w:jc w:val="right"/>
              <w:rPr>
                <w:rFonts w:ascii="Times New Roman" w:hAnsi="Times New Roman"/>
                <w:sz w:val="14"/>
                <w:szCs w:val="14"/>
              </w:rPr>
            </w:pPr>
          </w:p>
        </w:tc>
        <w:tc>
          <w:tcPr>
            <w:tcW w:w="2475" w:type="dxa"/>
            <w:gridSpan w:val="2"/>
          </w:tcPr>
          <w:p w14:paraId="14D2827E" w14:textId="77777777" w:rsidR="007E6131" w:rsidRPr="00FF241C" w:rsidRDefault="007E6131" w:rsidP="006A0EBB">
            <w:pPr>
              <w:pStyle w:val="52"/>
              <w:shd w:val="clear" w:color="auto" w:fill="auto"/>
              <w:spacing w:before="0" w:after="0" w:line="240" w:lineRule="auto"/>
              <w:jc w:val="left"/>
              <w:rPr>
                <w:rFonts w:ascii="Times New Roman" w:hAnsi="Times New Roman"/>
                <w:sz w:val="14"/>
                <w:szCs w:val="14"/>
              </w:rPr>
            </w:pPr>
            <w:r w:rsidRPr="00FF241C">
              <w:rPr>
                <w:rFonts w:ascii="Times New Roman" w:hAnsi="Times New Roman"/>
                <w:sz w:val="14"/>
                <w:szCs w:val="14"/>
              </w:rPr>
              <w:t>бюджет Республики Башкортостан</w:t>
            </w:r>
          </w:p>
        </w:tc>
        <w:tc>
          <w:tcPr>
            <w:tcW w:w="573" w:type="dxa"/>
          </w:tcPr>
          <w:p w14:paraId="6AE4EABF"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650" w:type="dxa"/>
          </w:tcPr>
          <w:p w14:paraId="6B0E8C75"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696" w:type="dxa"/>
          </w:tcPr>
          <w:p w14:paraId="282F5413"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661" w:type="dxa"/>
          </w:tcPr>
          <w:p w14:paraId="3AB92236"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596" w:type="dxa"/>
          </w:tcPr>
          <w:p w14:paraId="6B624C21"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870" w:type="dxa"/>
          </w:tcPr>
          <w:p w14:paraId="350F7803" w14:textId="6DB75885" w:rsidR="007E6131" w:rsidRPr="00FF241C" w:rsidRDefault="000A3A4A" w:rsidP="006A0EBB">
            <w:pPr>
              <w:pStyle w:val="52"/>
              <w:shd w:val="clear" w:color="auto" w:fill="auto"/>
              <w:spacing w:before="0" w:after="0" w:line="240" w:lineRule="auto"/>
              <w:ind w:left="-113"/>
              <w:rPr>
                <w:rFonts w:ascii="Times New Roman" w:hAnsi="Times New Roman"/>
                <w:sz w:val="14"/>
                <w:szCs w:val="14"/>
              </w:rPr>
            </w:pPr>
            <w:r w:rsidRPr="00FF241C">
              <w:rPr>
                <w:rFonts w:ascii="Times New Roman" w:hAnsi="Times New Roman"/>
                <w:sz w:val="14"/>
                <w:szCs w:val="14"/>
              </w:rPr>
              <w:t>48606</w:t>
            </w:r>
          </w:p>
        </w:tc>
        <w:tc>
          <w:tcPr>
            <w:tcW w:w="850" w:type="dxa"/>
          </w:tcPr>
          <w:p w14:paraId="2D7BE5D4" w14:textId="193D92BA" w:rsidR="007E6131" w:rsidRPr="00FF241C" w:rsidRDefault="000A3A4A" w:rsidP="006A0EBB">
            <w:pPr>
              <w:pStyle w:val="52"/>
              <w:shd w:val="clear" w:color="auto" w:fill="auto"/>
              <w:spacing w:before="0" w:after="0" w:line="240" w:lineRule="auto"/>
              <w:ind w:left="-113"/>
              <w:rPr>
                <w:rFonts w:ascii="Times New Roman" w:hAnsi="Times New Roman"/>
                <w:sz w:val="14"/>
                <w:szCs w:val="14"/>
              </w:rPr>
            </w:pPr>
            <w:r w:rsidRPr="00FF241C">
              <w:rPr>
                <w:rFonts w:ascii="Times New Roman" w:hAnsi="Times New Roman"/>
                <w:sz w:val="14"/>
                <w:szCs w:val="14"/>
              </w:rPr>
              <w:t>7851</w:t>
            </w:r>
          </w:p>
        </w:tc>
        <w:tc>
          <w:tcPr>
            <w:tcW w:w="709" w:type="dxa"/>
          </w:tcPr>
          <w:p w14:paraId="052CCE96" w14:textId="315DC04D" w:rsidR="007E6131" w:rsidRPr="00FF241C" w:rsidRDefault="000A3A4A" w:rsidP="006A0EBB">
            <w:pPr>
              <w:pStyle w:val="52"/>
              <w:shd w:val="clear" w:color="auto" w:fill="auto"/>
              <w:spacing w:before="0" w:after="0" w:line="240" w:lineRule="auto"/>
              <w:ind w:left="-113"/>
              <w:rPr>
                <w:rFonts w:ascii="Times New Roman" w:hAnsi="Times New Roman"/>
                <w:sz w:val="14"/>
                <w:szCs w:val="14"/>
              </w:rPr>
            </w:pPr>
            <w:r w:rsidRPr="00FF241C">
              <w:rPr>
                <w:rFonts w:ascii="Times New Roman" w:hAnsi="Times New Roman"/>
                <w:sz w:val="14"/>
                <w:szCs w:val="14"/>
              </w:rPr>
              <w:t>8151</w:t>
            </w:r>
          </w:p>
        </w:tc>
        <w:tc>
          <w:tcPr>
            <w:tcW w:w="709" w:type="dxa"/>
          </w:tcPr>
          <w:p w14:paraId="22FDF86E" w14:textId="78F0A97E" w:rsidR="007E6131" w:rsidRPr="00FF241C" w:rsidRDefault="000A3A4A" w:rsidP="006A0EBB">
            <w:pPr>
              <w:pStyle w:val="52"/>
              <w:shd w:val="clear" w:color="auto" w:fill="auto"/>
              <w:spacing w:before="0" w:after="0" w:line="240" w:lineRule="auto"/>
              <w:ind w:left="-113"/>
              <w:rPr>
                <w:rFonts w:ascii="Times New Roman" w:hAnsi="Times New Roman"/>
                <w:sz w:val="14"/>
                <w:szCs w:val="14"/>
              </w:rPr>
            </w:pPr>
            <w:r w:rsidRPr="00FF241C">
              <w:rPr>
                <w:rFonts w:ascii="Times New Roman" w:hAnsi="Times New Roman"/>
                <w:sz w:val="14"/>
                <w:szCs w:val="14"/>
              </w:rPr>
              <w:t>8151</w:t>
            </w:r>
          </w:p>
        </w:tc>
        <w:tc>
          <w:tcPr>
            <w:tcW w:w="708" w:type="dxa"/>
          </w:tcPr>
          <w:p w14:paraId="043066B0" w14:textId="61755590" w:rsidR="007E6131" w:rsidRPr="007F4093" w:rsidRDefault="000A3A4A"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8151</w:t>
            </w:r>
          </w:p>
        </w:tc>
        <w:tc>
          <w:tcPr>
            <w:tcW w:w="709" w:type="dxa"/>
          </w:tcPr>
          <w:p w14:paraId="4FE00F6E" w14:textId="2B5F36BB" w:rsidR="007E6131" w:rsidRPr="007F4093" w:rsidRDefault="000A3A4A"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8151</w:t>
            </w:r>
          </w:p>
        </w:tc>
        <w:tc>
          <w:tcPr>
            <w:tcW w:w="709" w:type="dxa"/>
          </w:tcPr>
          <w:p w14:paraId="61BCD037" w14:textId="7B40DC0C" w:rsidR="007E6131" w:rsidRPr="007F4093" w:rsidRDefault="000A3A4A"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8151</w:t>
            </w:r>
          </w:p>
        </w:tc>
        <w:tc>
          <w:tcPr>
            <w:tcW w:w="454" w:type="dxa"/>
            <w:vMerge/>
          </w:tcPr>
          <w:p w14:paraId="238CC558"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709" w:type="dxa"/>
            <w:vMerge/>
          </w:tcPr>
          <w:p w14:paraId="6A7B8201"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567" w:type="dxa"/>
            <w:vMerge/>
          </w:tcPr>
          <w:p w14:paraId="1F3753AE"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567" w:type="dxa"/>
            <w:vMerge/>
          </w:tcPr>
          <w:p w14:paraId="28920298"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538" w:type="dxa"/>
            <w:vMerge/>
          </w:tcPr>
          <w:p w14:paraId="047A4688"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r>
      <w:tr w:rsidR="007E6131" w:rsidRPr="003E34B7" w14:paraId="5E9451E1" w14:textId="77777777" w:rsidTr="00933D61">
        <w:tc>
          <w:tcPr>
            <w:tcW w:w="477" w:type="dxa"/>
            <w:vMerge/>
          </w:tcPr>
          <w:p w14:paraId="62F3C89C"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1417" w:type="dxa"/>
            <w:vMerge/>
          </w:tcPr>
          <w:p w14:paraId="3D63E356" w14:textId="77777777" w:rsidR="007E6131" w:rsidRPr="00FF241C" w:rsidRDefault="007E6131" w:rsidP="006A0EBB">
            <w:pPr>
              <w:pStyle w:val="52"/>
              <w:shd w:val="clear" w:color="auto" w:fill="auto"/>
              <w:spacing w:before="0" w:after="0" w:line="240" w:lineRule="auto"/>
              <w:jc w:val="right"/>
              <w:rPr>
                <w:rFonts w:ascii="Times New Roman" w:hAnsi="Times New Roman"/>
                <w:sz w:val="14"/>
                <w:szCs w:val="14"/>
              </w:rPr>
            </w:pPr>
          </w:p>
        </w:tc>
        <w:tc>
          <w:tcPr>
            <w:tcW w:w="2475" w:type="dxa"/>
            <w:gridSpan w:val="2"/>
          </w:tcPr>
          <w:p w14:paraId="3C152BD7" w14:textId="77777777" w:rsidR="007E6131" w:rsidRPr="00FF241C" w:rsidRDefault="007E6131" w:rsidP="006A0EBB">
            <w:pPr>
              <w:pStyle w:val="52"/>
              <w:shd w:val="clear" w:color="auto" w:fill="auto"/>
              <w:spacing w:before="0" w:after="0" w:line="240" w:lineRule="auto"/>
              <w:jc w:val="left"/>
              <w:rPr>
                <w:rFonts w:ascii="Times New Roman" w:hAnsi="Times New Roman"/>
                <w:sz w:val="14"/>
                <w:szCs w:val="14"/>
              </w:rPr>
            </w:pPr>
            <w:r w:rsidRPr="00FF241C">
              <w:rPr>
                <w:rFonts w:ascii="Times New Roman" w:hAnsi="Times New Roman"/>
                <w:sz w:val="14"/>
                <w:szCs w:val="14"/>
              </w:rPr>
              <w:t>федеральный бюджет</w:t>
            </w:r>
          </w:p>
        </w:tc>
        <w:tc>
          <w:tcPr>
            <w:tcW w:w="573" w:type="dxa"/>
          </w:tcPr>
          <w:p w14:paraId="133FA988"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p>
        </w:tc>
        <w:tc>
          <w:tcPr>
            <w:tcW w:w="650" w:type="dxa"/>
          </w:tcPr>
          <w:p w14:paraId="0C577265"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696" w:type="dxa"/>
          </w:tcPr>
          <w:p w14:paraId="11CC31B6"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p>
        </w:tc>
        <w:tc>
          <w:tcPr>
            <w:tcW w:w="661" w:type="dxa"/>
          </w:tcPr>
          <w:p w14:paraId="619BBC40"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596" w:type="dxa"/>
          </w:tcPr>
          <w:p w14:paraId="2E91D8BD"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870" w:type="dxa"/>
          </w:tcPr>
          <w:p w14:paraId="2C349D4F" w14:textId="77777777" w:rsidR="007E6131" w:rsidRPr="00FF241C" w:rsidRDefault="007E6131" w:rsidP="006A0EBB">
            <w:pPr>
              <w:pStyle w:val="52"/>
              <w:shd w:val="clear" w:color="auto" w:fill="auto"/>
              <w:spacing w:before="0" w:after="0" w:line="240" w:lineRule="auto"/>
              <w:ind w:left="-113"/>
              <w:rPr>
                <w:rFonts w:ascii="Times New Roman" w:hAnsi="Times New Roman"/>
                <w:sz w:val="14"/>
                <w:szCs w:val="14"/>
              </w:rPr>
            </w:pPr>
            <w:r w:rsidRPr="00FF241C">
              <w:rPr>
                <w:rFonts w:ascii="Times New Roman" w:hAnsi="Times New Roman"/>
                <w:sz w:val="14"/>
                <w:szCs w:val="14"/>
              </w:rPr>
              <w:t> </w:t>
            </w:r>
          </w:p>
        </w:tc>
        <w:tc>
          <w:tcPr>
            <w:tcW w:w="850" w:type="dxa"/>
          </w:tcPr>
          <w:p w14:paraId="7983A095" w14:textId="77777777" w:rsidR="007E6131" w:rsidRPr="00FF241C" w:rsidRDefault="007E6131" w:rsidP="006A0EBB">
            <w:pPr>
              <w:pStyle w:val="52"/>
              <w:shd w:val="clear" w:color="auto" w:fill="auto"/>
              <w:spacing w:before="0" w:after="0" w:line="240" w:lineRule="auto"/>
              <w:ind w:left="-113"/>
              <w:rPr>
                <w:rFonts w:ascii="Times New Roman" w:hAnsi="Times New Roman"/>
                <w:sz w:val="14"/>
                <w:szCs w:val="14"/>
              </w:rPr>
            </w:pPr>
            <w:r w:rsidRPr="00FF241C">
              <w:rPr>
                <w:rFonts w:ascii="Times New Roman" w:hAnsi="Times New Roman"/>
                <w:sz w:val="14"/>
                <w:szCs w:val="14"/>
              </w:rPr>
              <w:t> </w:t>
            </w:r>
          </w:p>
        </w:tc>
        <w:tc>
          <w:tcPr>
            <w:tcW w:w="709" w:type="dxa"/>
          </w:tcPr>
          <w:p w14:paraId="49B47FDF" w14:textId="77777777" w:rsidR="007E6131" w:rsidRPr="00FF241C" w:rsidRDefault="007E6131" w:rsidP="006A0EBB">
            <w:pPr>
              <w:pStyle w:val="52"/>
              <w:shd w:val="clear" w:color="auto" w:fill="auto"/>
              <w:spacing w:before="0" w:after="0" w:line="240" w:lineRule="auto"/>
              <w:ind w:left="-113"/>
              <w:rPr>
                <w:rFonts w:ascii="Times New Roman" w:hAnsi="Times New Roman"/>
                <w:sz w:val="14"/>
                <w:szCs w:val="14"/>
              </w:rPr>
            </w:pPr>
            <w:r w:rsidRPr="00FF241C">
              <w:rPr>
                <w:rFonts w:ascii="Times New Roman" w:hAnsi="Times New Roman"/>
                <w:sz w:val="14"/>
                <w:szCs w:val="14"/>
              </w:rPr>
              <w:t> </w:t>
            </w:r>
          </w:p>
        </w:tc>
        <w:tc>
          <w:tcPr>
            <w:tcW w:w="709" w:type="dxa"/>
          </w:tcPr>
          <w:p w14:paraId="2C9A5EB6" w14:textId="77777777" w:rsidR="007E6131" w:rsidRPr="00FF241C" w:rsidRDefault="007E6131" w:rsidP="006A0EBB">
            <w:pPr>
              <w:pStyle w:val="52"/>
              <w:shd w:val="clear" w:color="auto" w:fill="auto"/>
              <w:spacing w:before="0" w:after="0" w:line="240" w:lineRule="auto"/>
              <w:ind w:left="-113"/>
              <w:rPr>
                <w:rFonts w:ascii="Times New Roman" w:hAnsi="Times New Roman"/>
                <w:sz w:val="14"/>
                <w:szCs w:val="14"/>
              </w:rPr>
            </w:pPr>
            <w:r w:rsidRPr="00FF241C">
              <w:rPr>
                <w:rFonts w:ascii="Times New Roman" w:hAnsi="Times New Roman"/>
                <w:sz w:val="14"/>
                <w:szCs w:val="14"/>
              </w:rPr>
              <w:t> </w:t>
            </w:r>
          </w:p>
        </w:tc>
        <w:tc>
          <w:tcPr>
            <w:tcW w:w="708" w:type="dxa"/>
          </w:tcPr>
          <w:p w14:paraId="393037A5" w14:textId="77777777" w:rsidR="007E6131" w:rsidRPr="007F4093" w:rsidRDefault="007E6131" w:rsidP="006A0EBB">
            <w:pPr>
              <w:pStyle w:val="52"/>
              <w:shd w:val="clear" w:color="auto" w:fill="auto"/>
              <w:spacing w:before="0" w:after="0" w:line="240" w:lineRule="auto"/>
              <w:ind w:left="-113"/>
              <w:rPr>
                <w:rFonts w:ascii="Times New Roman" w:hAnsi="Times New Roman"/>
                <w:sz w:val="14"/>
                <w:szCs w:val="14"/>
              </w:rPr>
            </w:pPr>
            <w:r w:rsidRPr="007F4093">
              <w:rPr>
                <w:rFonts w:ascii="Times New Roman" w:hAnsi="Times New Roman"/>
                <w:sz w:val="14"/>
                <w:szCs w:val="14"/>
              </w:rPr>
              <w:t> </w:t>
            </w:r>
          </w:p>
        </w:tc>
        <w:tc>
          <w:tcPr>
            <w:tcW w:w="709" w:type="dxa"/>
          </w:tcPr>
          <w:p w14:paraId="09D39261" w14:textId="77777777" w:rsidR="007E6131" w:rsidRPr="007F4093" w:rsidRDefault="007E6131" w:rsidP="006A0EBB">
            <w:pPr>
              <w:pStyle w:val="52"/>
              <w:shd w:val="clear" w:color="auto" w:fill="auto"/>
              <w:spacing w:before="0" w:after="0" w:line="240" w:lineRule="auto"/>
              <w:ind w:left="-113"/>
              <w:rPr>
                <w:rFonts w:ascii="Times New Roman" w:hAnsi="Times New Roman"/>
                <w:sz w:val="14"/>
                <w:szCs w:val="14"/>
              </w:rPr>
            </w:pPr>
            <w:r w:rsidRPr="007F4093">
              <w:rPr>
                <w:rFonts w:ascii="Times New Roman" w:hAnsi="Times New Roman"/>
                <w:sz w:val="14"/>
                <w:szCs w:val="14"/>
              </w:rPr>
              <w:t> </w:t>
            </w:r>
          </w:p>
        </w:tc>
        <w:tc>
          <w:tcPr>
            <w:tcW w:w="709" w:type="dxa"/>
          </w:tcPr>
          <w:p w14:paraId="14A35A20" w14:textId="77777777" w:rsidR="007E6131" w:rsidRPr="007F4093" w:rsidRDefault="007E6131" w:rsidP="006A0EBB">
            <w:pPr>
              <w:pStyle w:val="52"/>
              <w:shd w:val="clear" w:color="auto" w:fill="auto"/>
              <w:spacing w:before="0" w:after="0" w:line="240" w:lineRule="auto"/>
              <w:ind w:left="-113"/>
              <w:rPr>
                <w:rFonts w:ascii="Times New Roman" w:hAnsi="Times New Roman"/>
                <w:sz w:val="14"/>
                <w:szCs w:val="14"/>
              </w:rPr>
            </w:pPr>
            <w:r w:rsidRPr="007F4093">
              <w:rPr>
                <w:rFonts w:ascii="Times New Roman" w:hAnsi="Times New Roman"/>
                <w:sz w:val="14"/>
                <w:szCs w:val="14"/>
              </w:rPr>
              <w:t> </w:t>
            </w:r>
          </w:p>
        </w:tc>
        <w:tc>
          <w:tcPr>
            <w:tcW w:w="454" w:type="dxa"/>
            <w:vMerge/>
          </w:tcPr>
          <w:p w14:paraId="59C52AA8"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709" w:type="dxa"/>
            <w:vMerge/>
          </w:tcPr>
          <w:p w14:paraId="7C024F3C"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567" w:type="dxa"/>
            <w:vMerge/>
          </w:tcPr>
          <w:p w14:paraId="7FA6B9B0"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567" w:type="dxa"/>
            <w:vMerge/>
          </w:tcPr>
          <w:p w14:paraId="3A2E8FBF"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538" w:type="dxa"/>
            <w:vMerge/>
          </w:tcPr>
          <w:p w14:paraId="274D6123"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r>
      <w:tr w:rsidR="007E6131" w:rsidRPr="003E34B7" w14:paraId="4BC30444" w14:textId="77777777" w:rsidTr="00933D61">
        <w:tc>
          <w:tcPr>
            <w:tcW w:w="477" w:type="dxa"/>
            <w:vMerge/>
          </w:tcPr>
          <w:p w14:paraId="7B162097"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1417" w:type="dxa"/>
            <w:vMerge/>
          </w:tcPr>
          <w:p w14:paraId="1AED4ABA" w14:textId="77777777" w:rsidR="007E6131" w:rsidRPr="00FF241C" w:rsidRDefault="007E6131" w:rsidP="006A0EBB">
            <w:pPr>
              <w:pStyle w:val="52"/>
              <w:shd w:val="clear" w:color="auto" w:fill="auto"/>
              <w:spacing w:before="0" w:after="0" w:line="240" w:lineRule="auto"/>
              <w:jc w:val="right"/>
              <w:rPr>
                <w:rFonts w:ascii="Times New Roman" w:hAnsi="Times New Roman"/>
                <w:sz w:val="14"/>
                <w:szCs w:val="14"/>
              </w:rPr>
            </w:pPr>
          </w:p>
        </w:tc>
        <w:tc>
          <w:tcPr>
            <w:tcW w:w="2475" w:type="dxa"/>
            <w:gridSpan w:val="2"/>
          </w:tcPr>
          <w:p w14:paraId="1C587D71" w14:textId="77777777" w:rsidR="007E6131" w:rsidRPr="00FF241C" w:rsidRDefault="007E6131" w:rsidP="006A0EBB">
            <w:pPr>
              <w:pStyle w:val="52"/>
              <w:shd w:val="clear" w:color="auto" w:fill="auto"/>
              <w:spacing w:before="0" w:after="0" w:line="240" w:lineRule="auto"/>
              <w:jc w:val="left"/>
              <w:rPr>
                <w:rFonts w:ascii="Times New Roman" w:hAnsi="Times New Roman"/>
                <w:sz w:val="14"/>
                <w:szCs w:val="14"/>
              </w:rPr>
            </w:pPr>
            <w:r w:rsidRPr="00FF241C">
              <w:rPr>
                <w:rFonts w:ascii="Times New Roman" w:hAnsi="Times New Roman"/>
                <w:sz w:val="14"/>
                <w:szCs w:val="14"/>
              </w:rPr>
              <w:t>местный бюджет</w:t>
            </w:r>
          </w:p>
        </w:tc>
        <w:tc>
          <w:tcPr>
            <w:tcW w:w="573" w:type="dxa"/>
          </w:tcPr>
          <w:p w14:paraId="09D1108D"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791</w:t>
            </w:r>
          </w:p>
        </w:tc>
        <w:tc>
          <w:tcPr>
            <w:tcW w:w="650" w:type="dxa"/>
          </w:tcPr>
          <w:p w14:paraId="3474A30D"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696" w:type="dxa"/>
          </w:tcPr>
          <w:p w14:paraId="799FFB8B"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41.0.00.0000</w:t>
            </w:r>
          </w:p>
        </w:tc>
        <w:tc>
          <w:tcPr>
            <w:tcW w:w="661" w:type="dxa"/>
          </w:tcPr>
          <w:p w14:paraId="0981EAD3"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596" w:type="dxa"/>
          </w:tcPr>
          <w:p w14:paraId="581A66B6"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870" w:type="dxa"/>
          </w:tcPr>
          <w:p w14:paraId="07E32797" w14:textId="584F7B1C" w:rsidR="007E6131" w:rsidRPr="00FF241C" w:rsidRDefault="000A3A4A" w:rsidP="006A0EBB">
            <w:pPr>
              <w:pStyle w:val="52"/>
              <w:shd w:val="clear" w:color="auto" w:fill="auto"/>
              <w:spacing w:before="0" w:after="0" w:line="240" w:lineRule="auto"/>
              <w:ind w:left="-113"/>
              <w:rPr>
                <w:rFonts w:ascii="Times New Roman" w:hAnsi="Times New Roman"/>
                <w:sz w:val="14"/>
                <w:szCs w:val="14"/>
              </w:rPr>
            </w:pPr>
            <w:r w:rsidRPr="00FF241C">
              <w:rPr>
                <w:rFonts w:ascii="Times New Roman" w:hAnsi="Times New Roman"/>
                <w:sz w:val="14"/>
                <w:szCs w:val="14"/>
              </w:rPr>
              <w:t>195834</w:t>
            </w:r>
          </w:p>
        </w:tc>
        <w:tc>
          <w:tcPr>
            <w:tcW w:w="850" w:type="dxa"/>
          </w:tcPr>
          <w:p w14:paraId="30728CAB" w14:textId="3F5D75AA" w:rsidR="007E6131" w:rsidRPr="00FF241C" w:rsidRDefault="000A3A4A" w:rsidP="006A0EBB">
            <w:pPr>
              <w:pStyle w:val="52"/>
              <w:shd w:val="clear" w:color="auto" w:fill="auto"/>
              <w:spacing w:before="0" w:after="0" w:line="240" w:lineRule="auto"/>
              <w:ind w:left="-113"/>
              <w:rPr>
                <w:rFonts w:ascii="Times New Roman" w:hAnsi="Times New Roman"/>
                <w:sz w:val="14"/>
                <w:szCs w:val="14"/>
              </w:rPr>
            </w:pPr>
            <w:r w:rsidRPr="00FF241C">
              <w:rPr>
                <w:rFonts w:ascii="Times New Roman" w:hAnsi="Times New Roman"/>
                <w:sz w:val="14"/>
                <w:szCs w:val="14"/>
              </w:rPr>
              <w:t>32639</w:t>
            </w:r>
          </w:p>
        </w:tc>
        <w:tc>
          <w:tcPr>
            <w:tcW w:w="709" w:type="dxa"/>
          </w:tcPr>
          <w:p w14:paraId="358B5A88" w14:textId="1D69B76E" w:rsidR="007E6131" w:rsidRPr="00FF241C" w:rsidRDefault="000A3A4A" w:rsidP="006A0EBB">
            <w:pPr>
              <w:pStyle w:val="52"/>
              <w:shd w:val="clear" w:color="auto" w:fill="auto"/>
              <w:spacing w:before="0" w:after="0" w:line="240" w:lineRule="auto"/>
              <w:ind w:left="-113"/>
              <w:rPr>
                <w:rFonts w:ascii="Times New Roman" w:hAnsi="Times New Roman"/>
                <w:sz w:val="14"/>
                <w:szCs w:val="14"/>
              </w:rPr>
            </w:pPr>
            <w:r w:rsidRPr="00FF241C">
              <w:rPr>
                <w:rFonts w:ascii="Times New Roman" w:hAnsi="Times New Roman"/>
                <w:sz w:val="14"/>
                <w:szCs w:val="14"/>
              </w:rPr>
              <w:t>32639</w:t>
            </w:r>
          </w:p>
        </w:tc>
        <w:tc>
          <w:tcPr>
            <w:tcW w:w="709" w:type="dxa"/>
          </w:tcPr>
          <w:p w14:paraId="3E1CE827" w14:textId="64CCB671" w:rsidR="007E6131" w:rsidRPr="00FF241C" w:rsidRDefault="000A3A4A" w:rsidP="006A0EBB">
            <w:pPr>
              <w:pStyle w:val="52"/>
              <w:shd w:val="clear" w:color="auto" w:fill="auto"/>
              <w:spacing w:before="0" w:after="0" w:line="240" w:lineRule="auto"/>
              <w:ind w:left="-113"/>
              <w:rPr>
                <w:rFonts w:ascii="Times New Roman" w:hAnsi="Times New Roman"/>
                <w:sz w:val="14"/>
                <w:szCs w:val="14"/>
              </w:rPr>
            </w:pPr>
            <w:r w:rsidRPr="00FF241C">
              <w:rPr>
                <w:rFonts w:ascii="Times New Roman" w:hAnsi="Times New Roman"/>
                <w:sz w:val="14"/>
                <w:szCs w:val="14"/>
              </w:rPr>
              <w:t>32639</w:t>
            </w:r>
          </w:p>
        </w:tc>
        <w:tc>
          <w:tcPr>
            <w:tcW w:w="708" w:type="dxa"/>
          </w:tcPr>
          <w:p w14:paraId="7602E45A" w14:textId="18EFCFCD" w:rsidR="007E6131" w:rsidRPr="007F4093" w:rsidRDefault="000A3A4A"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32639</w:t>
            </w:r>
          </w:p>
        </w:tc>
        <w:tc>
          <w:tcPr>
            <w:tcW w:w="709" w:type="dxa"/>
          </w:tcPr>
          <w:p w14:paraId="67FF35C5" w14:textId="663D0ED2" w:rsidR="007E6131" w:rsidRPr="007F4093" w:rsidRDefault="000A3A4A"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32639</w:t>
            </w:r>
          </w:p>
        </w:tc>
        <w:tc>
          <w:tcPr>
            <w:tcW w:w="709" w:type="dxa"/>
          </w:tcPr>
          <w:p w14:paraId="44BEC81E" w14:textId="4E4D9C8E" w:rsidR="007E6131" w:rsidRPr="007F4093" w:rsidRDefault="000A3A4A"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32639</w:t>
            </w:r>
          </w:p>
        </w:tc>
        <w:tc>
          <w:tcPr>
            <w:tcW w:w="454" w:type="dxa"/>
            <w:vMerge/>
          </w:tcPr>
          <w:p w14:paraId="661002E9"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709" w:type="dxa"/>
            <w:vMerge/>
          </w:tcPr>
          <w:p w14:paraId="0F4C8096"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567" w:type="dxa"/>
            <w:vMerge/>
          </w:tcPr>
          <w:p w14:paraId="04EDA91A"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567" w:type="dxa"/>
            <w:vMerge/>
          </w:tcPr>
          <w:p w14:paraId="2C7CFD2C"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538" w:type="dxa"/>
            <w:vMerge/>
          </w:tcPr>
          <w:p w14:paraId="520959B3"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r>
      <w:tr w:rsidR="007E6131" w:rsidRPr="003E34B7" w14:paraId="3D0511A8" w14:textId="77777777" w:rsidTr="00933D61">
        <w:trPr>
          <w:trHeight w:val="269"/>
        </w:trPr>
        <w:tc>
          <w:tcPr>
            <w:tcW w:w="477" w:type="dxa"/>
            <w:vMerge/>
          </w:tcPr>
          <w:p w14:paraId="13876F2F"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1417" w:type="dxa"/>
            <w:vMerge/>
          </w:tcPr>
          <w:p w14:paraId="4DC126AE" w14:textId="77777777" w:rsidR="007E6131" w:rsidRPr="00FF241C" w:rsidRDefault="007E6131" w:rsidP="006A0EBB">
            <w:pPr>
              <w:pStyle w:val="52"/>
              <w:shd w:val="clear" w:color="auto" w:fill="auto"/>
              <w:spacing w:before="0" w:after="0" w:line="240" w:lineRule="auto"/>
              <w:jc w:val="right"/>
              <w:rPr>
                <w:rFonts w:ascii="Times New Roman" w:hAnsi="Times New Roman"/>
                <w:sz w:val="14"/>
                <w:szCs w:val="14"/>
              </w:rPr>
            </w:pPr>
          </w:p>
        </w:tc>
        <w:tc>
          <w:tcPr>
            <w:tcW w:w="2475" w:type="dxa"/>
            <w:gridSpan w:val="2"/>
          </w:tcPr>
          <w:p w14:paraId="05F5BB6E" w14:textId="77777777" w:rsidR="007E6131" w:rsidRPr="00FF241C" w:rsidRDefault="007E6131" w:rsidP="006A0EBB">
            <w:pPr>
              <w:pStyle w:val="52"/>
              <w:shd w:val="clear" w:color="auto" w:fill="auto"/>
              <w:spacing w:before="0" w:after="0" w:line="240" w:lineRule="auto"/>
              <w:jc w:val="left"/>
              <w:rPr>
                <w:rFonts w:ascii="Times New Roman" w:hAnsi="Times New Roman"/>
                <w:sz w:val="14"/>
                <w:szCs w:val="14"/>
              </w:rPr>
            </w:pPr>
            <w:r w:rsidRPr="00FF241C">
              <w:rPr>
                <w:rFonts w:ascii="Times New Roman" w:hAnsi="Times New Roman"/>
                <w:sz w:val="14"/>
                <w:szCs w:val="14"/>
              </w:rPr>
              <w:t>государственные внебюджетные фонды</w:t>
            </w:r>
          </w:p>
        </w:tc>
        <w:tc>
          <w:tcPr>
            <w:tcW w:w="573" w:type="dxa"/>
          </w:tcPr>
          <w:p w14:paraId="3F2412C0"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650" w:type="dxa"/>
          </w:tcPr>
          <w:p w14:paraId="65F01488"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696" w:type="dxa"/>
          </w:tcPr>
          <w:p w14:paraId="46509BDE"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661" w:type="dxa"/>
          </w:tcPr>
          <w:p w14:paraId="1D787429"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596" w:type="dxa"/>
          </w:tcPr>
          <w:p w14:paraId="310CFA93"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870" w:type="dxa"/>
          </w:tcPr>
          <w:p w14:paraId="59F59D49" w14:textId="77777777" w:rsidR="007E6131" w:rsidRPr="00FF241C" w:rsidRDefault="007E6131" w:rsidP="006A0EBB">
            <w:pPr>
              <w:pStyle w:val="52"/>
              <w:shd w:val="clear" w:color="auto" w:fill="auto"/>
              <w:spacing w:before="0" w:after="0" w:line="240" w:lineRule="auto"/>
              <w:ind w:left="-113"/>
              <w:rPr>
                <w:rFonts w:ascii="Times New Roman" w:hAnsi="Times New Roman"/>
                <w:sz w:val="14"/>
                <w:szCs w:val="14"/>
              </w:rPr>
            </w:pPr>
            <w:r w:rsidRPr="00FF241C">
              <w:rPr>
                <w:rFonts w:ascii="Times New Roman" w:hAnsi="Times New Roman"/>
                <w:sz w:val="14"/>
                <w:szCs w:val="14"/>
              </w:rPr>
              <w:t> </w:t>
            </w:r>
          </w:p>
        </w:tc>
        <w:tc>
          <w:tcPr>
            <w:tcW w:w="850" w:type="dxa"/>
          </w:tcPr>
          <w:p w14:paraId="3E9FE917" w14:textId="77777777" w:rsidR="007E6131" w:rsidRPr="00FF241C" w:rsidRDefault="007E6131" w:rsidP="006A0EBB">
            <w:pPr>
              <w:pStyle w:val="52"/>
              <w:shd w:val="clear" w:color="auto" w:fill="auto"/>
              <w:spacing w:before="0" w:after="0" w:line="240" w:lineRule="auto"/>
              <w:ind w:left="-113"/>
              <w:rPr>
                <w:rFonts w:ascii="Times New Roman" w:hAnsi="Times New Roman"/>
                <w:sz w:val="14"/>
                <w:szCs w:val="14"/>
              </w:rPr>
            </w:pPr>
            <w:r w:rsidRPr="00FF241C">
              <w:rPr>
                <w:rFonts w:ascii="Times New Roman" w:hAnsi="Times New Roman"/>
                <w:sz w:val="14"/>
                <w:szCs w:val="14"/>
              </w:rPr>
              <w:t> </w:t>
            </w:r>
          </w:p>
        </w:tc>
        <w:tc>
          <w:tcPr>
            <w:tcW w:w="709" w:type="dxa"/>
          </w:tcPr>
          <w:p w14:paraId="17BDDC98" w14:textId="77777777" w:rsidR="007E6131" w:rsidRPr="00FF241C" w:rsidRDefault="007E6131" w:rsidP="006A0EBB">
            <w:pPr>
              <w:pStyle w:val="52"/>
              <w:shd w:val="clear" w:color="auto" w:fill="auto"/>
              <w:spacing w:before="0" w:after="0" w:line="240" w:lineRule="auto"/>
              <w:ind w:left="-113"/>
              <w:rPr>
                <w:rFonts w:ascii="Times New Roman" w:hAnsi="Times New Roman"/>
                <w:sz w:val="14"/>
                <w:szCs w:val="14"/>
              </w:rPr>
            </w:pPr>
            <w:r w:rsidRPr="00FF241C">
              <w:rPr>
                <w:rFonts w:ascii="Times New Roman" w:hAnsi="Times New Roman"/>
                <w:sz w:val="14"/>
                <w:szCs w:val="14"/>
              </w:rPr>
              <w:t> </w:t>
            </w:r>
          </w:p>
        </w:tc>
        <w:tc>
          <w:tcPr>
            <w:tcW w:w="709" w:type="dxa"/>
          </w:tcPr>
          <w:p w14:paraId="69C46066" w14:textId="77777777" w:rsidR="007E6131" w:rsidRPr="00FF241C" w:rsidRDefault="007E6131" w:rsidP="006A0EBB">
            <w:pPr>
              <w:pStyle w:val="52"/>
              <w:shd w:val="clear" w:color="auto" w:fill="auto"/>
              <w:spacing w:before="0" w:after="0" w:line="240" w:lineRule="auto"/>
              <w:ind w:left="-113"/>
              <w:rPr>
                <w:rFonts w:ascii="Times New Roman" w:hAnsi="Times New Roman"/>
                <w:sz w:val="14"/>
                <w:szCs w:val="14"/>
              </w:rPr>
            </w:pPr>
            <w:r w:rsidRPr="00FF241C">
              <w:rPr>
                <w:rFonts w:ascii="Times New Roman" w:hAnsi="Times New Roman"/>
                <w:sz w:val="14"/>
                <w:szCs w:val="14"/>
              </w:rPr>
              <w:t> </w:t>
            </w:r>
          </w:p>
        </w:tc>
        <w:tc>
          <w:tcPr>
            <w:tcW w:w="708" w:type="dxa"/>
          </w:tcPr>
          <w:p w14:paraId="2DB31733" w14:textId="77777777" w:rsidR="007E6131" w:rsidRPr="007F4093" w:rsidRDefault="007E6131" w:rsidP="006A0EBB">
            <w:pPr>
              <w:pStyle w:val="52"/>
              <w:shd w:val="clear" w:color="auto" w:fill="auto"/>
              <w:spacing w:before="0" w:after="0" w:line="240" w:lineRule="auto"/>
              <w:ind w:left="-113"/>
              <w:rPr>
                <w:rFonts w:ascii="Times New Roman" w:hAnsi="Times New Roman"/>
                <w:sz w:val="14"/>
                <w:szCs w:val="14"/>
              </w:rPr>
            </w:pPr>
            <w:r w:rsidRPr="007F4093">
              <w:rPr>
                <w:rFonts w:ascii="Times New Roman" w:hAnsi="Times New Roman"/>
                <w:sz w:val="14"/>
                <w:szCs w:val="14"/>
              </w:rPr>
              <w:t> </w:t>
            </w:r>
          </w:p>
        </w:tc>
        <w:tc>
          <w:tcPr>
            <w:tcW w:w="709" w:type="dxa"/>
          </w:tcPr>
          <w:p w14:paraId="4A8DD9D1" w14:textId="77777777" w:rsidR="007E6131" w:rsidRPr="007F4093" w:rsidRDefault="007E6131" w:rsidP="006A0EBB">
            <w:pPr>
              <w:pStyle w:val="52"/>
              <w:shd w:val="clear" w:color="auto" w:fill="auto"/>
              <w:spacing w:before="0" w:after="0" w:line="240" w:lineRule="auto"/>
              <w:ind w:left="-113"/>
              <w:rPr>
                <w:rFonts w:ascii="Times New Roman" w:hAnsi="Times New Roman"/>
                <w:sz w:val="14"/>
                <w:szCs w:val="14"/>
              </w:rPr>
            </w:pPr>
            <w:r w:rsidRPr="007F4093">
              <w:rPr>
                <w:rFonts w:ascii="Times New Roman" w:hAnsi="Times New Roman"/>
                <w:sz w:val="14"/>
                <w:szCs w:val="14"/>
              </w:rPr>
              <w:t> </w:t>
            </w:r>
          </w:p>
        </w:tc>
        <w:tc>
          <w:tcPr>
            <w:tcW w:w="709" w:type="dxa"/>
          </w:tcPr>
          <w:p w14:paraId="3EE9FC0B" w14:textId="77777777" w:rsidR="007E6131" w:rsidRPr="007F4093" w:rsidRDefault="007E6131" w:rsidP="006A0EBB">
            <w:pPr>
              <w:pStyle w:val="52"/>
              <w:shd w:val="clear" w:color="auto" w:fill="auto"/>
              <w:spacing w:before="0" w:after="0" w:line="240" w:lineRule="auto"/>
              <w:ind w:left="-113"/>
              <w:rPr>
                <w:rFonts w:ascii="Times New Roman" w:hAnsi="Times New Roman"/>
                <w:sz w:val="14"/>
                <w:szCs w:val="14"/>
              </w:rPr>
            </w:pPr>
            <w:r w:rsidRPr="007F4093">
              <w:rPr>
                <w:rFonts w:ascii="Times New Roman" w:hAnsi="Times New Roman"/>
                <w:sz w:val="14"/>
                <w:szCs w:val="14"/>
              </w:rPr>
              <w:t> </w:t>
            </w:r>
          </w:p>
        </w:tc>
        <w:tc>
          <w:tcPr>
            <w:tcW w:w="454" w:type="dxa"/>
            <w:vMerge/>
          </w:tcPr>
          <w:p w14:paraId="31771906"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709" w:type="dxa"/>
            <w:vMerge/>
          </w:tcPr>
          <w:p w14:paraId="4107CBA7"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567" w:type="dxa"/>
            <w:vMerge/>
          </w:tcPr>
          <w:p w14:paraId="631CA2A7"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567" w:type="dxa"/>
            <w:vMerge/>
          </w:tcPr>
          <w:p w14:paraId="5C98CA77"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538" w:type="dxa"/>
            <w:vMerge/>
          </w:tcPr>
          <w:p w14:paraId="6C9C2359"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r>
      <w:tr w:rsidR="007E6131" w:rsidRPr="003E34B7" w14:paraId="50237CC5" w14:textId="77777777" w:rsidTr="00933D61">
        <w:trPr>
          <w:trHeight w:val="218"/>
        </w:trPr>
        <w:tc>
          <w:tcPr>
            <w:tcW w:w="477" w:type="dxa"/>
            <w:vMerge/>
          </w:tcPr>
          <w:p w14:paraId="06832B7B"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1417" w:type="dxa"/>
            <w:vMerge/>
          </w:tcPr>
          <w:p w14:paraId="7127D22A" w14:textId="77777777" w:rsidR="007E6131" w:rsidRPr="00FF241C" w:rsidRDefault="007E6131" w:rsidP="006A0EBB">
            <w:pPr>
              <w:pStyle w:val="52"/>
              <w:shd w:val="clear" w:color="auto" w:fill="auto"/>
              <w:spacing w:before="0" w:after="0" w:line="240" w:lineRule="auto"/>
              <w:jc w:val="right"/>
              <w:rPr>
                <w:rFonts w:ascii="Times New Roman" w:hAnsi="Times New Roman"/>
                <w:sz w:val="14"/>
                <w:szCs w:val="14"/>
              </w:rPr>
            </w:pPr>
          </w:p>
        </w:tc>
        <w:tc>
          <w:tcPr>
            <w:tcW w:w="2475" w:type="dxa"/>
            <w:gridSpan w:val="2"/>
          </w:tcPr>
          <w:p w14:paraId="1FB69636" w14:textId="77777777" w:rsidR="007E6131" w:rsidRPr="00FF241C" w:rsidRDefault="007E6131" w:rsidP="006A0EBB">
            <w:pPr>
              <w:pStyle w:val="52"/>
              <w:shd w:val="clear" w:color="auto" w:fill="auto"/>
              <w:spacing w:before="0" w:after="0" w:line="240" w:lineRule="auto"/>
              <w:jc w:val="left"/>
              <w:rPr>
                <w:rFonts w:ascii="Times New Roman" w:hAnsi="Times New Roman"/>
                <w:sz w:val="14"/>
                <w:szCs w:val="14"/>
              </w:rPr>
            </w:pPr>
            <w:r w:rsidRPr="00FF241C">
              <w:rPr>
                <w:rFonts w:ascii="Times New Roman" w:hAnsi="Times New Roman"/>
                <w:sz w:val="14"/>
                <w:szCs w:val="14"/>
              </w:rPr>
              <w:t>внебюджетные источники</w:t>
            </w:r>
          </w:p>
        </w:tc>
        <w:tc>
          <w:tcPr>
            <w:tcW w:w="573" w:type="dxa"/>
          </w:tcPr>
          <w:p w14:paraId="3AAD6052"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650" w:type="dxa"/>
          </w:tcPr>
          <w:p w14:paraId="2855074D"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696" w:type="dxa"/>
          </w:tcPr>
          <w:p w14:paraId="6105E2D2"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661" w:type="dxa"/>
          </w:tcPr>
          <w:p w14:paraId="39DB87ED"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596" w:type="dxa"/>
          </w:tcPr>
          <w:p w14:paraId="35FA6FAE" w14:textId="77777777" w:rsidR="007E6131" w:rsidRPr="00FF241C" w:rsidRDefault="007E6131" w:rsidP="006A0EBB">
            <w:pPr>
              <w:pStyle w:val="52"/>
              <w:shd w:val="clear" w:color="auto" w:fill="auto"/>
              <w:spacing w:before="0" w:after="0" w:line="240" w:lineRule="auto"/>
              <w:ind w:left="-31"/>
              <w:rPr>
                <w:rFonts w:ascii="Times New Roman" w:hAnsi="Times New Roman"/>
                <w:sz w:val="14"/>
                <w:szCs w:val="14"/>
              </w:rPr>
            </w:pPr>
            <w:r w:rsidRPr="00FF241C">
              <w:rPr>
                <w:rFonts w:ascii="Times New Roman" w:hAnsi="Times New Roman"/>
                <w:sz w:val="14"/>
                <w:szCs w:val="14"/>
              </w:rPr>
              <w:t>х</w:t>
            </w:r>
          </w:p>
        </w:tc>
        <w:tc>
          <w:tcPr>
            <w:tcW w:w="870" w:type="dxa"/>
            <w:shd w:val="clear" w:color="auto" w:fill="auto"/>
            <w:vAlign w:val="bottom"/>
          </w:tcPr>
          <w:p w14:paraId="639B4538" w14:textId="2F5176EE" w:rsidR="007E6131" w:rsidRPr="00FF241C" w:rsidRDefault="000A3A4A" w:rsidP="00F24CF6">
            <w:pPr>
              <w:pStyle w:val="52"/>
              <w:shd w:val="clear" w:color="auto" w:fill="auto"/>
              <w:spacing w:before="0" w:after="0" w:line="240" w:lineRule="auto"/>
              <w:jc w:val="left"/>
              <w:rPr>
                <w:rFonts w:ascii="Times New Roman" w:hAnsi="Times New Roman"/>
                <w:sz w:val="14"/>
                <w:szCs w:val="14"/>
              </w:rPr>
            </w:pPr>
            <w:r w:rsidRPr="00FF241C">
              <w:rPr>
                <w:rFonts w:ascii="Times New Roman" w:hAnsi="Times New Roman"/>
                <w:sz w:val="14"/>
                <w:szCs w:val="14"/>
              </w:rPr>
              <w:t>30540</w:t>
            </w:r>
          </w:p>
        </w:tc>
        <w:tc>
          <w:tcPr>
            <w:tcW w:w="850" w:type="dxa"/>
            <w:shd w:val="clear" w:color="auto" w:fill="auto"/>
            <w:vAlign w:val="bottom"/>
          </w:tcPr>
          <w:p w14:paraId="56BB5B78" w14:textId="5ED809F3" w:rsidR="007E6131" w:rsidRPr="00FF241C" w:rsidRDefault="000A3A4A" w:rsidP="006A0EBB">
            <w:pPr>
              <w:pStyle w:val="52"/>
              <w:shd w:val="clear" w:color="auto" w:fill="auto"/>
              <w:spacing w:before="0" w:after="0" w:line="240" w:lineRule="auto"/>
              <w:ind w:left="-113"/>
              <w:rPr>
                <w:rFonts w:ascii="Times New Roman" w:hAnsi="Times New Roman"/>
                <w:sz w:val="14"/>
                <w:szCs w:val="14"/>
              </w:rPr>
            </w:pPr>
            <w:r w:rsidRPr="00FF241C">
              <w:rPr>
                <w:rFonts w:ascii="Times New Roman" w:hAnsi="Times New Roman"/>
                <w:sz w:val="14"/>
                <w:szCs w:val="14"/>
              </w:rPr>
              <w:t>5090</w:t>
            </w:r>
          </w:p>
        </w:tc>
        <w:tc>
          <w:tcPr>
            <w:tcW w:w="709" w:type="dxa"/>
            <w:shd w:val="clear" w:color="auto" w:fill="auto"/>
            <w:vAlign w:val="bottom"/>
          </w:tcPr>
          <w:p w14:paraId="6CB0FA89" w14:textId="1A997026" w:rsidR="007E6131" w:rsidRPr="00FF241C" w:rsidRDefault="000A3A4A" w:rsidP="006A0EBB">
            <w:pPr>
              <w:pStyle w:val="52"/>
              <w:shd w:val="clear" w:color="auto" w:fill="auto"/>
              <w:spacing w:before="0" w:after="0" w:line="240" w:lineRule="auto"/>
              <w:ind w:left="-113"/>
              <w:rPr>
                <w:rFonts w:ascii="Times New Roman" w:hAnsi="Times New Roman"/>
                <w:sz w:val="14"/>
                <w:szCs w:val="14"/>
              </w:rPr>
            </w:pPr>
            <w:r w:rsidRPr="00FF241C">
              <w:rPr>
                <w:rFonts w:ascii="Times New Roman" w:hAnsi="Times New Roman"/>
                <w:sz w:val="14"/>
                <w:szCs w:val="14"/>
              </w:rPr>
              <w:t>5090</w:t>
            </w:r>
          </w:p>
        </w:tc>
        <w:tc>
          <w:tcPr>
            <w:tcW w:w="709" w:type="dxa"/>
            <w:shd w:val="clear" w:color="auto" w:fill="auto"/>
            <w:vAlign w:val="bottom"/>
          </w:tcPr>
          <w:p w14:paraId="5C8841D8" w14:textId="356DC063" w:rsidR="007E6131" w:rsidRPr="00FF241C" w:rsidRDefault="000A3A4A" w:rsidP="006A0EBB">
            <w:pPr>
              <w:pStyle w:val="52"/>
              <w:shd w:val="clear" w:color="auto" w:fill="auto"/>
              <w:spacing w:before="0" w:after="0" w:line="240" w:lineRule="auto"/>
              <w:ind w:left="-113"/>
              <w:rPr>
                <w:rFonts w:ascii="Times New Roman" w:hAnsi="Times New Roman"/>
                <w:sz w:val="14"/>
                <w:szCs w:val="14"/>
              </w:rPr>
            </w:pPr>
            <w:r w:rsidRPr="00FF241C">
              <w:rPr>
                <w:rFonts w:ascii="Times New Roman" w:hAnsi="Times New Roman"/>
                <w:sz w:val="14"/>
                <w:szCs w:val="14"/>
              </w:rPr>
              <w:t>5090</w:t>
            </w:r>
          </w:p>
        </w:tc>
        <w:tc>
          <w:tcPr>
            <w:tcW w:w="708" w:type="dxa"/>
            <w:shd w:val="clear" w:color="auto" w:fill="auto"/>
            <w:vAlign w:val="bottom"/>
          </w:tcPr>
          <w:p w14:paraId="7252E0D8" w14:textId="596CFA3E" w:rsidR="007E6131" w:rsidRPr="007F4093" w:rsidRDefault="000A3A4A"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5090</w:t>
            </w:r>
          </w:p>
        </w:tc>
        <w:tc>
          <w:tcPr>
            <w:tcW w:w="709" w:type="dxa"/>
            <w:shd w:val="clear" w:color="auto" w:fill="auto"/>
            <w:vAlign w:val="bottom"/>
          </w:tcPr>
          <w:p w14:paraId="7088B574" w14:textId="20A1008B" w:rsidR="007E6131" w:rsidRPr="007F4093" w:rsidRDefault="000A3A4A"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5090</w:t>
            </w:r>
          </w:p>
        </w:tc>
        <w:tc>
          <w:tcPr>
            <w:tcW w:w="709" w:type="dxa"/>
            <w:shd w:val="clear" w:color="auto" w:fill="auto"/>
            <w:vAlign w:val="bottom"/>
          </w:tcPr>
          <w:p w14:paraId="47A60E10" w14:textId="037E1450" w:rsidR="007E6131" w:rsidRPr="007F4093" w:rsidRDefault="000A3A4A"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5090</w:t>
            </w:r>
          </w:p>
        </w:tc>
        <w:tc>
          <w:tcPr>
            <w:tcW w:w="454" w:type="dxa"/>
            <w:vMerge/>
          </w:tcPr>
          <w:p w14:paraId="48765D72"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709" w:type="dxa"/>
            <w:vMerge/>
          </w:tcPr>
          <w:p w14:paraId="7FEBABE3"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567" w:type="dxa"/>
            <w:vMerge/>
          </w:tcPr>
          <w:p w14:paraId="0F2E1CA1"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567" w:type="dxa"/>
            <w:vMerge/>
          </w:tcPr>
          <w:p w14:paraId="770CF505"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538" w:type="dxa"/>
            <w:vMerge/>
          </w:tcPr>
          <w:p w14:paraId="4720CB49"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r>
      <w:tr w:rsidR="007E6131" w:rsidRPr="003E34B7" w14:paraId="6792D47A" w14:textId="77777777" w:rsidTr="006A0EBB">
        <w:trPr>
          <w:cantSplit/>
          <w:trHeight w:val="121"/>
        </w:trPr>
        <w:tc>
          <w:tcPr>
            <w:tcW w:w="15644" w:type="dxa"/>
            <w:gridSpan w:val="21"/>
          </w:tcPr>
          <w:p w14:paraId="7C7675D1" w14:textId="77777777" w:rsidR="007E6131" w:rsidRPr="00C75756" w:rsidRDefault="007E6131" w:rsidP="006A0EBB">
            <w:pPr>
              <w:suppressAutoHyphens/>
              <w:spacing w:after="0" w:line="240" w:lineRule="auto"/>
              <w:jc w:val="both"/>
              <w:rPr>
                <w:rFonts w:ascii="Times New Roman" w:hAnsi="Times New Roman"/>
                <w:sz w:val="14"/>
                <w:szCs w:val="14"/>
              </w:rPr>
            </w:pPr>
            <w:r w:rsidRPr="00C75756">
              <w:rPr>
                <w:rFonts w:ascii="Times New Roman" w:hAnsi="Times New Roman"/>
                <w:sz w:val="14"/>
                <w:szCs w:val="14"/>
              </w:rPr>
              <w:t>Цели программы:</w:t>
            </w:r>
            <w:r w:rsidRPr="00C75756">
              <w:rPr>
                <w:rFonts w:ascii="Times New Roman" w:eastAsia="Times New Roman" w:hAnsi="Times New Roman" w:cs="Times New Roman"/>
                <w:sz w:val="14"/>
                <w:szCs w:val="14"/>
                <w:lang w:eastAsia="ru-RU"/>
              </w:rPr>
              <w:t xml:space="preserve"> </w:t>
            </w:r>
            <w:r w:rsidRPr="00C75756">
              <w:rPr>
                <w:rFonts w:ascii="Times New Roman" w:hAnsi="Times New Roman" w:cs="Times New Roman"/>
                <w:sz w:val="14"/>
                <w:szCs w:val="14"/>
              </w:rPr>
              <w:t>Обеспечить востребованность и доступность культурных благ, а также  возможности саморазвития через регулярные занятия творчеством по свободно выбранному ими направлению, создать условия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r w:rsidRPr="00C75756">
              <w:rPr>
                <w:sz w:val="14"/>
                <w:szCs w:val="14"/>
              </w:rPr>
              <w:t>.</w:t>
            </w:r>
          </w:p>
        </w:tc>
      </w:tr>
      <w:tr w:rsidR="007E6131" w:rsidRPr="003E34B7" w14:paraId="799100AF" w14:textId="77777777" w:rsidTr="006A0EBB">
        <w:trPr>
          <w:cantSplit/>
          <w:trHeight w:val="144"/>
        </w:trPr>
        <w:tc>
          <w:tcPr>
            <w:tcW w:w="15644" w:type="dxa"/>
            <w:gridSpan w:val="21"/>
          </w:tcPr>
          <w:p w14:paraId="06EE2869" w14:textId="6CB4014C" w:rsidR="007E6131" w:rsidRPr="00C75756" w:rsidRDefault="007E6131" w:rsidP="006A0EBB">
            <w:pPr>
              <w:suppressAutoHyphens/>
              <w:spacing w:after="0" w:line="240" w:lineRule="auto"/>
              <w:rPr>
                <w:rFonts w:ascii="Times New Roman" w:hAnsi="Times New Roman"/>
                <w:sz w:val="14"/>
                <w:szCs w:val="14"/>
              </w:rPr>
            </w:pPr>
            <w:r w:rsidRPr="00C75756">
              <w:rPr>
                <w:rFonts w:ascii="Times New Roman" w:hAnsi="Times New Roman"/>
                <w:sz w:val="14"/>
                <w:szCs w:val="14"/>
              </w:rPr>
              <w:t>Задача программы</w:t>
            </w:r>
            <w:proofErr w:type="gramStart"/>
            <w:r w:rsidRPr="00C75756">
              <w:rPr>
                <w:rFonts w:ascii="Times New Roman" w:hAnsi="Times New Roman"/>
                <w:sz w:val="14"/>
                <w:szCs w:val="14"/>
              </w:rPr>
              <w:t>:</w:t>
            </w:r>
            <w:r w:rsidRPr="00C75756">
              <w:rPr>
                <w:rFonts w:ascii="Times New Roman" w:hAnsi="Times New Roman" w:cs="Times New Roman"/>
                <w:sz w:val="14"/>
                <w:szCs w:val="14"/>
              </w:rPr>
              <w:t xml:space="preserve"> Создать</w:t>
            </w:r>
            <w:proofErr w:type="gramEnd"/>
            <w:r w:rsidRPr="00C75756">
              <w:rPr>
                <w:rFonts w:ascii="Times New Roman" w:hAnsi="Times New Roman" w:cs="Times New Roman"/>
                <w:sz w:val="14"/>
                <w:szCs w:val="14"/>
              </w:rPr>
              <w:t xml:space="preserve"> условия для качественного досуга населения, совершенствование музейной деятельности в целях улучшения условий для сохранения, изучения и популяризации культурных ценностей, </w:t>
            </w:r>
            <w:r w:rsidR="00CF7B17" w:rsidRPr="00C75756">
              <w:rPr>
                <w:rFonts w:ascii="Times New Roman" w:hAnsi="Times New Roman" w:cs="Times New Roman"/>
                <w:sz w:val="14"/>
                <w:szCs w:val="14"/>
              </w:rPr>
              <w:t>хранящихся в</w:t>
            </w:r>
            <w:r w:rsidRPr="00C75756">
              <w:rPr>
                <w:rFonts w:ascii="Times New Roman" w:hAnsi="Times New Roman" w:cs="Times New Roman"/>
                <w:sz w:val="14"/>
                <w:szCs w:val="14"/>
              </w:rPr>
              <w:t xml:space="preserve"> фонде музея и обеспечение равной доступности услуг в сфере </w:t>
            </w:r>
            <w:r w:rsidR="00CF7B17" w:rsidRPr="00C75756">
              <w:rPr>
                <w:rFonts w:ascii="Times New Roman" w:hAnsi="Times New Roman" w:cs="Times New Roman"/>
                <w:sz w:val="14"/>
                <w:szCs w:val="14"/>
              </w:rPr>
              <w:t>культуры и</w:t>
            </w:r>
            <w:r w:rsidRPr="00C75756">
              <w:rPr>
                <w:rFonts w:ascii="Times New Roman" w:hAnsi="Times New Roman" w:cs="Times New Roman"/>
                <w:sz w:val="14"/>
                <w:szCs w:val="14"/>
              </w:rPr>
              <w:t xml:space="preserve"> искусства для различных категорий населения</w:t>
            </w:r>
          </w:p>
        </w:tc>
      </w:tr>
      <w:tr w:rsidR="007E6131" w:rsidRPr="003E34B7" w14:paraId="76F49131" w14:textId="77777777" w:rsidTr="00933D61">
        <w:tc>
          <w:tcPr>
            <w:tcW w:w="477" w:type="dxa"/>
            <w:vMerge w:val="restart"/>
          </w:tcPr>
          <w:p w14:paraId="4AD430C9"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r w:rsidRPr="003E34B7">
              <w:rPr>
                <w:rFonts w:ascii="Times New Roman" w:hAnsi="Times New Roman"/>
                <w:sz w:val="14"/>
                <w:szCs w:val="14"/>
              </w:rPr>
              <w:t>1</w:t>
            </w:r>
          </w:p>
        </w:tc>
        <w:tc>
          <w:tcPr>
            <w:tcW w:w="1417" w:type="dxa"/>
            <w:vMerge w:val="restart"/>
          </w:tcPr>
          <w:p w14:paraId="4960688F" w14:textId="77777777" w:rsidR="007E6131" w:rsidRPr="00C75756" w:rsidRDefault="007E6131" w:rsidP="006A0EBB">
            <w:pPr>
              <w:pStyle w:val="52"/>
              <w:shd w:val="clear" w:color="auto" w:fill="auto"/>
              <w:spacing w:before="0" w:after="0" w:line="240" w:lineRule="auto"/>
              <w:ind w:left="-108"/>
              <w:jc w:val="left"/>
              <w:rPr>
                <w:rFonts w:ascii="Times New Roman" w:hAnsi="Times New Roman"/>
                <w:sz w:val="14"/>
                <w:szCs w:val="14"/>
              </w:rPr>
            </w:pPr>
            <w:r w:rsidRPr="00C75756">
              <w:rPr>
                <w:rFonts w:ascii="Times New Roman" w:hAnsi="Times New Roman" w:cs="Times New Roman"/>
                <w:sz w:val="14"/>
                <w:szCs w:val="14"/>
              </w:rPr>
              <w:t xml:space="preserve">Основное мероприятие 1. Сохранение, создание, распространение </w:t>
            </w:r>
            <w:r w:rsidRPr="00C75756">
              <w:rPr>
                <w:rFonts w:ascii="Times New Roman" w:hAnsi="Times New Roman" w:cs="Times New Roman"/>
                <w:sz w:val="14"/>
                <w:szCs w:val="14"/>
              </w:rPr>
              <w:lastRenderedPageBreak/>
              <w:t>культурных ценностей, предоставляемых культурных благ населению в различных формах и видах</w:t>
            </w:r>
          </w:p>
        </w:tc>
        <w:tc>
          <w:tcPr>
            <w:tcW w:w="1341" w:type="dxa"/>
            <w:vMerge w:val="restart"/>
          </w:tcPr>
          <w:p w14:paraId="1298121D" w14:textId="77777777" w:rsidR="007E6131" w:rsidRDefault="007E6131" w:rsidP="006A0EBB">
            <w:pPr>
              <w:pStyle w:val="52"/>
              <w:shd w:val="clear" w:color="auto" w:fill="auto"/>
              <w:spacing w:before="0" w:after="0" w:line="240" w:lineRule="auto"/>
              <w:jc w:val="left"/>
              <w:rPr>
                <w:rFonts w:ascii="Times New Roman" w:hAnsi="Times New Roman"/>
                <w:sz w:val="14"/>
                <w:szCs w:val="14"/>
              </w:rPr>
            </w:pPr>
            <w:r>
              <w:rPr>
                <w:rFonts w:ascii="Times New Roman" w:hAnsi="Times New Roman"/>
                <w:sz w:val="14"/>
                <w:szCs w:val="14"/>
              </w:rPr>
              <w:lastRenderedPageBreak/>
              <w:t xml:space="preserve">Администрация городского поселения город Мелеуз </w:t>
            </w:r>
          </w:p>
          <w:p w14:paraId="6EFBA60B" w14:textId="77777777" w:rsidR="007E6131" w:rsidRDefault="007E6131" w:rsidP="006A0EBB">
            <w:pPr>
              <w:pStyle w:val="52"/>
              <w:shd w:val="clear" w:color="auto" w:fill="auto"/>
              <w:spacing w:before="0" w:after="0" w:line="240" w:lineRule="auto"/>
              <w:jc w:val="left"/>
              <w:rPr>
                <w:rFonts w:ascii="Times New Roman" w:hAnsi="Times New Roman"/>
                <w:sz w:val="14"/>
                <w:szCs w:val="14"/>
              </w:rPr>
            </w:pPr>
            <w:r>
              <w:rPr>
                <w:rFonts w:ascii="Times New Roman" w:hAnsi="Times New Roman"/>
                <w:sz w:val="14"/>
                <w:szCs w:val="14"/>
              </w:rPr>
              <w:t>МАУ «ГДК»</w:t>
            </w:r>
          </w:p>
          <w:p w14:paraId="471DE716"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Pr>
                <w:rFonts w:ascii="Times New Roman" w:hAnsi="Times New Roman"/>
                <w:sz w:val="14"/>
                <w:szCs w:val="14"/>
              </w:rPr>
              <w:lastRenderedPageBreak/>
              <w:t>МАУКИ МИКМ</w:t>
            </w:r>
          </w:p>
        </w:tc>
        <w:tc>
          <w:tcPr>
            <w:tcW w:w="1134" w:type="dxa"/>
          </w:tcPr>
          <w:p w14:paraId="613710D4"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lastRenderedPageBreak/>
              <w:t>Итого в том числе:</w:t>
            </w:r>
          </w:p>
        </w:tc>
        <w:tc>
          <w:tcPr>
            <w:tcW w:w="573" w:type="dxa"/>
          </w:tcPr>
          <w:p w14:paraId="188D8D0E" w14:textId="77777777" w:rsidR="007E6131" w:rsidRPr="003E34B7" w:rsidRDefault="007E6131" w:rsidP="006A0EBB">
            <w:pPr>
              <w:pStyle w:val="52"/>
              <w:shd w:val="clear" w:color="auto" w:fill="auto"/>
              <w:spacing w:before="0" w:after="0" w:line="240" w:lineRule="auto"/>
              <w:ind w:left="-31"/>
              <w:rPr>
                <w:rFonts w:ascii="Times New Roman" w:hAnsi="Times New Roman"/>
                <w:sz w:val="14"/>
                <w:szCs w:val="14"/>
              </w:rPr>
            </w:pPr>
            <w:r>
              <w:rPr>
                <w:rFonts w:ascii="Times New Roman" w:hAnsi="Times New Roman"/>
                <w:sz w:val="14"/>
                <w:szCs w:val="14"/>
              </w:rPr>
              <w:t>х</w:t>
            </w:r>
          </w:p>
        </w:tc>
        <w:tc>
          <w:tcPr>
            <w:tcW w:w="650" w:type="dxa"/>
          </w:tcPr>
          <w:p w14:paraId="0969051E" w14:textId="77777777" w:rsidR="007E6131" w:rsidRPr="003E34B7" w:rsidRDefault="007E6131" w:rsidP="006A0EBB">
            <w:pPr>
              <w:pStyle w:val="52"/>
              <w:shd w:val="clear" w:color="auto" w:fill="auto"/>
              <w:spacing w:before="0" w:after="0" w:line="240" w:lineRule="auto"/>
              <w:ind w:left="-31"/>
              <w:rPr>
                <w:rFonts w:ascii="Times New Roman" w:hAnsi="Times New Roman"/>
                <w:sz w:val="14"/>
                <w:szCs w:val="14"/>
              </w:rPr>
            </w:pPr>
            <w:r w:rsidRPr="003E34B7">
              <w:rPr>
                <w:rFonts w:ascii="Times New Roman" w:hAnsi="Times New Roman"/>
                <w:sz w:val="14"/>
                <w:szCs w:val="14"/>
              </w:rPr>
              <w:t>х</w:t>
            </w:r>
          </w:p>
        </w:tc>
        <w:tc>
          <w:tcPr>
            <w:tcW w:w="696" w:type="dxa"/>
          </w:tcPr>
          <w:p w14:paraId="1CF5F7C3" w14:textId="77777777" w:rsidR="007E6131" w:rsidRPr="003E34B7" w:rsidRDefault="007E6131" w:rsidP="006A0EBB">
            <w:pPr>
              <w:pStyle w:val="52"/>
              <w:shd w:val="clear" w:color="auto" w:fill="auto"/>
              <w:spacing w:before="0" w:after="0" w:line="240" w:lineRule="auto"/>
              <w:ind w:left="-31"/>
              <w:rPr>
                <w:rFonts w:ascii="Times New Roman" w:hAnsi="Times New Roman"/>
                <w:sz w:val="14"/>
                <w:szCs w:val="14"/>
              </w:rPr>
            </w:pPr>
            <w:r>
              <w:rPr>
                <w:rFonts w:ascii="Times New Roman" w:hAnsi="Times New Roman"/>
                <w:sz w:val="14"/>
                <w:szCs w:val="14"/>
              </w:rPr>
              <w:t>х</w:t>
            </w:r>
          </w:p>
        </w:tc>
        <w:tc>
          <w:tcPr>
            <w:tcW w:w="661" w:type="dxa"/>
          </w:tcPr>
          <w:p w14:paraId="232EBF98"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596" w:type="dxa"/>
          </w:tcPr>
          <w:p w14:paraId="5378F632"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870" w:type="dxa"/>
            <w:shd w:val="clear" w:color="auto" w:fill="auto"/>
          </w:tcPr>
          <w:p w14:paraId="6289BD0B" w14:textId="2B99CD7E" w:rsidR="007E6131" w:rsidRPr="00145F04" w:rsidRDefault="007E6131" w:rsidP="006A0EBB">
            <w:pPr>
              <w:pStyle w:val="52"/>
              <w:shd w:val="clear" w:color="auto" w:fill="auto"/>
              <w:spacing w:before="0" w:after="0" w:line="240" w:lineRule="auto"/>
              <w:ind w:left="-113"/>
              <w:rPr>
                <w:rFonts w:ascii="Times New Roman" w:hAnsi="Times New Roman"/>
                <w:sz w:val="14"/>
                <w:szCs w:val="14"/>
              </w:rPr>
            </w:pPr>
          </w:p>
        </w:tc>
        <w:tc>
          <w:tcPr>
            <w:tcW w:w="850" w:type="dxa"/>
            <w:shd w:val="clear" w:color="auto" w:fill="auto"/>
          </w:tcPr>
          <w:p w14:paraId="592649E1" w14:textId="586B68A1" w:rsidR="007E6131" w:rsidRPr="00145F04" w:rsidRDefault="007E6131" w:rsidP="006A0EBB">
            <w:pPr>
              <w:pStyle w:val="52"/>
              <w:shd w:val="clear" w:color="auto" w:fill="auto"/>
              <w:spacing w:before="0" w:after="0" w:line="240" w:lineRule="auto"/>
              <w:ind w:left="-113"/>
              <w:rPr>
                <w:rFonts w:ascii="Times New Roman" w:hAnsi="Times New Roman"/>
                <w:sz w:val="14"/>
                <w:szCs w:val="14"/>
              </w:rPr>
            </w:pPr>
          </w:p>
        </w:tc>
        <w:tc>
          <w:tcPr>
            <w:tcW w:w="709" w:type="dxa"/>
            <w:shd w:val="clear" w:color="auto" w:fill="auto"/>
          </w:tcPr>
          <w:p w14:paraId="2CED1262" w14:textId="4A91DA2A" w:rsidR="007E6131" w:rsidRPr="00145F04" w:rsidRDefault="007E6131" w:rsidP="006A0EBB">
            <w:pPr>
              <w:pStyle w:val="52"/>
              <w:shd w:val="clear" w:color="auto" w:fill="auto"/>
              <w:spacing w:before="0" w:after="0" w:line="240" w:lineRule="auto"/>
              <w:ind w:left="-113"/>
              <w:rPr>
                <w:rFonts w:ascii="Times New Roman" w:hAnsi="Times New Roman"/>
                <w:sz w:val="14"/>
                <w:szCs w:val="14"/>
              </w:rPr>
            </w:pPr>
          </w:p>
        </w:tc>
        <w:tc>
          <w:tcPr>
            <w:tcW w:w="709" w:type="dxa"/>
            <w:shd w:val="clear" w:color="auto" w:fill="auto"/>
          </w:tcPr>
          <w:p w14:paraId="1DE704AF" w14:textId="778BD5B1" w:rsidR="007E6131" w:rsidRPr="00145F04" w:rsidRDefault="007E6131" w:rsidP="006A0EBB">
            <w:pPr>
              <w:pStyle w:val="52"/>
              <w:shd w:val="clear" w:color="auto" w:fill="auto"/>
              <w:spacing w:before="0" w:after="0" w:line="240" w:lineRule="auto"/>
              <w:ind w:left="-113"/>
              <w:rPr>
                <w:rFonts w:ascii="Times New Roman" w:hAnsi="Times New Roman"/>
                <w:sz w:val="14"/>
                <w:szCs w:val="14"/>
              </w:rPr>
            </w:pPr>
          </w:p>
        </w:tc>
        <w:tc>
          <w:tcPr>
            <w:tcW w:w="708" w:type="dxa"/>
            <w:shd w:val="clear" w:color="auto" w:fill="auto"/>
          </w:tcPr>
          <w:p w14:paraId="42AB6133" w14:textId="0720272E" w:rsidR="007E6131" w:rsidRPr="00145F04" w:rsidRDefault="007E6131" w:rsidP="006A0EBB">
            <w:pPr>
              <w:pStyle w:val="52"/>
              <w:shd w:val="clear" w:color="auto" w:fill="auto"/>
              <w:spacing w:before="0" w:after="0" w:line="240" w:lineRule="auto"/>
              <w:ind w:left="-113"/>
              <w:rPr>
                <w:rFonts w:ascii="Times New Roman" w:hAnsi="Times New Roman"/>
                <w:sz w:val="14"/>
                <w:szCs w:val="14"/>
              </w:rPr>
            </w:pPr>
          </w:p>
        </w:tc>
        <w:tc>
          <w:tcPr>
            <w:tcW w:w="709" w:type="dxa"/>
            <w:shd w:val="clear" w:color="auto" w:fill="auto"/>
          </w:tcPr>
          <w:p w14:paraId="43BCC123" w14:textId="59254DA2" w:rsidR="007E6131" w:rsidRPr="00145F04" w:rsidRDefault="007E6131" w:rsidP="006A0EBB">
            <w:pPr>
              <w:pStyle w:val="52"/>
              <w:shd w:val="clear" w:color="auto" w:fill="auto"/>
              <w:spacing w:before="0" w:after="0" w:line="240" w:lineRule="auto"/>
              <w:ind w:left="-113"/>
              <w:rPr>
                <w:rFonts w:ascii="Times New Roman" w:hAnsi="Times New Roman"/>
                <w:sz w:val="14"/>
                <w:szCs w:val="14"/>
              </w:rPr>
            </w:pPr>
          </w:p>
        </w:tc>
        <w:tc>
          <w:tcPr>
            <w:tcW w:w="709" w:type="dxa"/>
            <w:shd w:val="clear" w:color="auto" w:fill="auto"/>
          </w:tcPr>
          <w:p w14:paraId="3B4A2CDD" w14:textId="52210E10" w:rsidR="007E6131" w:rsidRPr="00145F04" w:rsidRDefault="007E6131" w:rsidP="006A0EBB">
            <w:pPr>
              <w:pStyle w:val="52"/>
              <w:shd w:val="clear" w:color="auto" w:fill="auto"/>
              <w:spacing w:before="0" w:after="0" w:line="240" w:lineRule="auto"/>
              <w:ind w:left="-113"/>
              <w:rPr>
                <w:rFonts w:ascii="Times New Roman" w:hAnsi="Times New Roman"/>
                <w:sz w:val="14"/>
                <w:szCs w:val="14"/>
              </w:rPr>
            </w:pPr>
          </w:p>
        </w:tc>
        <w:tc>
          <w:tcPr>
            <w:tcW w:w="454" w:type="dxa"/>
            <w:vMerge w:val="restart"/>
            <w:vAlign w:val="center"/>
          </w:tcPr>
          <w:p w14:paraId="27A7E943" w14:textId="05C28320" w:rsidR="007E6131" w:rsidRPr="003E34B7" w:rsidRDefault="007E6131" w:rsidP="006A0EBB">
            <w:pPr>
              <w:pStyle w:val="52"/>
              <w:spacing w:after="0" w:line="240" w:lineRule="auto"/>
              <w:ind w:left="-31"/>
              <w:rPr>
                <w:rFonts w:ascii="Times New Roman" w:hAnsi="Times New Roman"/>
                <w:sz w:val="14"/>
                <w:szCs w:val="14"/>
              </w:rPr>
            </w:pPr>
            <w:r>
              <w:rPr>
                <w:rFonts w:ascii="Times New Roman" w:hAnsi="Times New Roman"/>
                <w:sz w:val="14"/>
                <w:szCs w:val="14"/>
              </w:rPr>
              <w:t>20</w:t>
            </w:r>
            <w:r w:rsidR="00CB4ED7">
              <w:rPr>
                <w:rFonts w:ascii="Times New Roman" w:hAnsi="Times New Roman"/>
                <w:sz w:val="14"/>
                <w:szCs w:val="14"/>
              </w:rPr>
              <w:t>22</w:t>
            </w:r>
            <w:r>
              <w:rPr>
                <w:rFonts w:ascii="Times New Roman" w:hAnsi="Times New Roman"/>
                <w:sz w:val="14"/>
                <w:szCs w:val="14"/>
              </w:rPr>
              <w:t>-202</w:t>
            </w:r>
            <w:r w:rsidR="00CB4ED7">
              <w:rPr>
                <w:rFonts w:ascii="Times New Roman" w:hAnsi="Times New Roman"/>
                <w:sz w:val="14"/>
                <w:szCs w:val="14"/>
              </w:rPr>
              <w:t>7</w:t>
            </w:r>
          </w:p>
        </w:tc>
        <w:tc>
          <w:tcPr>
            <w:tcW w:w="709" w:type="dxa"/>
            <w:vMerge w:val="restart"/>
            <w:vAlign w:val="center"/>
          </w:tcPr>
          <w:p w14:paraId="6FAC740C"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567" w:type="dxa"/>
            <w:vMerge w:val="restart"/>
            <w:shd w:val="clear" w:color="auto" w:fill="auto"/>
            <w:vAlign w:val="center"/>
          </w:tcPr>
          <w:p w14:paraId="45ECDFDA"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567" w:type="dxa"/>
            <w:vMerge w:val="restart"/>
            <w:vAlign w:val="center"/>
          </w:tcPr>
          <w:p w14:paraId="2B5492D3"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538" w:type="dxa"/>
            <w:vMerge w:val="restart"/>
            <w:vAlign w:val="center"/>
          </w:tcPr>
          <w:p w14:paraId="66918051"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r>
      <w:tr w:rsidR="007E6131" w:rsidRPr="003E34B7" w14:paraId="27A5213E" w14:textId="77777777" w:rsidTr="00933D61">
        <w:trPr>
          <w:cantSplit/>
          <w:trHeight w:val="442"/>
        </w:trPr>
        <w:tc>
          <w:tcPr>
            <w:tcW w:w="477" w:type="dxa"/>
            <w:vMerge/>
          </w:tcPr>
          <w:p w14:paraId="1F7308FA"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1417" w:type="dxa"/>
            <w:vMerge/>
          </w:tcPr>
          <w:p w14:paraId="1B2C222F" w14:textId="77777777" w:rsidR="007E6131" w:rsidRPr="00C75756" w:rsidRDefault="007E6131" w:rsidP="006A0EBB">
            <w:pPr>
              <w:pStyle w:val="52"/>
              <w:shd w:val="clear" w:color="auto" w:fill="auto"/>
              <w:spacing w:before="0" w:after="0" w:line="240" w:lineRule="auto"/>
              <w:jc w:val="right"/>
              <w:rPr>
                <w:rFonts w:ascii="Times New Roman" w:hAnsi="Times New Roman"/>
                <w:sz w:val="14"/>
                <w:szCs w:val="14"/>
              </w:rPr>
            </w:pPr>
          </w:p>
        </w:tc>
        <w:tc>
          <w:tcPr>
            <w:tcW w:w="1341" w:type="dxa"/>
            <w:vMerge/>
          </w:tcPr>
          <w:p w14:paraId="072823DE"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1134" w:type="dxa"/>
          </w:tcPr>
          <w:p w14:paraId="29F4B75E"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бюджет Республики Башкортостан</w:t>
            </w:r>
          </w:p>
        </w:tc>
        <w:tc>
          <w:tcPr>
            <w:tcW w:w="573" w:type="dxa"/>
          </w:tcPr>
          <w:p w14:paraId="2C2B6213" w14:textId="77777777" w:rsidR="007E6131" w:rsidRPr="003E34B7" w:rsidRDefault="007E6131" w:rsidP="006A0EBB">
            <w:pPr>
              <w:pStyle w:val="52"/>
              <w:shd w:val="clear" w:color="auto" w:fill="auto"/>
              <w:spacing w:before="0" w:after="0" w:line="240" w:lineRule="auto"/>
              <w:ind w:left="-31"/>
              <w:rPr>
                <w:rFonts w:ascii="Times New Roman" w:hAnsi="Times New Roman"/>
                <w:sz w:val="14"/>
                <w:szCs w:val="14"/>
              </w:rPr>
            </w:pPr>
            <w:r w:rsidRPr="003E34B7">
              <w:rPr>
                <w:rFonts w:ascii="Times New Roman" w:hAnsi="Times New Roman"/>
                <w:sz w:val="14"/>
                <w:szCs w:val="14"/>
              </w:rPr>
              <w:t>х</w:t>
            </w:r>
          </w:p>
        </w:tc>
        <w:tc>
          <w:tcPr>
            <w:tcW w:w="650" w:type="dxa"/>
          </w:tcPr>
          <w:p w14:paraId="175E2CF9" w14:textId="77777777" w:rsidR="007E6131" w:rsidRPr="003E34B7" w:rsidRDefault="007E6131" w:rsidP="006A0EBB">
            <w:pPr>
              <w:pStyle w:val="52"/>
              <w:shd w:val="clear" w:color="auto" w:fill="auto"/>
              <w:spacing w:before="0" w:after="0" w:line="240" w:lineRule="auto"/>
              <w:ind w:left="-31"/>
              <w:rPr>
                <w:rFonts w:ascii="Times New Roman" w:hAnsi="Times New Roman"/>
                <w:sz w:val="14"/>
                <w:szCs w:val="14"/>
              </w:rPr>
            </w:pPr>
            <w:r w:rsidRPr="003E34B7">
              <w:rPr>
                <w:rFonts w:ascii="Times New Roman" w:hAnsi="Times New Roman"/>
                <w:sz w:val="14"/>
                <w:szCs w:val="14"/>
              </w:rPr>
              <w:t>х</w:t>
            </w:r>
          </w:p>
        </w:tc>
        <w:tc>
          <w:tcPr>
            <w:tcW w:w="696" w:type="dxa"/>
          </w:tcPr>
          <w:p w14:paraId="12F01D88" w14:textId="77777777" w:rsidR="007E6131" w:rsidRPr="003E34B7" w:rsidRDefault="007E6131" w:rsidP="006A0EBB">
            <w:pPr>
              <w:pStyle w:val="52"/>
              <w:shd w:val="clear" w:color="auto" w:fill="auto"/>
              <w:spacing w:before="0" w:after="0" w:line="240" w:lineRule="auto"/>
              <w:ind w:left="-31"/>
              <w:rPr>
                <w:rFonts w:ascii="Times New Roman" w:hAnsi="Times New Roman"/>
                <w:sz w:val="14"/>
                <w:szCs w:val="14"/>
              </w:rPr>
            </w:pPr>
            <w:r w:rsidRPr="003E34B7">
              <w:rPr>
                <w:rFonts w:ascii="Times New Roman" w:hAnsi="Times New Roman"/>
                <w:sz w:val="14"/>
                <w:szCs w:val="14"/>
              </w:rPr>
              <w:t>х</w:t>
            </w:r>
          </w:p>
        </w:tc>
        <w:tc>
          <w:tcPr>
            <w:tcW w:w="661" w:type="dxa"/>
          </w:tcPr>
          <w:p w14:paraId="20A9B26A" w14:textId="77777777" w:rsidR="007E6131" w:rsidRPr="003E34B7" w:rsidRDefault="007E6131" w:rsidP="006A0EBB">
            <w:pPr>
              <w:pStyle w:val="52"/>
              <w:shd w:val="clear" w:color="auto" w:fill="auto"/>
              <w:spacing w:before="0" w:after="0" w:line="240" w:lineRule="auto"/>
              <w:ind w:left="-31"/>
              <w:rPr>
                <w:rFonts w:ascii="Times New Roman" w:hAnsi="Times New Roman"/>
                <w:sz w:val="14"/>
                <w:szCs w:val="14"/>
              </w:rPr>
            </w:pPr>
            <w:r w:rsidRPr="003E34B7">
              <w:rPr>
                <w:rFonts w:ascii="Times New Roman" w:hAnsi="Times New Roman"/>
                <w:sz w:val="14"/>
                <w:szCs w:val="14"/>
              </w:rPr>
              <w:t>х</w:t>
            </w:r>
          </w:p>
        </w:tc>
        <w:tc>
          <w:tcPr>
            <w:tcW w:w="596" w:type="dxa"/>
          </w:tcPr>
          <w:p w14:paraId="292E5557" w14:textId="77777777" w:rsidR="007E6131" w:rsidRPr="003E34B7" w:rsidRDefault="007E6131" w:rsidP="006A0EBB">
            <w:pPr>
              <w:pStyle w:val="52"/>
              <w:shd w:val="clear" w:color="auto" w:fill="auto"/>
              <w:spacing w:before="0" w:after="0" w:line="240" w:lineRule="auto"/>
              <w:ind w:left="-31"/>
              <w:rPr>
                <w:rFonts w:ascii="Times New Roman" w:hAnsi="Times New Roman"/>
                <w:sz w:val="14"/>
                <w:szCs w:val="14"/>
              </w:rPr>
            </w:pPr>
            <w:r w:rsidRPr="003E34B7">
              <w:rPr>
                <w:rFonts w:ascii="Times New Roman" w:hAnsi="Times New Roman"/>
                <w:sz w:val="14"/>
                <w:szCs w:val="14"/>
              </w:rPr>
              <w:t>х</w:t>
            </w:r>
          </w:p>
        </w:tc>
        <w:tc>
          <w:tcPr>
            <w:tcW w:w="870" w:type="dxa"/>
          </w:tcPr>
          <w:p w14:paraId="718CB35C" w14:textId="734C464C" w:rsidR="007E6131" w:rsidRPr="00EC2616" w:rsidRDefault="00EC2616" w:rsidP="006A0EBB">
            <w:pPr>
              <w:pStyle w:val="52"/>
              <w:shd w:val="clear" w:color="auto" w:fill="auto"/>
              <w:spacing w:before="0" w:after="0" w:line="240" w:lineRule="auto"/>
              <w:ind w:left="-113"/>
              <w:rPr>
                <w:rFonts w:ascii="Times New Roman" w:hAnsi="Times New Roman"/>
                <w:sz w:val="14"/>
                <w:szCs w:val="14"/>
                <w:lang w:val="en-US"/>
              </w:rPr>
            </w:pPr>
            <w:r>
              <w:rPr>
                <w:rFonts w:ascii="Times New Roman" w:hAnsi="Times New Roman"/>
                <w:sz w:val="14"/>
                <w:szCs w:val="14"/>
              </w:rPr>
              <w:t>24153</w:t>
            </w:r>
            <w:r w:rsidR="00691F63">
              <w:rPr>
                <w:rFonts w:ascii="Times New Roman" w:hAnsi="Times New Roman"/>
                <w:sz w:val="14"/>
                <w:szCs w:val="14"/>
              </w:rPr>
              <w:t>,00</w:t>
            </w:r>
          </w:p>
        </w:tc>
        <w:tc>
          <w:tcPr>
            <w:tcW w:w="850" w:type="dxa"/>
          </w:tcPr>
          <w:p w14:paraId="3DC9B893" w14:textId="44B4FD4B" w:rsidR="007E6131" w:rsidRPr="00145F04" w:rsidRDefault="00D83823"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8151</w:t>
            </w:r>
            <w:r w:rsidR="00691F63">
              <w:rPr>
                <w:rFonts w:ascii="Times New Roman" w:hAnsi="Times New Roman"/>
                <w:sz w:val="14"/>
                <w:szCs w:val="14"/>
              </w:rPr>
              <w:t>,00</w:t>
            </w:r>
          </w:p>
        </w:tc>
        <w:tc>
          <w:tcPr>
            <w:tcW w:w="709" w:type="dxa"/>
          </w:tcPr>
          <w:p w14:paraId="7EBAA575" w14:textId="6424736D" w:rsidR="007E6131" w:rsidRPr="00145F04" w:rsidRDefault="00D83823"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7851</w:t>
            </w:r>
            <w:r w:rsidR="00691F63">
              <w:rPr>
                <w:rFonts w:ascii="Times New Roman" w:hAnsi="Times New Roman"/>
                <w:sz w:val="14"/>
                <w:szCs w:val="14"/>
              </w:rPr>
              <w:t>,00</w:t>
            </w:r>
          </w:p>
        </w:tc>
        <w:tc>
          <w:tcPr>
            <w:tcW w:w="709" w:type="dxa"/>
          </w:tcPr>
          <w:p w14:paraId="596A7356" w14:textId="22D25A2E" w:rsidR="007E6131" w:rsidRPr="00145F04" w:rsidRDefault="00D83823"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8151</w:t>
            </w:r>
            <w:r w:rsidR="00691F63">
              <w:rPr>
                <w:rFonts w:ascii="Times New Roman" w:hAnsi="Times New Roman"/>
                <w:sz w:val="14"/>
                <w:szCs w:val="14"/>
              </w:rPr>
              <w:t>,00</w:t>
            </w:r>
          </w:p>
        </w:tc>
        <w:tc>
          <w:tcPr>
            <w:tcW w:w="708" w:type="dxa"/>
          </w:tcPr>
          <w:p w14:paraId="63D79191" w14:textId="6F445F03" w:rsidR="007E6131" w:rsidRPr="00145F04" w:rsidRDefault="007E6131" w:rsidP="006A0EBB">
            <w:pPr>
              <w:pStyle w:val="52"/>
              <w:shd w:val="clear" w:color="auto" w:fill="auto"/>
              <w:spacing w:before="0" w:after="0" w:line="240" w:lineRule="auto"/>
              <w:ind w:left="-113"/>
              <w:rPr>
                <w:rFonts w:ascii="Times New Roman" w:hAnsi="Times New Roman"/>
                <w:sz w:val="14"/>
                <w:szCs w:val="14"/>
              </w:rPr>
            </w:pPr>
          </w:p>
        </w:tc>
        <w:tc>
          <w:tcPr>
            <w:tcW w:w="709" w:type="dxa"/>
          </w:tcPr>
          <w:p w14:paraId="5FF85405" w14:textId="060B017A" w:rsidR="007E6131" w:rsidRPr="00145F04" w:rsidRDefault="007E6131" w:rsidP="006A0EBB">
            <w:pPr>
              <w:pStyle w:val="52"/>
              <w:shd w:val="clear" w:color="auto" w:fill="auto"/>
              <w:spacing w:before="0" w:after="0" w:line="240" w:lineRule="auto"/>
              <w:ind w:left="-113"/>
              <w:rPr>
                <w:rFonts w:ascii="Times New Roman" w:hAnsi="Times New Roman"/>
                <w:sz w:val="14"/>
                <w:szCs w:val="14"/>
              </w:rPr>
            </w:pPr>
          </w:p>
        </w:tc>
        <w:tc>
          <w:tcPr>
            <w:tcW w:w="709" w:type="dxa"/>
          </w:tcPr>
          <w:p w14:paraId="54BC36AE" w14:textId="71486E30" w:rsidR="007E6131" w:rsidRPr="00145F04" w:rsidRDefault="007E6131" w:rsidP="00D83823">
            <w:pPr>
              <w:pStyle w:val="52"/>
              <w:shd w:val="clear" w:color="auto" w:fill="auto"/>
              <w:spacing w:before="0" w:after="0" w:line="240" w:lineRule="auto"/>
              <w:ind w:left="-113"/>
              <w:jc w:val="left"/>
              <w:rPr>
                <w:rFonts w:ascii="Times New Roman" w:hAnsi="Times New Roman"/>
                <w:sz w:val="14"/>
                <w:szCs w:val="14"/>
              </w:rPr>
            </w:pPr>
          </w:p>
        </w:tc>
        <w:tc>
          <w:tcPr>
            <w:tcW w:w="454" w:type="dxa"/>
            <w:vMerge/>
          </w:tcPr>
          <w:p w14:paraId="538A9C82" w14:textId="77777777" w:rsidR="007E6131" w:rsidRPr="003E34B7" w:rsidRDefault="007E6131" w:rsidP="006A0EBB">
            <w:pPr>
              <w:pStyle w:val="52"/>
              <w:spacing w:after="0" w:line="240" w:lineRule="auto"/>
              <w:ind w:left="-31"/>
              <w:rPr>
                <w:rFonts w:ascii="Times New Roman" w:hAnsi="Times New Roman"/>
                <w:sz w:val="14"/>
                <w:szCs w:val="14"/>
              </w:rPr>
            </w:pPr>
          </w:p>
        </w:tc>
        <w:tc>
          <w:tcPr>
            <w:tcW w:w="709" w:type="dxa"/>
            <w:vMerge/>
          </w:tcPr>
          <w:p w14:paraId="07A30544" w14:textId="77777777" w:rsidR="007E6131" w:rsidRDefault="007E6131" w:rsidP="006A0EBB">
            <w:pPr>
              <w:spacing w:line="240" w:lineRule="auto"/>
              <w:jc w:val="center"/>
            </w:pPr>
          </w:p>
        </w:tc>
        <w:tc>
          <w:tcPr>
            <w:tcW w:w="567" w:type="dxa"/>
            <w:vMerge/>
            <w:shd w:val="clear" w:color="auto" w:fill="auto"/>
          </w:tcPr>
          <w:p w14:paraId="140DB39C" w14:textId="77777777" w:rsidR="007E6131" w:rsidRDefault="007E6131" w:rsidP="006A0EBB">
            <w:pPr>
              <w:spacing w:line="240" w:lineRule="auto"/>
              <w:jc w:val="center"/>
            </w:pPr>
          </w:p>
        </w:tc>
        <w:tc>
          <w:tcPr>
            <w:tcW w:w="567" w:type="dxa"/>
            <w:vMerge/>
          </w:tcPr>
          <w:p w14:paraId="6CB01A19" w14:textId="77777777" w:rsidR="007E6131" w:rsidRDefault="007E6131" w:rsidP="006A0EBB">
            <w:pPr>
              <w:spacing w:line="240" w:lineRule="auto"/>
              <w:jc w:val="center"/>
            </w:pPr>
          </w:p>
        </w:tc>
        <w:tc>
          <w:tcPr>
            <w:tcW w:w="538" w:type="dxa"/>
            <w:vMerge/>
          </w:tcPr>
          <w:p w14:paraId="3AE6144A" w14:textId="77777777" w:rsidR="007E6131" w:rsidRDefault="007E6131" w:rsidP="006A0EBB">
            <w:pPr>
              <w:spacing w:line="240" w:lineRule="auto"/>
              <w:jc w:val="center"/>
            </w:pPr>
          </w:p>
        </w:tc>
      </w:tr>
      <w:tr w:rsidR="007E6131" w:rsidRPr="003E34B7" w14:paraId="3CFDB77D" w14:textId="77777777" w:rsidTr="00933D61">
        <w:trPr>
          <w:cantSplit/>
          <w:trHeight w:val="276"/>
        </w:trPr>
        <w:tc>
          <w:tcPr>
            <w:tcW w:w="477" w:type="dxa"/>
            <w:vMerge/>
          </w:tcPr>
          <w:p w14:paraId="04F91082"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1417" w:type="dxa"/>
            <w:vMerge/>
          </w:tcPr>
          <w:p w14:paraId="61FAFB8E" w14:textId="77777777" w:rsidR="007E6131" w:rsidRPr="00C75756" w:rsidRDefault="007E6131" w:rsidP="006A0EBB">
            <w:pPr>
              <w:pStyle w:val="52"/>
              <w:shd w:val="clear" w:color="auto" w:fill="auto"/>
              <w:spacing w:before="0" w:after="0" w:line="240" w:lineRule="auto"/>
              <w:jc w:val="right"/>
              <w:rPr>
                <w:rFonts w:ascii="Times New Roman" w:hAnsi="Times New Roman"/>
                <w:sz w:val="14"/>
                <w:szCs w:val="14"/>
              </w:rPr>
            </w:pPr>
          </w:p>
        </w:tc>
        <w:tc>
          <w:tcPr>
            <w:tcW w:w="1341" w:type="dxa"/>
            <w:vMerge/>
          </w:tcPr>
          <w:p w14:paraId="7491567E"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1134" w:type="dxa"/>
          </w:tcPr>
          <w:p w14:paraId="06B00CCC"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федеральный бюджет</w:t>
            </w:r>
          </w:p>
        </w:tc>
        <w:tc>
          <w:tcPr>
            <w:tcW w:w="573" w:type="dxa"/>
          </w:tcPr>
          <w:p w14:paraId="2AE7ACAD"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p>
        </w:tc>
        <w:tc>
          <w:tcPr>
            <w:tcW w:w="650" w:type="dxa"/>
          </w:tcPr>
          <w:p w14:paraId="14D83607"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696" w:type="dxa"/>
          </w:tcPr>
          <w:p w14:paraId="459D6177"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p>
        </w:tc>
        <w:tc>
          <w:tcPr>
            <w:tcW w:w="661" w:type="dxa"/>
          </w:tcPr>
          <w:p w14:paraId="41B0F18A"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596" w:type="dxa"/>
          </w:tcPr>
          <w:p w14:paraId="3C2F16C5"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870" w:type="dxa"/>
          </w:tcPr>
          <w:p w14:paraId="75896306" w14:textId="77777777" w:rsidR="007E6131" w:rsidRPr="00145F04" w:rsidRDefault="007E6131" w:rsidP="006A0EBB">
            <w:pPr>
              <w:pStyle w:val="52"/>
              <w:shd w:val="clear" w:color="auto" w:fill="auto"/>
              <w:spacing w:before="0" w:after="0" w:line="240" w:lineRule="auto"/>
              <w:ind w:left="-113"/>
              <w:rPr>
                <w:rFonts w:ascii="Times New Roman" w:hAnsi="Times New Roman"/>
                <w:sz w:val="14"/>
                <w:szCs w:val="14"/>
              </w:rPr>
            </w:pPr>
            <w:r w:rsidRPr="00145F04">
              <w:rPr>
                <w:rFonts w:ascii="Times New Roman" w:hAnsi="Times New Roman"/>
                <w:sz w:val="14"/>
                <w:szCs w:val="14"/>
              </w:rPr>
              <w:t> </w:t>
            </w:r>
          </w:p>
        </w:tc>
        <w:tc>
          <w:tcPr>
            <w:tcW w:w="850" w:type="dxa"/>
          </w:tcPr>
          <w:p w14:paraId="32A8C6C1" w14:textId="77777777" w:rsidR="007E6131" w:rsidRPr="00145F04" w:rsidRDefault="007E6131" w:rsidP="006A0EBB">
            <w:pPr>
              <w:pStyle w:val="52"/>
              <w:shd w:val="clear" w:color="auto" w:fill="auto"/>
              <w:spacing w:before="0" w:after="0" w:line="240" w:lineRule="auto"/>
              <w:ind w:left="-113"/>
              <w:rPr>
                <w:rFonts w:ascii="Times New Roman" w:hAnsi="Times New Roman"/>
                <w:sz w:val="14"/>
                <w:szCs w:val="14"/>
              </w:rPr>
            </w:pPr>
            <w:r w:rsidRPr="00145F04">
              <w:rPr>
                <w:rFonts w:ascii="Times New Roman" w:hAnsi="Times New Roman"/>
                <w:sz w:val="14"/>
                <w:szCs w:val="14"/>
              </w:rPr>
              <w:t> </w:t>
            </w:r>
          </w:p>
        </w:tc>
        <w:tc>
          <w:tcPr>
            <w:tcW w:w="709" w:type="dxa"/>
          </w:tcPr>
          <w:p w14:paraId="0FDDB168" w14:textId="77777777" w:rsidR="007E6131" w:rsidRPr="00145F04" w:rsidRDefault="007E6131" w:rsidP="006A0EBB">
            <w:pPr>
              <w:pStyle w:val="52"/>
              <w:shd w:val="clear" w:color="auto" w:fill="auto"/>
              <w:spacing w:before="0" w:after="0" w:line="240" w:lineRule="auto"/>
              <w:ind w:left="-113"/>
              <w:rPr>
                <w:rFonts w:ascii="Times New Roman" w:hAnsi="Times New Roman"/>
                <w:sz w:val="14"/>
                <w:szCs w:val="14"/>
              </w:rPr>
            </w:pPr>
            <w:r w:rsidRPr="00145F04">
              <w:rPr>
                <w:rFonts w:ascii="Times New Roman" w:hAnsi="Times New Roman"/>
                <w:sz w:val="14"/>
                <w:szCs w:val="14"/>
              </w:rPr>
              <w:t> </w:t>
            </w:r>
          </w:p>
        </w:tc>
        <w:tc>
          <w:tcPr>
            <w:tcW w:w="709" w:type="dxa"/>
          </w:tcPr>
          <w:p w14:paraId="46EBADB6" w14:textId="77777777" w:rsidR="007E6131" w:rsidRPr="00145F04" w:rsidRDefault="007E6131" w:rsidP="006A0EBB">
            <w:pPr>
              <w:pStyle w:val="52"/>
              <w:shd w:val="clear" w:color="auto" w:fill="auto"/>
              <w:spacing w:before="0" w:after="0" w:line="240" w:lineRule="auto"/>
              <w:ind w:left="-113"/>
              <w:rPr>
                <w:rFonts w:ascii="Times New Roman" w:hAnsi="Times New Roman"/>
                <w:sz w:val="14"/>
                <w:szCs w:val="14"/>
              </w:rPr>
            </w:pPr>
            <w:r w:rsidRPr="00145F04">
              <w:rPr>
                <w:rFonts w:ascii="Times New Roman" w:hAnsi="Times New Roman"/>
                <w:sz w:val="14"/>
                <w:szCs w:val="14"/>
              </w:rPr>
              <w:t> </w:t>
            </w:r>
          </w:p>
        </w:tc>
        <w:tc>
          <w:tcPr>
            <w:tcW w:w="708" w:type="dxa"/>
          </w:tcPr>
          <w:p w14:paraId="5A73EB2B" w14:textId="77777777" w:rsidR="007E6131" w:rsidRPr="00145F04" w:rsidRDefault="007E6131" w:rsidP="006A0EBB">
            <w:pPr>
              <w:pStyle w:val="52"/>
              <w:shd w:val="clear" w:color="auto" w:fill="auto"/>
              <w:spacing w:before="0" w:after="0" w:line="240" w:lineRule="auto"/>
              <w:ind w:left="-113"/>
              <w:rPr>
                <w:rFonts w:ascii="Times New Roman" w:hAnsi="Times New Roman"/>
                <w:sz w:val="14"/>
                <w:szCs w:val="14"/>
              </w:rPr>
            </w:pPr>
            <w:r w:rsidRPr="00145F04">
              <w:rPr>
                <w:rFonts w:ascii="Times New Roman" w:hAnsi="Times New Roman"/>
                <w:sz w:val="14"/>
                <w:szCs w:val="14"/>
              </w:rPr>
              <w:t> </w:t>
            </w:r>
          </w:p>
        </w:tc>
        <w:tc>
          <w:tcPr>
            <w:tcW w:w="709" w:type="dxa"/>
          </w:tcPr>
          <w:p w14:paraId="2C11B879" w14:textId="77777777" w:rsidR="007E6131" w:rsidRPr="00145F04" w:rsidRDefault="007E6131" w:rsidP="006A0EBB">
            <w:pPr>
              <w:pStyle w:val="52"/>
              <w:shd w:val="clear" w:color="auto" w:fill="auto"/>
              <w:spacing w:before="0" w:after="0" w:line="240" w:lineRule="auto"/>
              <w:ind w:left="-113"/>
              <w:rPr>
                <w:rFonts w:ascii="Times New Roman" w:hAnsi="Times New Roman"/>
                <w:sz w:val="14"/>
                <w:szCs w:val="14"/>
              </w:rPr>
            </w:pPr>
            <w:r w:rsidRPr="00145F04">
              <w:rPr>
                <w:rFonts w:ascii="Times New Roman" w:hAnsi="Times New Roman"/>
                <w:sz w:val="14"/>
                <w:szCs w:val="14"/>
              </w:rPr>
              <w:t> </w:t>
            </w:r>
          </w:p>
        </w:tc>
        <w:tc>
          <w:tcPr>
            <w:tcW w:w="709" w:type="dxa"/>
          </w:tcPr>
          <w:p w14:paraId="3EDECA5B" w14:textId="77777777" w:rsidR="007E6131" w:rsidRPr="00145F04" w:rsidRDefault="007E6131" w:rsidP="006A0EBB">
            <w:pPr>
              <w:pStyle w:val="52"/>
              <w:shd w:val="clear" w:color="auto" w:fill="auto"/>
              <w:spacing w:before="0" w:after="0" w:line="240" w:lineRule="auto"/>
              <w:ind w:left="-113"/>
              <w:rPr>
                <w:rFonts w:ascii="Times New Roman" w:hAnsi="Times New Roman"/>
                <w:sz w:val="14"/>
                <w:szCs w:val="14"/>
              </w:rPr>
            </w:pPr>
            <w:r w:rsidRPr="00145F04">
              <w:rPr>
                <w:rFonts w:ascii="Times New Roman" w:hAnsi="Times New Roman"/>
                <w:sz w:val="14"/>
                <w:szCs w:val="14"/>
              </w:rPr>
              <w:t> </w:t>
            </w:r>
          </w:p>
        </w:tc>
        <w:tc>
          <w:tcPr>
            <w:tcW w:w="454" w:type="dxa"/>
            <w:vMerge/>
          </w:tcPr>
          <w:p w14:paraId="0405DB15" w14:textId="77777777" w:rsidR="007E6131" w:rsidRPr="003E34B7" w:rsidRDefault="007E6131" w:rsidP="006A0EBB">
            <w:pPr>
              <w:pStyle w:val="52"/>
              <w:spacing w:after="0" w:line="240" w:lineRule="auto"/>
              <w:ind w:left="-31"/>
              <w:rPr>
                <w:rFonts w:ascii="Times New Roman" w:hAnsi="Times New Roman"/>
                <w:sz w:val="14"/>
                <w:szCs w:val="14"/>
              </w:rPr>
            </w:pPr>
          </w:p>
        </w:tc>
        <w:tc>
          <w:tcPr>
            <w:tcW w:w="709" w:type="dxa"/>
            <w:vMerge/>
          </w:tcPr>
          <w:p w14:paraId="6FB255D2" w14:textId="77777777" w:rsidR="007E6131" w:rsidRDefault="007E6131" w:rsidP="006A0EBB">
            <w:pPr>
              <w:spacing w:line="240" w:lineRule="auto"/>
              <w:jc w:val="center"/>
            </w:pPr>
          </w:p>
        </w:tc>
        <w:tc>
          <w:tcPr>
            <w:tcW w:w="567" w:type="dxa"/>
            <w:vMerge/>
            <w:shd w:val="clear" w:color="auto" w:fill="auto"/>
          </w:tcPr>
          <w:p w14:paraId="2793450A" w14:textId="77777777" w:rsidR="007E6131" w:rsidRDefault="007E6131" w:rsidP="006A0EBB">
            <w:pPr>
              <w:spacing w:line="240" w:lineRule="auto"/>
              <w:jc w:val="center"/>
            </w:pPr>
          </w:p>
        </w:tc>
        <w:tc>
          <w:tcPr>
            <w:tcW w:w="567" w:type="dxa"/>
            <w:vMerge/>
          </w:tcPr>
          <w:p w14:paraId="57CC4BE6" w14:textId="77777777" w:rsidR="007E6131" w:rsidRDefault="007E6131" w:rsidP="006A0EBB">
            <w:pPr>
              <w:spacing w:line="240" w:lineRule="auto"/>
              <w:jc w:val="center"/>
            </w:pPr>
          </w:p>
        </w:tc>
        <w:tc>
          <w:tcPr>
            <w:tcW w:w="538" w:type="dxa"/>
            <w:vMerge/>
          </w:tcPr>
          <w:p w14:paraId="5388AA65" w14:textId="77777777" w:rsidR="007E6131" w:rsidRDefault="007E6131" w:rsidP="006A0EBB">
            <w:pPr>
              <w:spacing w:line="240" w:lineRule="auto"/>
              <w:jc w:val="center"/>
            </w:pPr>
          </w:p>
        </w:tc>
      </w:tr>
      <w:tr w:rsidR="007E6131" w:rsidRPr="003E34B7" w14:paraId="3D271270" w14:textId="77777777" w:rsidTr="00933D61">
        <w:trPr>
          <w:cantSplit/>
          <w:trHeight w:val="326"/>
        </w:trPr>
        <w:tc>
          <w:tcPr>
            <w:tcW w:w="477" w:type="dxa"/>
            <w:vMerge/>
          </w:tcPr>
          <w:p w14:paraId="6C75053B"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1417" w:type="dxa"/>
            <w:vMerge/>
          </w:tcPr>
          <w:p w14:paraId="6056ABEE" w14:textId="77777777" w:rsidR="007E6131" w:rsidRPr="00C75756" w:rsidRDefault="007E6131" w:rsidP="006A0EBB">
            <w:pPr>
              <w:pStyle w:val="52"/>
              <w:shd w:val="clear" w:color="auto" w:fill="auto"/>
              <w:spacing w:before="0" w:after="0" w:line="240" w:lineRule="auto"/>
              <w:jc w:val="right"/>
              <w:rPr>
                <w:rFonts w:ascii="Times New Roman" w:hAnsi="Times New Roman"/>
                <w:sz w:val="14"/>
                <w:szCs w:val="14"/>
              </w:rPr>
            </w:pPr>
          </w:p>
        </w:tc>
        <w:tc>
          <w:tcPr>
            <w:tcW w:w="1341" w:type="dxa"/>
            <w:vMerge/>
          </w:tcPr>
          <w:p w14:paraId="780EC145"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1134" w:type="dxa"/>
          </w:tcPr>
          <w:p w14:paraId="69195EE9"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местный бюджет</w:t>
            </w:r>
          </w:p>
        </w:tc>
        <w:tc>
          <w:tcPr>
            <w:tcW w:w="573" w:type="dxa"/>
          </w:tcPr>
          <w:p w14:paraId="0D5B11C0" w14:textId="77777777" w:rsidR="007E6131" w:rsidRPr="003E34B7" w:rsidRDefault="007E6131" w:rsidP="006A0EBB">
            <w:pPr>
              <w:pStyle w:val="52"/>
              <w:shd w:val="clear" w:color="auto" w:fill="auto"/>
              <w:spacing w:before="0" w:after="0" w:line="240" w:lineRule="auto"/>
              <w:ind w:left="-31"/>
              <w:rPr>
                <w:rFonts w:ascii="Times New Roman" w:hAnsi="Times New Roman"/>
                <w:sz w:val="14"/>
                <w:szCs w:val="14"/>
              </w:rPr>
            </w:pPr>
            <w:r>
              <w:rPr>
                <w:rFonts w:ascii="Times New Roman" w:hAnsi="Times New Roman"/>
                <w:sz w:val="14"/>
                <w:szCs w:val="14"/>
              </w:rPr>
              <w:t>791</w:t>
            </w:r>
          </w:p>
        </w:tc>
        <w:tc>
          <w:tcPr>
            <w:tcW w:w="650" w:type="dxa"/>
          </w:tcPr>
          <w:p w14:paraId="79C4A4F3" w14:textId="77777777" w:rsidR="007E6131" w:rsidRPr="003E34B7" w:rsidRDefault="007E6131" w:rsidP="006A0EBB">
            <w:pPr>
              <w:pStyle w:val="52"/>
              <w:shd w:val="clear" w:color="auto" w:fill="auto"/>
              <w:spacing w:before="0" w:after="0" w:line="240" w:lineRule="auto"/>
              <w:ind w:left="-31"/>
              <w:rPr>
                <w:rFonts w:ascii="Times New Roman" w:hAnsi="Times New Roman"/>
                <w:sz w:val="14"/>
                <w:szCs w:val="14"/>
              </w:rPr>
            </w:pPr>
            <w:r w:rsidRPr="003E34B7">
              <w:rPr>
                <w:rFonts w:ascii="Times New Roman" w:hAnsi="Times New Roman"/>
                <w:sz w:val="14"/>
                <w:szCs w:val="14"/>
              </w:rPr>
              <w:t>х</w:t>
            </w:r>
          </w:p>
        </w:tc>
        <w:tc>
          <w:tcPr>
            <w:tcW w:w="696" w:type="dxa"/>
          </w:tcPr>
          <w:p w14:paraId="07F8F2F2" w14:textId="77777777" w:rsidR="007E6131" w:rsidRPr="003E34B7" w:rsidRDefault="007E6131" w:rsidP="006A0EBB">
            <w:pPr>
              <w:pStyle w:val="52"/>
              <w:shd w:val="clear" w:color="auto" w:fill="auto"/>
              <w:spacing w:before="0" w:after="0" w:line="240" w:lineRule="auto"/>
              <w:ind w:left="-31"/>
              <w:rPr>
                <w:rFonts w:ascii="Times New Roman" w:hAnsi="Times New Roman"/>
                <w:sz w:val="14"/>
                <w:szCs w:val="14"/>
              </w:rPr>
            </w:pPr>
            <w:r>
              <w:rPr>
                <w:rFonts w:ascii="Times New Roman" w:hAnsi="Times New Roman"/>
                <w:sz w:val="14"/>
                <w:szCs w:val="14"/>
              </w:rPr>
              <w:t>41.0.00.0000</w:t>
            </w:r>
          </w:p>
        </w:tc>
        <w:tc>
          <w:tcPr>
            <w:tcW w:w="661" w:type="dxa"/>
          </w:tcPr>
          <w:p w14:paraId="748CDA58" w14:textId="77777777" w:rsidR="007E6131" w:rsidRPr="003E34B7" w:rsidRDefault="007E6131" w:rsidP="006A0EBB">
            <w:pPr>
              <w:pStyle w:val="52"/>
              <w:shd w:val="clear" w:color="auto" w:fill="auto"/>
              <w:spacing w:before="0" w:after="0" w:line="240" w:lineRule="auto"/>
              <w:ind w:left="-31"/>
              <w:rPr>
                <w:rFonts w:ascii="Times New Roman" w:hAnsi="Times New Roman"/>
                <w:sz w:val="14"/>
                <w:szCs w:val="14"/>
              </w:rPr>
            </w:pPr>
            <w:r w:rsidRPr="003E34B7">
              <w:rPr>
                <w:rFonts w:ascii="Times New Roman" w:hAnsi="Times New Roman"/>
                <w:sz w:val="14"/>
                <w:szCs w:val="14"/>
              </w:rPr>
              <w:t>х</w:t>
            </w:r>
          </w:p>
        </w:tc>
        <w:tc>
          <w:tcPr>
            <w:tcW w:w="596" w:type="dxa"/>
          </w:tcPr>
          <w:p w14:paraId="5AA15728" w14:textId="77777777" w:rsidR="007E6131" w:rsidRPr="003E34B7" w:rsidRDefault="007E6131" w:rsidP="006A0EBB">
            <w:pPr>
              <w:pStyle w:val="52"/>
              <w:shd w:val="clear" w:color="auto" w:fill="auto"/>
              <w:spacing w:before="0" w:after="0" w:line="240" w:lineRule="auto"/>
              <w:ind w:left="-31"/>
              <w:rPr>
                <w:rFonts w:ascii="Times New Roman" w:hAnsi="Times New Roman"/>
                <w:sz w:val="14"/>
                <w:szCs w:val="14"/>
              </w:rPr>
            </w:pPr>
            <w:r w:rsidRPr="003E34B7">
              <w:rPr>
                <w:rFonts w:ascii="Times New Roman" w:hAnsi="Times New Roman"/>
                <w:sz w:val="14"/>
                <w:szCs w:val="14"/>
              </w:rPr>
              <w:t>х</w:t>
            </w:r>
          </w:p>
        </w:tc>
        <w:tc>
          <w:tcPr>
            <w:tcW w:w="870" w:type="dxa"/>
          </w:tcPr>
          <w:p w14:paraId="7A9976AA" w14:textId="738EE10E" w:rsidR="007E6131" w:rsidRPr="00145F04" w:rsidRDefault="00D83823"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195834</w:t>
            </w:r>
            <w:r w:rsidR="00691F63">
              <w:rPr>
                <w:rFonts w:ascii="Times New Roman" w:hAnsi="Times New Roman"/>
                <w:sz w:val="14"/>
                <w:szCs w:val="14"/>
              </w:rPr>
              <w:t>,00</w:t>
            </w:r>
          </w:p>
        </w:tc>
        <w:tc>
          <w:tcPr>
            <w:tcW w:w="850" w:type="dxa"/>
          </w:tcPr>
          <w:p w14:paraId="6C6A4F7E" w14:textId="34BC2F64" w:rsidR="007E6131" w:rsidRPr="00145F04" w:rsidRDefault="00D83823"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32639</w:t>
            </w:r>
            <w:r w:rsidR="00691F63">
              <w:rPr>
                <w:rFonts w:ascii="Times New Roman" w:hAnsi="Times New Roman"/>
                <w:sz w:val="14"/>
                <w:szCs w:val="14"/>
              </w:rPr>
              <w:t>,00</w:t>
            </w:r>
          </w:p>
        </w:tc>
        <w:tc>
          <w:tcPr>
            <w:tcW w:w="709" w:type="dxa"/>
          </w:tcPr>
          <w:p w14:paraId="457878CD" w14:textId="47602FE2" w:rsidR="007E6131" w:rsidRPr="00145F04" w:rsidRDefault="00D83823"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32639</w:t>
            </w:r>
            <w:r w:rsidR="00691F63">
              <w:rPr>
                <w:rFonts w:ascii="Times New Roman" w:hAnsi="Times New Roman"/>
                <w:sz w:val="14"/>
                <w:szCs w:val="14"/>
              </w:rPr>
              <w:t>,00</w:t>
            </w:r>
          </w:p>
        </w:tc>
        <w:tc>
          <w:tcPr>
            <w:tcW w:w="709" w:type="dxa"/>
          </w:tcPr>
          <w:p w14:paraId="39BF3D32" w14:textId="4306747A" w:rsidR="007E6131" w:rsidRPr="00145F04" w:rsidRDefault="00D83823"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32639</w:t>
            </w:r>
            <w:r w:rsidR="00691F63">
              <w:rPr>
                <w:rFonts w:ascii="Times New Roman" w:hAnsi="Times New Roman"/>
                <w:sz w:val="14"/>
                <w:szCs w:val="14"/>
              </w:rPr>
              <w:t>,00</w:t>
            </w:r>
          </w:p>
        </w:tc>
        <w:tc>
          <w:tcPr>
            <w:tcW w:w="708" w:type="dxa"/>
          </w:tcPr>
          <w:p w14:paraId="789B7024" w14:textId="1E26B16C" w:rsidR="007E6131" w:rsidRPr="00145F04" w:rsidRDefault="00D83823"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32639</w:t>
            </w:r>
            <w:r w:rsidR="00691F63">
              <w:rPr>
                <w:rFonts w:ascii="Times New Roman" w:hAnsi="Times New Roman"/>
                <w:sz w:val="14"/>
                <w:szCs w:val="14"/>
              </w:rPr>
              <w:t>,00</w:t>
            </w:r>
          </w:p>
        </w:tc>
        <w:tc>
          <w:tcPr>
            <w:tcW w:w="709" w:type="dxa"/>
          </w:tcPr>
          <w:p w14:paraId="7E2A1221" w14:textId="79C23AD1" w:rsidR="007E6131" w:rsidRPr="00145F04" w:rsidRDefault="00D83823"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32639</w:t>
            </w:r>
            <w:r w:rsidR="00691F63">
              <w:rPr>
                <w:rFonts w:ascii="Times New Roman" w:hAnsi="Times New Roman"/>
                <w:sz w:val="14"/>
                <w:szCs w:val="14"/>
              </w:rPr>
              <w:t>,00</w:t>
            </w:r>
          </w:p>
        </w:tc>
        <w:tc>
          <w:tcPr>
            <w:tcW w:w="709" w:type="dxa"/>
          </w:tcPr>
          <w:p w14:paraId="2F068256" w14:textId="3E63C026" w:rsidR="007E6131" w:rsidRPr="00145F04" w:rsidRDefault="00D83823"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32639</w:t>
            </w:r>
            <w:r w:rsidR="00691F63">
              <w:rPr>
                <w:rFonts w:ascii="Times New Roman" w:hAnsi="Times New Roman"/>
                <w:sz w:val="14"/>
                <w:szCs w:val="14"/>
              </w:rPr>
              <w:t>,00</w:t>
            </w:r>
          </w:p>
        </w:tc>
        <w:tc>
          <w:tcPr>
            <w:tcW w:w="454" w:type="dxa"/>
            <w:vMerge/>
          </w:tcPr>
          <w:p w14:paraId="27C2EAF2" w14:textId="77777777" w:rsidR="007E6131" w:rsidRPr="003E34B7" w:rsidRDefault="007E6131" w:rsidP="006A0EBB">
            <w:pPr>
              <w:pStyle w:val="52"/>
              <w:shd w:val="clear" w:color="auto" w:fill="auto"/>
              <w:spacing w:before="0" w:after="0" w:line="240" w:lineRule="auto"/>
              <w:ind w:left="-31"/>
              <w:rPr>
                <w:rFonts w:ascii="Times New Roman" w:hAnsi="Times New Roman"/>
                <w:sz w:val="14"/>
                <w:szCs w:val="14"/>
              </w:rPr>
            </w:pPr>
          </w:p>
        </w:tc>
        <w:tc>
          <w:tcPr>
            <w:tcW w:w="709" w:type="dxa"/>
            <w:vMerge/>
          </w:tcPr>
          <w:p w14:paraId="7BBC0740" w14:textId="77777777" w:rsidR="007E6131" w:rsidRDefault="007E6131" w:rsidP="006A0EBB">
            <w:pPr>
              <w:spacing w:line="240" w:lineRule="auto"/>
              <w:jc w:val="center"/>
            </w:pPr>
          </w:p>
        </w:tc>
        <w:tc>
          <w:tcPr>
            <w:tcW w:w="567" w:type="dxa"/>
            <w:vMerge/>
            <w:shd w:val="clear" w:color="auto" w:fill="auto"/>
          </w:tcPr>
          <w:p w14:paraId="776F0B12" w14:textId="77777777" w:rsidR="007E6131" w:rsidRDefault="007E6131" w:rsidP="006A0EBB">
            <w:pPr>
              <w:spacing w:line="240" w:lineRule="auto"/>
              <w:jc w:val="center"/>
            </w:pPr>
          </w:p>
        </w:tc>
        <w:tc>
          <w:tcPr>
            <w:tcW w:w="567" w:type="dxa"/>
            <w:vMerge/>
          </w:tcPr>
          <w:p w14:paraId="7A08B63C" w14:textId="77777777" w:rsidR="007E6131" w:rsidRDefault="007E6131" w:rsidP="006A0EBB">
            <w:pPr>
              <w:spacing w:line="240" w:lineRule="auto"/>
              <w:jc w:val="center"/>
            </w:pPr>
          </w:p>
        </w:tc>
        <w:tc>
          <w:tcPr>
            <w:tcW w:w="538" w:type="dxa"/>
            <w:vMerge/>
          </w:tcPr>
          <w:p w14:paraId="3B441003" w14:textId="77777777" w:rsidR="007E6131" w:rsidRDefault="007E6131" w:rsidP="006A0EBB">
            <w:pPr>
              <w:spacing w:line="240" w:lineRule="auto"/>
              <w:jc w:val="center"/>
            </w:pPr>
          </w:p>
        </w:tc>
      </w:tr>
      <w:tr w:rsidR="007E6131" w:rsidRPr="003E34B7" w14:paraId="69D29065" w14:textId="77777777" w:rsidTr="00933D61">
        <w:trPr>
          <w:cantSplit/>
          <w:trHeight w:val="376"/>
        </w:trPr>
        <w:tc>
          <w:tcPr>
            <w:tcW w:w="477" w:type="dxa"/>
            <w:vMerge/>
          </w:tcPr>
          <w:p w14:paraId="1EFB3A3E"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1417" w:type="dxa"/>
            <w:vMerge/>
          </w:tcPr>
          <w:p w14:paraId="26F6110D" w14:textId="77777777" w:rsidR="007E6131" w:rsidRPr="00C75756" w:rsidRDefault="007E6131" w:rsidP="006A0EBB">
            <w:pPr>
              <w:pStyle w:val="52"/>
              <w:shd w:val="clear" w:color="auto" w:fill="auto"/>
              <w:spacing w:before="0" w:after="0" w:line="240" w:lineRule="auto"/>
              <w:jc w:val="right"/>
              <w:rPr>
                <w:rFonts w:ascii="Times New Roman" w:hAnsi="Times New Roman"/>
                <w:sz w:val="14"/>
                <w:szCs w:val="14"/>
              </w:rPr>
            </w:pPr>
          </w:p>
        </w:tc>
        <w:tc>
          <w:tcPr>
            <w:tcW w:w="1341" w:type="dxa"/>
            <w:vMerge/>
          </w:tcPr>
          <w:p w14:paraId="48F8DFDC"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1134" w:type="dxa"/>
          </w:tcPr>
          <w:p w14:paraId="0EB0E759"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государственные внебюджетные фонды</w:t>
            </w:r>
          </w:p>
        </w:tc>
        <w:tc>
          <w:tcPr>
            <w:tcW w:w="573" w:type="dxa"/>
          </w:tcPr>
          <w:p w14:paraId="33A7EE71"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650" w:type="dxa"/>
          </w:tcPr>
          <w:p w14:paraId="4C7325DD"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696" w:type="dxa"/>
          </w:tcPr>
          <w:p w14:paraId="78806DB1"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661" w:type="dxa"/>
          </w:tcPr>
          <w:p w14:paraId="71FD1A68"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596" w:type="dxa"/>
          </w:tcPr>
          <w:p w14:paraId="15EAF268"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870" w:type="dxa"/>
          </w:tcPr>
          <w:p w14:paraId="71624589" w14:textId="77777777" w:rsidR="007E6131" w:rsidRPr="00145F04" w:rsidRDefault="007E6131" w:rsidP="006A0EBB">
            <w:pPr>
              <w:pStyle w:val="52"/>
              <w:shd w:val="clear" w:color="auto" w:fill="auto"/>
              <w:spacing w:before="0" w:after="0" w:line="240" w:lineRule="auto"/>
              <w:ind w:left="-113"/>
              <w:rPr>
                <w:rFonts w:ascii="Times New Roman" w:hAnsi="Times New Roman"/>
                <w:sz w:val="14"/>
                <w:szCs w:val="14"/>
              </w:rPr>
            </w:pPr>
            <w:r w:rsidRPr="00145F04">
              <w:rPr>
                <w:rFonts w:ascii="Times New Roman" w:hAnsi="Times New Roman"/>
                <w:sz w:val="14"/>
                <w:szCs w:val="14"/>
              </w:rPr>
              <w:t> </w:t>
            </w:r>
          </w:p>
        </w:tc>
        <w:tc>
          <w:tcPr>
            <w:tcW w:w="850" w:type="dxa"/>
          </w:tcPr>
          <w:p w14:paraId="62129D17" w14:textId="77777777" w:rsidR="007E6131" w:rsidRPr="00145F04" w:rsidRDefault="007E6131" w:rsidP="006A0EBB">
            <w:pPr>
              <w:pStyle w:val="52"/>
              <w:shd w:val="clear" w:color="auto" w:fill="auto"/>
              <w:spacing w:before="0" w:after="0" w:line="240" w:lineRule="auto"/>
              <w:ind w:left="-113"/>
              <w:rPr>
                <w:rFonts w:ascii="Times New Roman" w:hAnsi="Times New Roman"/>
                <w:sz w:val="14"/>
                <w:szCs w:val="14"/>
              </w:rPr>
            </w:pPr>
            <w:r w:rsidRPr="00145F04">
              <w:rPr>
                <w:rFonts w:ascii="Times New Roman" w:hAnsi="Times New Roman"/>
                <w:sz w:val="14"/>
                <w:szCs w:val="14"/>
              </w:rPr>
              <w:t> </w:t>
            </w:r>
          </w:p>
        </w:tc>
        <w:tc>
          <w:tcPr>
            <w:tcW w:w="709" w:type="dxa"/>
          </w:tcPr>
          <w:p w14:paraId="7F21732A" w14:textId="77777777" w:rsidR="007E6131" w:rsidRPr="00145F04" w:rsidRDefault="007E6131" w:rsidP="006A0EBB">
            <w:pPr>
              <w:pStyle w:val="52"/>
              <w:shd w:val="clear" w:color="auto" w:fill="auto"/>
              <w:spacing w:before="0" w:after="0" w:line="240" w:lineRule="auto"/>
              <w:ind w:left="-113"/>
              <w:rPr>
                <w:rFonts w:ascii="Times New Roman" w:hAnsi="Times New Roman"/>
                <w:sz w:val="14"/>
                <w:szCs w:val="14"/>
              </w:rPr>
            </w:pPr>
            <w:r w:rsidRPr="00145F04">
              <w:rPr>
                <w:rFonts w:ascii="Times New Roman" w:hAnsi="Times New Roman"/>
                <w:sz w:val="14"/>
                <w:szCs w:val="14"/>
              </w:rPr>
              <w:t> </w:t>
            </w:r>
          </w:p>
        </w:tc>
        <w:tc>
          <w:tcPr>
            <w:tcW w:w="709" w:type="dxa"/>
          </w:tcPr>
          <w:p w14:paraId="414BFD1B" w14:textId="77777777" w:rsidR="007E6131" w:rsidRPr="00145F04" w:rsidRDefault="007E6131" w:rsidP="006A0EBB">
            <w:pPr>
              <w:pStyle w:val="52"/>
              <w:shd w:val="clear" w:color="auto" w:fill="auto"/>
              <w:spacing w:before="0" w:after="0" w:line="240" w:lineRule="auto"/>
              <w:ind w:left="-113"/>
              <w:rPr>
                <w:rFonts w:ascii="Times New Roman" w:hAnsi="Times New Roman"/>
                <w:sz w:val="14"/>
                <w:szCs w:val="14"/>
              </w:rPr>
            </w:pPr>
            <w:r w:rsidRPr="00145F04">
              <w:rPr>
                <w:rFonts w:ascii="Times New Roman" w:hAnsi="Times New Roman"/>
                <w:sz w:val="14"/>
                <w:szCs w:val="14"/>
              </w:rPr>
              <w:t> </w:t>
            </w:r>
          </w:p>
        </w:tc>
        <w:tc>
          <w:tcPr>
            <w:tcW w:w="708" w:type="dxa"/>
          </w:tcPr>
          <w:p w14:paraId="1B39CF8D" w14:textId="77777777" w:rsidR="007E6131" w:rsidRPr="00145F04" w:rsidRDefault="007E6131" w:rsidP="006A0EBB">
            <w:pPr>
              <w:pStyle w:val="52"/>
              <w:shd w:val="clear" w:color="auto" w:fill="auto"/>
              <w:spacing w:before="0" w:after="0" w:line="240" w:lineRule="auto"/>
              <w:ind w:left="-113"/>
              <w:rPr>
                <w:rFonts w:ascii="Times New Roman" w:hAnsi="Times New Roman"/>
                <w:sz w:val="14"/>
                <w:szCs w:val="14"/>
              </w:rPr>
            </w:pPr>
            <w:r w:rsidRPr="00145F04">
              <w:rPr>
                <w:rFonts w:ascii="Times New Roman" w:hAnsi="Times New Roman"/>
                <w:sz w:val="14"/>
                <w:szCs w:val="14"/>
              </w:rPr>
              <w:t> </w:t>
            </w:r>
          </w:p>
        </w:tc>
        <w:tc>
          <w:tcPr>
            <w:tcW w:w="709" w:type="dxa"/>
          </w:tcPr>
          <w:p w14:paraId="13DC066D" w14:textId="77777777" w:rsidR="007E6131" w:rsidRPr="00145F04" w:rsidRDefault="007E6131" w:rsidP="006A0EBB">
            <w:pPr>
              <w:pStyle w:val="52"/>
              <w:shd w:val="clear" w:color="auto" w:fill="auto"/>
              <w:spacing w:before="0" w:after="0" w:line="240" w:lineRule="auto"/>
              <w:ind w:left="-113"/>
              <w:rPr>
                <w:rFonts w:ascii="Times New Roman" w:hAnsi="Times New Roman"/>
                <w:sz w:val="14"/>
                <w:szCs w:val="14"/>
              </w:rPr>
            </w:pPr>
            <w:r w:rsidRPr="00145F04">
              <w:rPr>
                <w:rFonts w:ascii="Times New Roman" w:hAnsi="Times New Roman"/>
                <w:sz w:val="14"/>
                <w:szCs w:val="14"/>
              </w:rPr>
              <w:t> </w:t>
            </w:r>
          </w:p>
        </w:tc>
        <w:tc>
          <w:tcPr>
            <w:tcW w:w="709" w:type="dxa"/>
          </w:tcPr>
          <w:p w14:paraId="7AEF51E5" w14:textId="77777777" w:rsidR="007E6131" w:rsidRPr="00145F04" w:rsidRDefault="007E6131" w:rsidP="006A0EBB">
            <w:pPr>
              <w:pStyle w:val="52"/>
              <w:shd w:val="clear" w:color="auto" w:fill="auto"/>
              <w:spacing w:before="0" w:after="0" w:line="240" w:lineRule="auto"/>
              <w:ind w:left="-113"/>
              <w:rPr>
                <w:rFonts w:ascii="Times New Roman" w:hAnsi="Times New Roman"/>
                <w:sz w:val="14"/>
                <w:szCs w:val="14"/>
              </w:rPr>
            </w:pPr>
            <w:r w:rsidRPr="00145F04">
              <w:rPr>
                <w:rFonts w:ascii="Times New Roman" w:hAnsi="Times New Roman"/>
                <w:sz w:val="14"/>
                <w:szCs w:val="14"/>
              </w:rPr>
              <w:t> </w:t>
            </w:r>
          </w:p>
        </w:tc>
        <w:tc>
          <w:tcPr>
            <w:tcW w:w="454" w:type="dxa"/>
            <w:vMerge/>
          </w:tcPr>
          <w:p w14:paraId="4A25B746"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709" w:type="dxa"/>
            <w:vMerge/>
          </w:tcPr>
          <w:p w14:paraId="23F4E6A7" w14:textId="77777777" w:rsidR="007E6131" w:rsidRDefault="007E6131" w:rsidP="006A0EBB">
            <w:pPr>
              <w:spacing w:line="240" w:lineRule="auto"/>
              <w:jc w:val="center"/>
            </w:pPr>
          </w:p>
        </w:tc>
        <w:tc>
          <w:tcPr>
            <w:tcW w:w="567" w:type="dxa"/>
            <w:vMerge/>
            <w:shd w:val="clear" w:color="auto" w:fill="auto"/>
          </w:tcPr>
          <w:p w14:paraId="05414F91" w14:textId="77777777" w:rsidR="007E6131" w:rsidRDefault="007E6131" w:rsidP="006A0EBB">
            <w:pPr>
              <w:spacing w:line="240" w:lineRule="auto"/>
              <w:jc w:val="center"/>
            </w:pPr>
          </w:p>
        </w:tc>
        <w:tc>
          <w:tcPr>
            <w:tcW w:w="567" w:type="dxa"/>
            <w:vMerge/>
          </w:tcPr>
          <w:p w14:paraId="35961850" w14:textId="77777777" w:rsidR="007E6131" w:rsidRDefault="007E6131" w:rsidP="006A0EBB">
            <w:pPr>
              <w:spacing w:line="240" w:lineRule="auto"/>
              <w:jc w:val="center"/>
            </w:pPr>
          </w:p>
        </w:tc>
        <w:tc>
          <w:tcPr>
            <w:tcW w:w="538" w:type="dxa"/>
            <w:vMerge/>
          </w:tcPr>
          <w:p w14:paraId="5A2F7619" w14:textId="77777777" w:rsidR="007E6131" w:rsidRDefault="007E6131" w:rsidP="006A0EBB">
            <w:pPr>
              <w:spacing w:line="240" w:lineRule="auto"/>
              <w:jc w:val="center"/>
            </w:pPr>
          </w:p>
        </w:tc>
      </w:tr>
      <w:tr w:rsidR="007E6131" w:rsidRPr="003E34B7" w14:paraId="6FBA0320" w14:textId="77777777" w:rsidTr="00933D61">
        <w:trPr>
          <w:cantSplit/>
          <w:trHeight w:val="266"/>
        </w:trPr>
        <w:tc>
          <w:tcPr>
            <w:tcW w:w="477" w:type="dxa"/>
            <w:vMerge/>
          </w:tcPr>
          <w:p w14:paraId="4DFA616F"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1417" w:type="dxa"/>
            <w:vMerge/>
          </w:tcPr>
          <w:p w14:paraId="1978CB00" w14:textId="77777777" w:rsidR="007E6131" w:rsidRPr="00C75756" w:rsidRDefault="007E6131" w:rsidP="006A0EBB">
            <w:pPr>
              <w:pStyle w:val="52"/>
              <w:shd w:val="clear" w:color="auto" w:fill="auto"/>
              <w:spacing w:before="0" w:after="0" w:line="240" w:lineRule="auto"/>
              <w:jc w:val="right"/>
              <w:rPr>
                <w:rFonts w:ascii="Times New Roman" w:hAnsi="Times New Roman"/>
                <w:sz w:val="14"/>
                <w:szCs w:val="14"/>
              </w:rPr>
            </w:pPr>
          </w:p>
        </w:tc>
        <w:tc>
          <w:tcPr>
            <w:tcW w:w="1341" w:type="dxa"/>
            <w:vMerge/>
          </w:tcPr>
          <w:p w14:paraId="4A107326"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1134" w:type="dxa"/>
          </w:tcPr>
          <w:p w14:paraId="741E62D3"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внебюджетные источники</w:t>
            </w:r>
          </w:p>
        </w:tc>
        <w:tc>
          <w:tcPr>
            <w:tcW w:w="573" w:type="dxa"/>
          </w:tcPr>
          <w:p w14:paraId="4CC239AE"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650" w:type="dxa"/>
          </w:tcPr>
          <w:p w14:paraId="522B99F5"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696" w:type="dxa"/>
          </w:tcPr>
          <w:p w14:paraId="6DBE2C5C"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661" w:type="dxa"/>
          </w:tcPr>
          <w:p w14:paraId="33B8B5E4"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596" w:type="dxa"/>
          </w:tcPr>
          <w:p w14:paraId="5026B808" w14:textId="77777777" w:rsidR="007E6131" w:rsidRPr="003E34B7" w:rsidRDefault="007E6131" w:rsidP="006A0EBB">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870" w:type="dxa"/>
            <w:shd w:val="clear" w:color="auto" w:fill="auto"/>
            <w:vAlign w:val="bottom"/>
          </w:tcPr>
          <w:p w14:paraId="786EDA54" w14:textId="38E0E135" w:rsidR="007E6131" w:rsidRPr="00691F63" w:rsidRDefault="00EC2616"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lang w:val="en-US"/>
              </w:rPr>
              <w:t>30540</w:t>
            </w:r>
            <w:r w:rsidR="00691F63">
              <w:rPr>
                <w:rFonts w:ascii="Times New Roman" w:hAnsi="Times New Roman"/>
                <w:sz w:val="14"/>
                <w:szCs w:val="14"/>
              </w:rPr>
              <w:t>,00</w:t>
            </w:r>
          </w:p>
        </w:tc>
        <w:tc>
          <w:tcPr>
            <w:tcW w:w="850" w:type="dxa"/>
            <w:shd w:val="clear" w:color="auto" w:fill="auto"/>
            <w:vAlign w:val="bottom"/>
          </w:tcPr>
          <w:p w14:paraId="4FBAB709" w14:textId="4AC0804C" w:rsidR="007E6131" w:rsidRPr="00691F63" w:rsidRDefault="00EC2616"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lang w:val="en-US"/>
              </w:rPr>
              <w:t>5090</w:t>
            </w:r>
            <w:r w:rsidR="00691F63">
              <w:rPr>
                <w:rFonts w:ascii="Times New Roman" w:hAnsi="Times New Roman"/>
                <w:sz w:val="14"/>
                <w:szCs w:val="14"/>
              </w:rPr>
              <w:t>,00</w:t>
            </w:r>
          </w:p>
        </w:tc>
        <w:tc>
          <w:tcPr>
            <w:tcW w:w="709" w:type="dxa"/>
            <w:shd w:val="clear" w:color="auto" w:fill="auto"/>
            <w:vAlign w:val="bottom"/>
          </w:tcPr>
          <w:p w14:paraId="490CAB1C" w14:textId="2E08F902" w:rsidR="007E6131" w:rsidRPr="00691F63" w:rsidRDefault="00EC2616"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lang w:val="en-US"/>
              </w:rPr>
              <w:t>5090</w:t>
            </w:r>
            <w:r w:rsidR="00691F63">
              <w:rPr>
                <w:rFonts w:ascii="Times New Roman" w:hAnsi="Times New Roman"/>
                <w:sz w:val="14"/>
                <w:szCs w:val="14"/>
              </w:rPr>
              <w:t>,00</w:t>
            </w:r>
          </w:p>
        </w:tc>
        <w:tc>
          <w:tcPr>
            <w:tcW w:w="709" w:type="dxa"/>
            <w:shd w:val="clear" w:color="auto" w:fill="auto"/>
            <w:vAlign w:val="bottom"/>
          </w:tcPr>
          <w:p w14:paraId="060D3F05" w14:textId="77F046E3" w:rsidR="007E6131" w:rsidRPr="00691F63" w:rsidRDefault="00EC2616"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lang w:val="en-US"/>
              </w:rPr>
              <w:t>5090</w:t>
            </w:r>
            <w:r w:rsidR="00691F63">
              <w:rPr>
                <w:rFonts w:ascii="Times New Roman" w:hAnsi="Times New Roman"/>
                <w:sz w:val="14"/>
                <w:szCs w:val="14"/>
              </w:rPr>
              <w:t>,00</w:t>
            </w:r>
          </w:p>
        </w:tc>
        <w:tc>
          <w:tcPr>
            <w:tcW w:w="708" w:type="dxa"/>
            <w:shd w:val="clear" w:color="auto" w:fill="auto"/>
            <w:vAlign w:val="bottom"/>
          </w:tcPr>
          <w:p w14:paraId="4537613B" w14:textId="717607D0" w:rsidR="007E6131" w:rsidRPr="00691F63" w:rsidRDefault="00EC2616"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lang w:val="en-US"/>
              </w:rPr>
              <w:t>5090</w:t>
            </w:r>
            <w:r w:rsidR="00691F63">
              <w:rPr>
                <w:rFonts w:ascii="Times New Roman" w:hAnsi="Times New Roman"/>
                <w:sz w:val="14"/>
                <w:szCs w:val="14"/>
              </w:rPr>
              <w:t>,00</w:t>
            </w:r>
          </w:p>
        </w:tc>
        <w:tc>
          <w:tcPr>
            <w:tcW w:w="709" w:type="dxa"/>
            <w:shd w:val="clear" w:color="auto" w:fill="auto"/>
            <w:vAlign w:val="bottom"/>
          </w:tcPr>
          <w:p w14:paraId="7899FA09" w14:textId="6F612EA8" w:rsidR="007E6131" w:rsidRPr="00691F63" w:rsidRDefault="00EC2616"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lang w:val="en-US"/>
              </w:rPr>
              <w:t>5090</w:t>
            </w:r>
            <w:r w:rsidR="00691F63">
              <w:rPr>
                <w:rFonts w:ascii="Times New Roman" w:hAnsi="Times New Roman"/>
                <w:sz w:val="14"/>
                <w:szCs w:val="14"/>
              </w:rPr>
              <w:t>,00</w:t>
            </w:r>
          </w:p>
        </w:tc>
        <w:tc>
          <w:tcPr>
            <w:tcW w:w="709" w:type="dxa"/>
            <w:shd w:val="clear" w:color="auto" w:fill="auto"/>
            <w:vAlign w:val="bottom"/>
          </w:tcPr>
          <w:p w14:paraId="461A10CC" w14:textId="4D649C0A" w:rsidR="007E6131" w:rsidRPr="00691F63" w:rsidRDefault="00EC2616"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lang w:val="en-US"/>
              </w:rPr>
              <w:t>5090</w:t>
            </w:r>
            <w:r w:rsidR="00691F63">
              <w:rPr>
                <w:rFonts w:ascii="Times New Roman" w:hAnsi="Times New Roman"/>
                <w:sz w:val="14"/>
                <w:szCs w:val="14"/>
              </w:rPr>
              <w:t>,00</w:t>
            </w:r>
          </w:p>
        </w:tc>
        <w:tc>
          <w:tcPr>
            <w:tcW w:w="454" w:type="dxa"/>
            <w:vMerge/>
            <w:shd w:val="clear" w:color="auto" w:fill="auto"/>
          </w:tcPr>
          <w:p w14:paraId="710340BE" w14:textId="77777777" w:rsidR="007E6131" w:rsidRPr="003E34B7" w:rsidRDefault="007E6131" w:rsidP="006A0EBB">
            <w:pPr>
              <w:pStyle w:val="52"/>
              <w:shd w:val="clear" w:color="auto" w:fill="auto"/>
              <w:spacing w:before="0" w:after="0" w:line="240" w:lineRule="auto"/>
              <w:ind w:left="-31"/>
              <w:rPr>
                <w:rFonts w:ascii="Times New Roman" w:hAnsi="Times New Roman"/>
                <w:sz w:val="14"/>
                <w:szCs w:val="14"/>
              </w:rPr>
            </w:pPr>
          </w:p>
        </w:tc>
        <w:tc>
          <w:tcPr>
            <w:tcW w:w="709" w:type="dxa"/>
            <w:vMerge/>
          </w:tcPr>
          <w:p w14:paraId="24D7A2AD" w14:textId="77777777" w:rsidR="007E6131" w:rsidRDefault="007E6131" w:rsidP="006A0EBB">
            <w:pPr>
              <w:spacing w:line="240" w:lineRule="auto"/>
              <w:jc w:val="center"/>
            </w:pPr>
          </w:p>
        </w:tc>
        <w:tc>
          <w:tcPr>
            <w:tcW w:w="567" w:type="dxa"/>
            <w:vMerge/>
            <w:shd w:val="clear" w:color="auto" w:fill="auto"/>
          </w:tcPr>
          <w:p w14:paraId="7F887ED1" w14:textId="77777777" w:rsidR="007E6131" w:rsidRDefault="007E6131" w:rsidP="006A0EBB">
            <w:pPr>
              <w:spacing w:line="240" w:lineRule="auto"/>
              <w:jc w:val="center"/>
            </w:pPr>
          </w:p>
        </w:tc>
        <w:tc>
          <w:tcPr>
            <w:tcW w:w="567" w:type="dxa"/>
            <w:vMerge/>
          </w:tcPr>
          <w:p w14:paraId="32760C11" w14:textId="77777777" w:rsidR="007E6131" w:rsidRDefault="007E6131" w:rsidP="006A0EBB">
            <w:pPr>
              <w:spacing w:line="240" w:lineRule="auto"/>
              <w:jc w:val="center"/>
            </w:pPr>
          </w:p>
        </w:tc>
        <w:tc>
          <w:tcPr>
            <w:tcW w:w="538" w:type="dxa"/>
            <w:vMerge/>
          </w:tcPr>
          <w:p w14:paraId="75B9B0A1" w14:textId="77777777" w:rsidR="007E6131" w:rsidRDefault="007E6131" w:rsidP="006A0EBB">
            <w:pPr>
              <w:spacing w:line="240" w:lineRule="auto"/>
              <w:jc w:val="center"/>
            </w:pPr>
          </w:p>
        </w:tc>
      </w:tr>
      <w:tr w:rsidR="007E6131" w:rsidRPr="003E34B7" w14:paraId="5B1AA0BA" w14:textId="77777777" w:rsidTr="00933D61">
        <w:tc>
          <w:tcPr>
            <w:tcW w:w="477" w:type="dxa"/>
            <w:vMerge w:val="restart"/>
          </w:tcPr>
          <w:p w14:paraId="4E16DF88"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1</w:t>
            </w:r>
            <w:r>
              <w:rPr>
                <w:rFonts w:ascii="Times New Roman" w:hAnsi="Times New Roman"/>
                <w:sz w:val="14"/>
                <w:szCs w:val="14"/>
              </w:rPr>
              <w:t>.1</w:t>
            </w:r>
          </w:p>
        </w:tc>
        <w:tc>
          <w:tcPr>
            <w:tcW w:w="1417" w:type="dxa"/>
            <w:vMerge w:val="restart"/>
          </w:tcPr>
          <w:p w14:paraId="5E8A3674" w14:textId="77777777" w:rsidR="007E6131" w:rsidRPr="00C75756" w:rsidRDefault="007E6131" w:rsidP="006A0EBB">
            <w:pPr>
              <w:pStyle w:val="52"/>
              <w:shd w:val="clear" w:color="auto" w:fill="auto"/>
              <w:spacing w:before="0" w:after="0" w:line="240" w:lineRule="auto"/>
              <w:ind w:left="-108"/>
              <w:jc w:val="left"/>
              <w:rPr>
                <w:rFonts w:ascii="Times New Roman" w:hAnsi="Times New Roman"/>
                <w:sz w:val="14"/>
                <w:szCs w:val="14"/>
              </w:rPr>
            </w:pPr>
            <w:r w:rsidRPr="00C75756">
              <w:rPr>
                <w:rFonts w:ascii="Times New Roman" w:hAnsi="Times New Roman" w:cs="Times New Roman"/>
                <w:sz w:val="14"/>
                <w:szCs w:val="14"/>
              </w:rPr>
              <w:t>Мероприятие 1.1 Обеспечение формирование и учета музейного фонда, хранение, изучение и обеспечение сохранности музейного фонда</w:t>
            </w:r>
          </w:p>
        </w:tc>
        <w:tc>
          <w:tcPr>
            <w:tcW w:w="1341" w:type="dxa"/>
            <w:vMerge w:val="restart"/>
          </w:tcPr>
          <w:p w14:paraId="7757D601" w14:textId="77777777" w:rsidR="007E6131" w:rsidRDefault="007E6131" w:rsidP="006A0EBB">
            <w:pPr>
              <w:pStyle w:val="52"/>
              <w:shd w:val="clear" w:color="auto" w:fill="auto"/>
              <w:spacing w:before="0" w:after="0" w:line="240" w:lineRule="auto"/>
              <w:jc w:val="left"/>
              <w:rPr>
                <w:rFonts w:ascii="Times New Roman" w:hAnsi="Times New Roman"/>
                <w:sz w:val="14"/>
                <w:szCs w:val="14"/>
              </w:rPr>
            </w:pPr>
            <w:r>
              <w:rPr>
                <w:rFonts w:ascii="Times New Roman" w:hAnsi="Times New Roman"/>
                <w:sz w:val="14"/>
                <w:szCs w:val="14"/>
              </w:rPr>
              <w:t xml:space="preserve">Администрация городского поселения город Мелеуз </w:t>
            </w:r>
          </w:p>
          <w:p w14:paraId="7FB9EAB5"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Pr>
                <w:rFonts w:ascii="Times New Roman" w:hAnsi="Times New Roman"/>
                <w:sz w:val="14"/>
                <w:szCs w:val="14"/>
              </w:rPr>
              <w:t>МАУКИ МИКМ</w:t>
            </w:r>
          </w:p>
        </w:tc>
        <w:tc>
          <w:tcPr>
            <w:tcW w:w="1134" w:type="dxa"/>
          </w:tcPr>
          <w:p w14:paraId="1A6E15D2"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Итого в том числе:</w:t>
            </w:r>
          </w:p>
        </w:tc>
        <w:tc>
          <w:tcPr>
            <w:tcW w:w="573" w:type="dxa"/>
          </w:tcPr>
          <w:p w14:paraId="0C47DAB4" w14:textId="77777777" w:rsidR="007E6131" w:rsidRPr="003E34B7" w:rsidRDefault="007E6131" w:rsidP="006A0EBB">
            <w:pPr>
              <w:pStyle w:val="52"/>
              <w:shd w:val="clear" w:color="auto" w:fill="auto"/>
              <w:spacing w:before="0" w:after="0" w:line="240" w:lineRule="auto"/>
              <w:ind w:left="-31"/>
              <w:rPr>
                <w:rFonts w:ascii="Times New Roman" w:hAnsi="Times New Roman"/>
                <w:sz w:val="14"/>
                <w:szCs w:val="14"/>
              </w:rPr>
            </w:pPr>
            <w:r>
              <w:rPr>
                <w:rFonts w:ascii="Times New Roman" w:hAnsi="Times New Roman"/>
                <w:sz w:val="14"/>
                <w:szCs w:val="14"/>
              </w:rPr>
              <w:t>х</w:t>
            </w:r>
          </w:p>
        </w:tc>
        <w:tc>
          <w:tcPr>
            <w:tcW w:w="650" w:type="dxa"/>
          </w:tcPr>
          <w:p w14:paraId="3B9DF4D2" w14:textId="77777777" w:rsidR="007E6131" w:rsidRPr="003E34B7" w:rsidRDefault="007E6131" w:rsidP="006A0EBB">
            <w:pPr>
              <w:pStyle w:val="52"/>
              <w:shd w:val="clear" w:color="auto" w:fill="auto"/>
              <w:spacing w:before="0" w:after="0" w:line="240" w:lineRule="auto"/>
              <w:ind w:left="-31"/>
              <w:rPr>
                <w:rFonts w:ascii="Times New Roman" w:hAnsi="Times New Roman"/>
                <w:sz w:val="14"/>
                <w:szCs w:val="14"/>
              </w:rPr>
            </w:pPr>
            <w:r w:rsidRPr="003E34B7">
              <w:rPr>
                <w:rFonts w:ascii="Times New Roman" w:hAnsi="Times New Roman"/>
                <w:sz w:val="14"/>
                <w:szCs w:val="14"/>
              </w:rPr>
              <w:t>х</w:t>
            </w:r>
          </w:p>
        </w:tc>
        <w:tc>
          <w:tcPr>
            <w:tcW w:w="696" w:type="dxa"/>
          </w:tcPr>
          <w:p w14:paraId="35C5F66E" w14:textId="77777777" w:rsidR="007E6131" w:rsidRPr="003E34B7" w:rsidRDefault="007E6131" w:rsidP="006A0EBB">
            <w:pPr>
              <w:pStyle w:val="52"/>
              <w:shd w:val="clear" w:color="auto" w:fill="auto"/>
              <w:spacing w:before="0" w:after="0" w:line="240" w:lineRule="auto"/>
              <w:ind w:left="-31"/>
              <w:rPr>
                <w:rFonts w:ascii="Times New Roman" w:hAnsi="Times New Roman"/>
                <w:sz w:val="14"/>
                <w:szCs w:val="14"/>
              </w:rPr>
            </w:pPr>
            <w:r>
              <w:rPr>
                <w:rFonts w:ascii="Times New Roman" w:hAnsi="Times New Roman"/>
                <w:sz w:val="14"/>
                <w:szCs w:val="14"/>
              </w:rPr>
              <w:t>х</w:t>
            </w:r>
          </w:p>
        </w:tc>
        <w:tc>
          <w:tcPr>
            <w:tcW w:w="661" w:type="dxa"/>
          </w:tcPr>
          <w:p w14:paraId="068BA126" w14:textId="77777777" w:rsidR="007E6131" w:rsidRPr="003E34B7" w:rsidRDefault="007E6131" w:rsidP="006A0EBB">
            <w:pPr>
              <w:pStyle w:val="52"/>
              <w:shd w:val="clear" w:color="auto" w:fill="auto"/>
              <w:spacing w:before="0" w:after="0" w:line="240" w:lineRule="auto"/>
              <w:ind w:left="-31"/>
              <w:rPr>
                <w:rFonts w:ascii="Times New Roman" w:hAnsi="Times New Roman"/>
                <w:sz w:val="14"/>
                <w:szCs w:val="14"/>
              </w:rPr>
            </w:pPr>
            <w:r w:rsidRPr="003E34B7">
              <w:rPr>
                <w:rFonts w:ascii="Times New Roman" w:hAnsi="Times New Roman"/>
                <w:sz w:val="14"/>
                <w:szCs w:val="14"/>
              </w:rPr>
              <w:t>х</w:t>
            </w:r>
          </w:p>
        </w:tc>
        <w:tc>
          <w:tcPr>
            <w:tcW w:w="596" w:type="dxa"/>
          </w:tcPr>
          <w:p w14:paraId="35B1D159" w14:textId="77777777" w:rsidR="007E6131" w:rsidRPr="003E34B7" w:rsidRDefault="007E6131" w:rsidP="006A0EBB">
            <w:pPr>
              <w:pStyle w:val="52"/>
              <w:shd w:val="clear" w:color="auto" w:fill="auto"/>
              <w:spacing w:before="0" w:after="0" w:line="240" w:lineRule="auto"/>
              <w:ind w:left="-173"/>
              <w:rPr>
                <w:rFonts w:ascii="Times New Roman" w:hAnsi="Times New Roman"/>
                <w:sz w:val="14"/>
                <w:szCs w:val="14"/>
              </w:rPr>
            </w:pPr>
            <w:r w:rsidRPr="003E34B7">
              <w:rPr>
                <w:rFonts w:ascii="Times New Roman" w:hAnsi="Times New Roman"/>
                <w:sz w:val="14"/>
                <w:szCs w:val="14"/>
              </w:rPr>
              <w:t>х</w:t>
            </w:r>
          </w:p>
        </w:tc>
        <w:tc>
          <w:tcPr>
            <w:tcW w:w="870" w:type="dxa"/>
            <w:shd w:val="clear" w:color="auto" w:fill="auto"/>
          </w:tcPr>
          <w:p w14:paraId="01B9130F" w14:textId="10839F27" w:rsidR="007E6131" w:rsidRPr="007666C9" w:rsidRDefault="002D042F"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16062,00</w:t>
            </w:r>
          </w:p>
        </w:tc>
        <w:tc>
          <w:tcPr>
            <w:tcW w:w="850" w:type="dxa"/>
            <w:shd w:val="clear" w:color="auto" w:fill="auto"/>
          </w:tcPr>
          <w:p w14:paraId="341CE41E" w14:textId="4A46DFB1" w:rsidR="007E6131" w:rsidRPr="007666C9" w:rsidRDefault="002D042F"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2677</w:t>
            </w:r>
            <w:r w:rsidR="002B6733">
              <w:rPr>
                <w:rFonts w:ascii="Times New Roman" w:hAnsi="Times New Roman"/>
                <w:sz w:val="14"/>
                <w:szCs w:val="14"/>
              </w:rPr>
              <w:t>,00</w:t>
            </w:r>
          </w:p>
        </w:tc>
        <w:tc>
          <w:tcPr>
            <w:tcW w:w="709" w:type="dxa"/>
            <w:shd w:val="clear" w:color="auto" w:fill="auto"/>
          </w:tcPr>
          <w:p w14:paraId="5368192F" w14:textId="3A424D8F" w:rsidR="007E6131" w:rsidRPr="007666C9" w:rsidRDefault="002D042F"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2677</w:t>
            </w:r>
            <w:r w:rsidR="002B6733">
              <w:rPr>
                <w:rFonts w:ascii="Times New Roman" w:hAnsi="Times New Roman"/>
                <w:sz w:val="14"/>
                <w:szCs w:val="14"/>
              </w:rPr>
              <w:t>00</w:t>
            </w:r>
          </w:p>
        </w:tc>
        <w:tc>
          <w:tcPr>
            <w:tcW w:w="709" w:type="dxa"/>
            <w:shd w:val="clear" w:color="auto" w:fill="auto"/>
          </w:tcPr>
          <w:p w14:paraId="5B9AF916" w14:textId="2579C6A4" w:rsidR="007E6131" w:rsidRPr="007666C9" w:rsidRDefault="002D042F"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2677</w:t>
            </w:r>
            <w:r w:rsidR="002B6733">
              <w:rPr>
                <w:rFonts w:ascii="Times New Roman" w:hAnsi="Times New Roman"/>
                <w:sz w:val="14"/>
                <w:szCs w:val="14"/>
              </w:rPr>
              <w:t>,00</w:t>
            </w:r>
          </w:p>
        </w:tc>
        <w:tc>
          <w:tcPr>
            <w:tcW w:w="708" w:type="dxa"/>
            <w:shd w:val="clear" w:color="auto" w:fill="auto"/>
          </w:tcPr>
          <w:p w14:paraId="6352B91A" w14:textId="4A732970" w:rsidR="007E6131" w:rsidRPr="007666C9" w:rsidRDefault="002D042F"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2677</w:t>
            </w:r>
            <w:r w:rsidR="002B6733">
              <w:rPr>
                <w:rFonts w:ascii="Times New Roman" w:hAnsi="Times New Roman"/>
                <w:sz w:val="14"/>
                <w:szCs w:val="14"/>
              </w:rPr>
              <w:t>,00</w:t>
            </w:r>
          </w:p>
        </w:tc>
        <w:tc>
          <w:tcPr>
            <w:tcW w:w="709" w:type="dxa"/>
            <w:shd w:val="clear" w:color="auto" w:fill="auto"/>
          </w:tcPr>
          <w:p w14:paraId="7793FACD" w14:textId="587BCC87" w:rsidR="007E6131" w:rsidRPr="007666C9" w:rsidRDefault="002D042F"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2677</w:t>
            </w:r>
            <w:r w:rsidR="007E6131" w:rsidRPr="007666C9">
              <w:rPr>
                <w:rFonts w:ascii="Times New Roman" w:hAnsi="Times New Roman"/>
                <w:sz w:val="14"/>
                <w:szCs w:val="14"/>
              </w:rPr>
              <w:t>,00</w:t>
            </w:r>
          </w:p>
        </w:tc>
        <w:tc>
          <w:tcPr>
            <w:tcW w:w="709" w:type="dxa"/>
            <w:shd w:val="clear" w:color="auto" w:fill="auto"/>
          </w:tcPr>
          <w:p w14:paraId="03097AF2" w14:textId="5DCD8E24" w:rsidR="007E6131" w:rsidRPr="007666C9" w:rsidRDefault="002D042F"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2677</w:t>
            </w:r>
            <w:r w:rsidR="007E6131" w:rsidRPr="007666C9">
              <w:rPr>
                <w:rFonts w:ascii="Times New Roman" w:hAnsi="Times New Roman"/>
                <w:sz w:val="14"/>
                <w:szCs w:val="14"/>
              </w:rPr>
              <w:t>,00</w:t>
            </w:r>
          </w:p>
        </w:tc>
        <w:tc>
          <w:tcPr>
            <w:tcW w:w="454" w:type="dxa"/>
            <w:vMerge w:val="restart"/>
            <w:shd w:val="clear" w:color="auto" w:fill="auto"/>
            <w:vAlign w:val="center"/>
          </w:tcPr>
          <w:p w14:paraId="1DBE3BC1" w14:textId="4AAB94DD" w:rsidR="007E6131" w:rsidRPr="003E34B7" w:rsidRDefault="007E6131" w:rsidP="006A0EBB">
            <w:pPr>
              <w:pStyle w:val="52"/>
              <w:spacing w:after="0" w:line="240" w:lineRule="auto"/>
              <w:ind w:left="-108"/>
              <w:rPr>
                <w:rFonts w:ascii="Times New Roman" w:hAnsi="Times New Roman"/>
                <w:sz w:val="14"/>
                <w:szCs w:val="14"/>
              </w:rPr>
            </w:pPr>
            <w:r>
              <w:rPr>
                <w:rFonts w:ascii="Times New Roman" w:hAnsi="Times New Roman"/>
                <w:sz w:val="14"/>
                <w:szCs w:val="14"/>
              </w:rPr>
              <w:t>20</w:t>
            </w:r>
            <w:r w:rsidR="00CB4ED7">
              <w:rPr>
                <w:rFonts w:ascii="Times New Roman" w:hAnsi="Times New Roman"/>
                <w:sz w:val="14"/>
                <w:szCs w:val="14"/>
              </w:rPr>
              <w:t>22</w:t>
            </w:r>
            <w:r>
              <w:rPr>
                <w:rFonts w:ascii="Times New Roman" w:hAnsi="Times New Roman"/>
                <w:sz w:val="14"/>
                <w:szCs w:val="14"/>
              </w:rPr>
              <w:t>-202</w:t>
            </w:r>
            <w:r w:rsidR="00CB4ED7">
              <w:rPr>
                <w:rFonts w:ascii="Times New Roman" w:hAnsi="Times New Roman"/>
                <w:sz w:val="14"/>
                <w:szCs w:val="14"/>
              </w:rPr>
              <w:t>7</w:t>
            </w:r>
          </w:p>
        </w:tc>
        <w:tc>
          <w:tcPr>
            <w:tcW w:w="709" w:type="dxa"/>
            <w:vMerge w:val="restart"/>
            <w:vAlign w:val="center"/>
          </w:tcPr>
          <w:p w14:paraId="1C2677ED" w14:textId="77777777" w:rsidR="007E6131" w:rsidRDefault="007E6131" w:rsidP="00CB4ED7">
            <w:pPr>
              <w:pStyle w:val="ConsPlusNormal"/>
              <w:ind w:firstLine="0"/>
              <w:rPr>
                <w:rFonts w:ascii="Times New Roman" w:hAnsi="Times New Roman"/>
                <w:sz w:val="14"/>
                <w:szCs w:val="14"/>
              </w:rPr>
            </w:pPr>
            <w:r>
              <w:rPr>
                <w:rFonts w:ascii="Times New Roman" w:hAnsi="Times New Roman"/>
                <w:sz w:val="14"/>
                <w:szCs w:val="14"/>
              </w:rPr>
              <w:t>6,7,8</w:t>
            </w:r>
          </w:p>
          <w:p w14:paraId="26072A8B" w14:textId="727C0DB3" w:rsidR="00C75756" w:rsidRDefault="00C75756" w:rsidP="00CB4ED7">
            <w:pPr>
              <w:pStyle w:val="ConsPlusNormal"/>
              <w:ind w:firstLine="0"/>
            </w:pPr>
          </w:p>
        </w:tc>
        <w:tc>
          <w:tcPr>
            <w:tcW w:w="567" w:type="dxa"/>
            <w:vMerge w:val="restart"/>
            <w:shd w:val="clear" w:color="auto" w:fill="auto"/>
            <w:vAlign w:val="center"/>
          </w:tcPr>
          <w:p w14:paraId="7BF7CF4A" w14:textId="77777777" w:rsidR="007E6131" w:rsidRDefault="007E6131" w:rsidP="006A0EBB">
            <w:pPr>
              <w:spacing w:line="240" w:lineRule="auto"/>
              <w:jc w:val="center"/>
            </w:pPr>
            <w:r w:rsidRPr="00BC23FC">
              <w:rPr>
                <w:rFonts w:ascii="Times New Roman" w:hAnsi="Times New Roman"/>
                <w:sz w:val="14"/>
                <w:szCs w:val="14"/>
              </w:rPr>
              <w:t>х</w:t>
            </w:r>
          </w:p>
        </w:tc>
        <w:tc>
          <w:tcPr>
            <w:tcW w:w="567" w:type="dxa"/>
            <w:vMerge w:val="restart"/>
            <w:vAlign w:val="center"/>
          </w:tcPr>
          <w:p w14:paraId="6CD83DF2" w14:textId="77777777" w:rsidR="007E6131" w:rsidRDefault="007E6131" w:rsidP="006A0EBB">
            <w:pPr>
              <w:pStyle w:val="52"/>
              <w:spacing w:after="0" w:line="240" w:lineRule="auto"/>
              <w:ind w:left="-113" w:right="-57"/>
            </w:pPr>
            <w:r>
              <w:rPr>
                <w:rFonts w:ascii="Times New Roman" w:hAnsi="Times New Roman"/>
                <w:sz w:val="14"/>
                <w:szCs w:val="14"/>
              </w:rPr>
              <w:t>Количество посещений, чел</w:t>
            </w:r>
          </w:p>
        </w:tc>
        <w:tc>
          <w:tcPr>
            <w:tcW w:w="538" w:type="dxa"/>
            <w:vMerge w:val="restart"/>
            <w:vAlign w:val="center"/>
          </w:tcPr>
          <w:p w14:paraId="3ECD54B1" w14:textId="6884A193" w:rsidR="007E6131" w:rsidRPr="004C1110" w:rsidRDefault="007E6131" w:rsidP="006A0EBB">
            <w:pPr>
              <w:pStyle w:val="52"/>
              <w:shd w:val="clear" w:color="auto" w:fill="auto"/>
              <w:spacing w:before="0" w:after="0" w:line="240" w:lineRule="auto"/>
              <w:ind w:left="-113"/>
              <w:rPr>
                <w:rFonts w:ascii="Times New Roman" w:hAnsi="Times New Roman"/>
                <w:sz w:val="14"/>
                <w:szCs w:val="14"/>
              </w:rPr>
            </w:pPr>
            <w:r w:rsidRPr="004C1110">
              <w:rPr>
                <w:rFonts w:ascii="Times New Roman" w:hAnsi="Times New Roman"/>
                <w:sz w:val="14"/>
                <w:szCs w:val="14"/>
              </w:rPr>
              <w:t>20</w:t>
            </w:r>
            <w:r w:rsidR="006262F8">
              <w:rPr>
                <w:rFonts w:ascii="Times New Roman" w:hAnsi="Times New Roman"/>
                <w:sz w:val="14"/>
                <w:szCs w:val="14"/>
              </w:rPr>
              <w:t>22</w:t>
            </w:r>
            <w:r w:rsidRPr="004C1110">
              <w:rPr>
                <w:rFonts w:ascii="Times New Roman" w:hAnsi="Times New Roman"/>
                <w:sz w:val="14"/>
                <w:szCs w:val="14"/>
              </w:rPr>
              <w:t>-</w:t>
            </w:r>
            <w:r w:rsidR="006262F8">
              <w:rPr>
                <w:rFonts w:ascii="Times New Roman" w:hAnsi="Times New Roman"/>
                <w:sz w:val="14"/>
                <w:szCs w:val="14"/>
              </w:rPr>
              <w:t>175</w:t>
            </w:r>
            <w:r w:rsidR="00C75756">
              <w:rPr>
                <w:rFonts w:ascii="Times New Roman" w:hAnsi="Times New Roman"/>
                <w:sz w:val="14"/>
                <w:szCs w:val="14"/>
              </w:rPr>
              <w:t>000</w:t>
            </w:r>
          </w:p>
          <w:p w14:paraId="6636D3CE" w14:textId="22102D59" w:rsidR="007E6131" w:rsidRPr="004C1110" w:rsidRDefault="007E6131" w:rsidP="006A0EBB">
            <w:pPr>
              <w:pStyle w:val="52"/>
              <w:shd w:val="clear" w:color="auto" w:fill="auto"/>
              <w:spacing w:before="0" w:after="0" w:line="240" w:lineRule="auto"/>
              <w:ind w:left="-113"/>
              <w:rPr>
                <w:rFonts w:ascii="Times New Roman" w:hAnsi="Times New Roman"/>
                <w:sz w:val="14"/>
                <w:szCs w:val="14"/>
              </w:rPr>
            </w:pPr>
            <w:r w:rsidRPr="004C1110">
              <w:rPr>
                <w:rFonts w:ascii="Times New Roman" w:hAnsi="Times New Roman"/>
                <w:sz w:val="14"/>
                <w:szCs w:val="14"/>
              </w:rPr>
              <w:t>20</w:t>
            </w:r>
            <w:r w:rsidR="00C75756">
              <w:rPr>
                <w:rFonts w:ascii="Times New Roman" w:hAnsi="Times New Roman"/>
                <w:sz w:val="14"/>
                <w:szCs w:val="14"/>
              </w:rPr>
              <w:t>23</w:t>
            </w:r>
            <w:r w:rsidRPr="004C1110">
              <w:rPr>
                <w:rFonts w:ascii="Times New Roman" w:hAnsi="Times New Roman"/>
                <w:sz w:val="14"/>
                <w:szCs w:val="14"/>
              </w:rPr>
              <w:t>-1</w:t>
            </w:r>
            <w:r w:rsidR="00C75756" w:rsidRPr="00C75756">
              <w:rPr>
                <w:rFonts w:ascii="Times New Roman" w:hAnsi="Times New Roman" w:cs="Times New Roman"/>
                <w:sz w:val="14"/>
                <w:szCs w:val="14"/>
              </w:rPr>
              <w:t>83750</w:t>
            </w:r>
          </w:p>
          <w:p w14:paraId="606866F1" w14:textId="5064EE85" w:rsidR="007E6131" w:rsidRPr="004C1110" w:rsidRDefault="007E6131" w:rsidP="006A0EBB">
            <w:pPr>
              <w:pStyle w:val="52"/>
              <w:shd w:val="clear" w:color="auto" w:fill="auto"/>
              <w:spacing w:before="0" w:after="0" w:line="240" w:lineRule="auto"/>
              <w:ind w:left="-113"/>
              <w:rPr>
                <w:rFonts w:ascii="Times New Roman" w:hAnsi="Times New Roman"/>
                <w:sz w:val="14"/>
                <w:szCs w:val="14"/>
              </w:rPr>
            </w:pPr>
            <w:r w:rsidRPr="004C1110">
              <w:rPr>
                <w:rFonts w:ascii="Times New Roman" w:hAnsi="Times New Roman"/>
                <w:sz w:val="14"/>
                <w:szCs w:val="14"/>
              </w:rPr>
              <w:t>20</w:t>
            </w:r>
            <w:r w:rsidR="00C75756">
              <w:rPr>
                <w:rFonts w:ascii="Times New Roman" w:hAnsi="Times New Roman"/>
                <w:sz w:val="14"/>
                <w:szCs w:val="14"/>
              </w:rPr>
              <w:t>24</w:t>
            </w:r>
            <w:r w:rsidRPr="004C1110">
              <w:rPr>
                <w:rFonts w:ascii="Times New Roman" w:hAnsi="Times New Roman"/>
                <w:sz w:val="14"/>
                <w:szCs w:val="14"/>
              </w:rPr>
              <w:t>-</w:t>
            </w:r>
            <w:r w:rsidR="00C75756">
              <w:rPr>
                <w:rFonts w:ascii="Times New Roman" w:hAnsi="Times New Roman"/>
                <w:sz w:val="14"/>
                <w:szCs w:val="14"/>
              </w:rPr>
              <w:t>183750</w:t>
            </w:r>
          </w:p>
          <w:p w14:paraId="204214FA" w14:textId="15196ED4" w:rsidR="007E6131" w:rsidRPr="004C1110" w:rsidRDefault="007E6131" w:rsidP="006A0EBB">
            <w:pPr>
              <w:pStyle w:val="52"/>
              <w:shd w:val="clear" w:color="auto" w:fill="auto"/>
              <w:spacing w:before="0" w:after="0" w:line="240" w:lineRule="auto"/>
              <w:ind w:left="-113"/>
              <w:rPr>
                <w:rFonts w:ascii="Times New Roman" w:hAnsi="Times New Roman"/>
                <w:sz w:val="14"/>
                <w:szCs w:val="14"/>
              </w:rPr>
            </w:pPr>
            <w:r w:rsidRPr="004C1110">
              <w:rPr>
                <w:rFonts w:ascii="Times New Roman" w:hAnsi="Times New Roman"/>
                <w:sz w:val="14"/>
                <w:szCs w:val="14"/>
              </w:rPr>
              <w:t>20</w:t>
            </w:r>
            <w:r w:rsidR="00C75756">
              <w:rPr>
                <w:rFonts w:ascii="Times New Roman" w:hAnsi="Times New Roman"/>
                <w:sz w:val="14"/>
                <w:szCs w:val="14"/>
              </w:rPr>
              <w:t>25</w:t>
            </w:r>
            <w:r w:rsidRPr="004C1110">
              <w:rPr>
                <w:rFonts w:ascii="Times New Roman" w:hAnsi="Times New Roman"/>
                <w:sz w:val="14"/>
                <w:szCs w:val="14"/>
              </w:rPr>
              <w:t>-</w:t>
            </w:r>
            <w:r w:rsidR="00C75756">
              <w:rPr>
                <w:rFonts w:ascii="Times New Roman" w:hAnsi="Times New Roman"/>
                <w:sz w:val="14"/>
                <w:szCs w:val="14"/>
              </w:rPr>
              <w:t>192900</w:t>
            </w:r>
          </w:p>
          <w:p w14:paraId="222B841A" w14:textId="3B845B8A" w:rsidR="007E6131" w:rsidRPr="004C1110" w:rsidRDefault="007E6131" w:rsidP="006A0EBB">
            <w:pPr>
              <w:pStyle w:val="52"/>
              <w:shd w:val="clear" w:color="auto" w:fill="auto"/>
              <w:spacing w:before="0" w:after="0" w:line="240" w:lineRule="auto"/>
              <w:ind w:left="-113"/>
              <w:rPr>
                <w:rFonts w:ascii="Times New Roman" w:hAnsi="Times New Roman"/>
                <w:sz w:val="14"/>
                <w:szCs w:val="14"/>
              </w:rPr>
            </w:pPr>
            <w:r w:rsidRPr="004C1110">
              <w:rPr>
                <w:rFonts w:ascii="Times New Roman" w:hAnsi="Times New Roman"/>
                <w:sz w:val="14"/>
                <w:szCs w:val="14"/>
              </w:rPr>
              <w:t>202</w:t>
            </w:r>
            <w:r w:rsidR="00C75756">
              <w:rPr>
                <w:rFonts w:ascii="Times New Roman" w:hAnsi="Times New Roman"/>
                <w:sz w:val="14"/>
                <w:szCs w:val="14"/>
              </w:rPr>
              <w:t>6</w:t>
            </w:r>
            <w:r w:rsidRPr="004C1110">
              <w:rPr>
                <w:rFonts w:ascii="Times New Roman" w:hAnsi="Times New Roman"/>
                <w:sz w:val="14"/>
                <w:szCs w:val="14"/>
              </w:rPr>
              <w:t>-</w:t>
            </w:r>
            <w:r w:rsidR="00C75756">
              <w:rPr>
                <w:rFonts w:ascii="Times New Roman" w:hAnsi="Times New Roman"/>
                <w:sz w:val="14"/>
                <w:szCs w:val="14"/>
              </w:rPr>
              <w:t>192900</w:t>
            </w:r>
          </w:p>
          <w:p w14:paraId="7A77A5A5" w14:textId="7C59B5CD" w:rsidR="007E6131" w:rsidRDefault="007E6131" w:rsidP="006A0EBB">
            <w:pPr>
              <w:pStyle w:val="52"/>
              <w:spacing w:before="0" w:after="0" w:line="240" w:lineRule="auto"/>
              <w:ind w:left="-113"/>
            </w:pPr>
            <w:r w:rsidRPr="004C1110">
              <w:rPr>
                <w:rFonts w:ascii="Times New Roman" w:hAnsi="Times New Roman"/>
                <w:sz w:val="14"/>
                <w:szCs w:val="14"/>
              </w:rPr>
              <w:t>202</w:t>
            </w:r>
            <w:r w:rsidR="00C75756">
              <w:rPr>
                <w:rFonts w:ascii="Times New Roman" w:hAnsi="Times New Roman"/>
                <w:sz w:val="14"/>
                <w:szCs w:val="14"/>
              </w:rPr>
              <w:t>7</w:t>
            </w:r>
            <w:r w:rsidRPr="004C1110">
              <w:rPr>
                <w:rFonts w:ascii="Times New Roman" w:hAnsi="Times New Roman"/>
                <w:sz w:val="14"/>
                <w:szCs w:val="14"/>
              </w:rPr>
              <w:t>-</w:t>
            </w:r>
            <w:r w:rsidR="00C75756">
              <w:rPr>
                <w:rFonts w:ascii="Times New Roman" w:hAnsi="Times New Roman"/>
                <w:sz w:val="14"/>
                <w:szCs w:val="14"/>
              </w:rPr>
              <w:t>192900</w:t>
            </w:r>
          </w:p>
        </w:tc>
      </w:tr>
      <w:tr w:rsidR="007E6131" w:rsidRPr="003E34B7" w14:paraId="440C00AB" w14:textId="77777777" w:rsidTr="00933D61">
        <w:trPr>
          <w:cantSplit/>
          <w:trHeight w:val="433"/>
        </w:trPr>
        <w:tc>
          <w:tcPr>
            <w:tcW w:w="477" w:type="dxa"/>
            <w:vMerge/>
          </w:tcPr>
          <w:p w14:paraId="2794EE17"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1417" w:type="dxa"/>
            <w:vMerge/>
          </w:tcPr>
          <w:p w14:paraId="177EBF20" w14:textId="77777777" w:rsidR="007E6131" w:rsidRPr="00C75756" w:rsidRDefault="007E6131" w:rsidP="006A0EBB">
            <w:pPr>
              <w:pStyle w:val="52"/>
              <w:shd w:val="clear" w:color="auto" w:fill="auto"/>
              <w:spacing w:before="0" w:after="0" w:line="240" w:lineRule="auto"/>
              <w:jc w:val="right"/>
              <w:rPr>
                <w:rFonts w:ascii="Times New Roman" w:hAnsi="Times New Roman"/>
                <w:sz w:val="14"/>
                <w:szCs w:val="14"/>
              </w:rPr>
            </w:pPr>
          </w:p>
        </w:tc>
        <w:tc>
          <w:tcPr>
            <w:tcW w:w="1341" w:type="dxa"/>
            <w:vMerge/>
          </w:tcPr>
          <w:p w14:paraId="7476EF23"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1134" w:type="dxa"/>
          </w:tcPr>
          <w:p w14:paraId="11C0FA9E"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бюджет Республики Башкортостан</w:t>
            </w:r>
          </w:p>
        </w:tc>
        <w:tc>
          <w:tcPr>
            <w:tcW w:w="573" w:type="dxa"/>
          </w:tcPr>
          <w:p w14:paraId="335B3E44" w14:textId="77777777" w:rsidR="007E6131" w:rsidRPr="003E34B7" w:rsidRDefault="007E6131" w:rsidP="006A0EBB">
            <w:pPr>
              <w:pStyle w:val="52"/>
              <w:shd w:val="clear" w:color="auto" w:fill="auto"/>
              <w:spacing w:before="0" w:after="0" w:line="240" w:lineRule="auto"/>
              <w:ind w:left="-173"/>
              <w:rPr>
                <w:rFonts w:ascii="Times New Roman" w:hAnsi="Times New Roman"/>
                <w:sz w:val="14"/>
                <w:szCs w:val="14"/>
              </w:rPr>
            </w:pPr>
          </w:p>
        </w:tc>
        <w:tc>
          <w:tcPr>
            <w:tcW w:w="650" w:type="dxa"/>
          </w:tcPr>
          <w:p w14:paraId="4E707964" w14:textId="77777777" w:rsidR="007E6131" w:rsidRPr="003E34B7" w:rsidRDefault="007E6131" w:rsidP="006A0EBB">
            <w:pPr>
              <w:pStyle w:val="52"/>
              <w:shd w:val="clear" w:color="auto" w:fill="auto"/>
              <w:spacing w:before="0" w:after="0" w:line="240" w:lineRule="auto"/>
              <w:ind w:left="-173"/>
              <w:rPr>
                <w:rFonts w:ascii="Times New Roman" w:hAnsi="Times New Roman"/>
                <w:sz w:val="14"/>
                <w:szCs w:val="14"/>
              </w:rPr>
            </w:pPr>
            <w:r w:rsidRPr="003E34B7">
              <w:rPr>
                <w:rFonts w:ascii="Times New Roman" w:hAnsi="Times New Roman"/>
                <w:sz w:val="14"/>
                <w:szCs w:val="14"/>
              </w:rPr>
              <w:t>х</w:t>
            </w:r>
          </w:p>
        </w:tc>
        <w:tc>
          <w:tcPr>
            <w:tcW w:w="696" w:type="dxa"/>
          </w:tcPr>
          <w:p w14:paraId="4BEDBE21" w14:textId="77777777" w:rsidR="007E6131" w:rsidRPr="003E34B7" w:rsidRDefault="007E6131" w:rsidP="006A0EBB">
            <w:pPr>
              <w:pStyle w:val="52"/>
              <w:shd w:val="clear" w:color="auto" w:fill="auto"/>
              <w:spacing w:before="0" w:after="0" w:line="240" w:lineRule="auto"/>
              <w:ind w:left="-173"/>
              <w:rPr>
                <w:rFonts w:ascii="Times New Roman" w:hAnsi="Times New Roman"/>
                <w:sz w:val="14"/>
                <w:szCs w:val="14"/>
              </w:rPr>
            </w:pPr>
          </w:p>
        </w:tc>
        <w:tc>
          <w:tcPr>
            <w:tcW w:w="661" w:type="dxa"/>
          </w:tcPr>
          <w:p w14:paraId="7AA3D8CB" w14:textId="77777777" w:rsidR="007E6131" w:rsidRPr="003E34B7" w:rsidRDefault="007E6131" w:rsidP="006A0EBB">
            <w:pPr>
              <w:pStyle w:val="52"/>
              <w:shd w:val="clear" w:color="auto" w:fill="auto"/>
              <w:spacing w:before="0" w:after="0" w:line="240" w:lineRule="auto"/>
              <w:ind w:left="-173"/>
              <w:rPr>
                <w:rFonts w:ascii="Times New Roman" w:hAnsi="Times New Roman"/>
                <w:sz w:val="14"/>
                <w:szCs w:val="14"/>
              </w:rPr>
            </w:pPr>
            <w:r w:rsidRPr="003E34B7">
              <w:rPr>
                <w:rFonts w:ascii="Times New Roman" w:hAnsi="Times New Roman"/>
                <w:sz w:val="14"/>
                <w:szCs w:val="14"/>
              </w:rPr>
              <w:t>х</w:t>
            </w:r>
          </w:p>
        </w:tc>
        <w:tc>
          <w:tcPr>
            <w:tcW w:w="596" w:type="dxa"/>
          </w:tcPr>
          <w:p w14:paraId="7AC0D7A8" w14:textId="77777777" w:rsidR="007E6131" w:rsidRPr="003E34B7" w:rsidRDefault="007E6131" w:rsidP="006A0EBB">
            <w:pPr>
              <w:pStyle w:val="52"/>
              <w:shd w:val="clear" w:color="auto" w:fill="auto"/>
              <w:spacing w:before="0" w:after="0" w:line="240" w:lineRule="auto"/>
              <w:ind w:left="-173"/>
              <w:rPr>
                <w:rFonts w:ascii="Times New Roman" w:hAnsi="Times New Roman"/>
                <w:sz w:val="14"/>
                <w:szCs w:val="14"/>
              </w:rPr>
            </w:pPr>
            <w:r w:rsidRPr="003E34B7">
              <w:rPr>
                <w:rFonts w:ascii="Times New Roman" w:hAnsi="Times New Roman"/>
                <w:sz w:val="14"/>
                <w:szCs w:val="14"/>
              </w:rPr>
              <w:t>х</w:t>
            </w:r>
          </w:p>
        </w:tc>
        <w:tc>
          <w:tcPr>
            <w:tcW w:w="870" w:type="dxa"/>
          </w:tcPr>
          <w:p w14:paraId="531E483C" w14:textId="5A66BF9A" w:rsidR="007E6131" w:rsidRPr="002B6733" w:rsidRDefault="006262F8"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1761,00</w:t>
            </w:r>
          </w:p>
        </w:tc>
        <w:tc>
          <w:tcPr>
            <w:tcW w:w="850" w:type="dxa"/>
          </w:tcPr>
          <w:p w14:paraId="4BC5F78B" w14:textId="436D0582" w:rsidR="007E6131" w:rsidRPr="002B6733" w:rsidRDefault="006262F8"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587,00</w:t>
            </w:r>
          </w:p>
        </w:tc>
        <w:tc>
          <w:tcPr>
            <w:tcW w:w="709" w:type="dxa"/>
          </w:tcPr>
          <w:p w14:paraId="04B66FDC" w14:textId="26A0425E" w:rsidR="007E6131" w:rsidRPr="007666C9" w:rsidRDefault="006262F8"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587,00</w:t>
            </w:r>
          </w:p>
        </w:tc>
        <w:tc>
          <w:tcPr>
            <w:tcW w:w="709" w:type="dxa"/>
          </w:tcPr>
          <w:p w14:paraId="65EDEEA9" w14:textId="0A7A2F9F" w:rsidR="007E6131" w:rsidRPr="007666C9" w:rsidRDefault="006262F8" w:rsidP="006A0EBB">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587,00</w:t>
            </w:r>
          </w:p>
        </w:tc>
        <w:tc>
          <w:tcPr>
            <w:tcW w:w="708" w:type="dxa"/>
          </w:tcPr>
          <w:p w14:paraId="73E9BBE2" w14:textId="77777777" w:rsidR="007E6131" w:rsidRPr="007666C9" w:rsidRDefault="007E6131" w:rsidP="006A0EBB">
            <w:pPr>
              <w:pStyle w:val="52"/>
              <w:shd w:val="clear" w:color="auto" w:fill="auto"/>
              <w:spacing w:before="0" w:after="0" w:line="240" w:lineRule="auto"/>
              <w:ind w:left="-113"/>
              <w:rPr>
                <w:rFonts w:ascii="Times New Roman" w:hAnsi="Times New Roman"/>
                <w:sz w:val="14"/>
                <w:szCs w:val="14"/>
              </w:rPr>
            </w:pPr>
            <w:r w:rsidRPr="007666C9">
              <w:rPr>
                <w:rFonts w:ascii="Times New Roman" w:hAnsi="Times New Roman"/>
                <w:sz w:val="14"/>
                <w:szCs w:val="14"/>
              </w:rPr>
              <w:t> </w:t>
            </w:r>
          </w:p>
        </w:tc>
        <w:tc>
          <w:tcPr>
            <w:tcW w:w="709" w:type="dxa"/>
          </w:tcPr>
          <w:p w14:paraId="68D9BBEB" w14:textId="77777777" w:rsidR="007E6131" w:rsidRPr="007666C9" w:rsidRDefault="007E6131" w:rsidP="006A0EBB">
            <w:pPr>
              <w:pStyle w:val="52"/>
              <w:shd w:val="clear" w:color="auto" w:fill="auto"/>
              <w:spacing w:before="0" w:after="0" w:line="240" w:lineRule="auto"/>
              <w:ind w:left="-113"/>
              <w:rPr>
                <w:rFonts w:ascii="Times New Roman" w:hAnsi="Times New Roman"/>
                <w:sz w:val="14"/>
                <w:szCs w:val="14"/>
              </w:rPr>
            </w:pPr>
            <w:r w:rsidRPr="007666C9">
              <w:rPr>
                <w:rFonts w:ascii="Times New Roman" w:hAnsi="Times New Roman"/>
                <w:sz w:val="14"/>
                <w:szCs w:val="14"/>
              </w:rPr>
              <w:t> </w:t>
            </w:r>
          </w:p>
        </w:tc>
        <w:tc>
          <w:tcPr>
            <w:tcW w:w="709" w:type="dxa"/>
          </w:tcPr>
          <w:p w14:paraId="040B1917" w14:textId="77777777" w:rsidR="007E6131" w:rsidRPr="007666C9" w:rsidRDefault="007E6131" w:rsidP="006A0EBB">
            <w:pPr>
              <w:pStyle w:val="52"/>
              <w:shd w:val="clear" w:color="auto" w:fill="auto"/>
              <w:spacing w:before="0" w:after="0" w:line="240" w:lineRule="auto"/>
              <w:ind w:left="-113"/>
              <w:rPr>
                <w:rFonts w:ascii="Times New Roman" w:hAnsi="Times New Roman"/>
                <w:sz w:val="14"/>
                <w:szCs w:val="14"/>
              </w:rPr>
            </w:pPr>
            <w:r w:rsidRPr="007666C9">
              <w:rPr>
                <w:rFonts w:ascii="Times New Roman" w:hAnsi="Times New Roman"/>
                <w:sz w:val="14"/>
                <w:szCs w:val="14"/>
              </w:rPr>
              <w:t> </w:t>
            </w:r>
          </w:p>
        </w:tc>
        <w:tc>
          <w:tcPr>
            <w:tcW w:w="454" w:type="dxa"/>
            <w:vMerge/>
          </w:tcPr>
          <w:p w14:paraId="38CE3E5B" w14:textId="77777777" w:rsidR="007E6131" w:rsidRPr="003E34B7" w:rsidRDefault="007E6131" w:rsidP="006A0EBB">
            <w:pPr>
              <w:pStyle w:val="52"/>
              <w:spacing w:after="0" w:line="240" w:lineRule="auto"/>
              <w:ind w:left="-108"/>
              <w:jc w:val="right"/>
              <w:rPr>
                <w:rFonts w:ascii="Times New Roman" w:hAnsi="Times New Roman"/>
                <w:sz w:val="14"/>
                <w:szCs w:val="14"/>
              </w:rPr>
            </w:pPr>
          </w:p>
        </w:tc>
        <w:tc>
          <w:tcPr>
            <w:tcW w:w="709" w:type="dxa"/>
            <w:vMerge/>
          </w:tcPr>
          <w:p w14:paraId="5B3AE8F9" w14:textId="77777777" w:rsidR="007E6131" w:rsidRDefault="007E6131" w:rsidP="006A0EBB">
            <w:pPr>
              <w:pStyle w:val="ConsPlusNormal"/>
            </w:pPr>
          </w:p>
        </w:tc>
        <w:tc>
          <w:tcPr>
            <w:tcW w:w="567" w:type="dxa"/>
            <w:vMerge/>
            <w:shd w:val="clear" w:color="auto" w:fill="auto"/>
          </w:tcPr>
          <w:p w14:paraId="7E086FF8" w14:textId="77777777" w:rsidR="007E6131" w:rsidRDefault="007E6131" w:rsidP="006A0EBB">
            <w:pPr>
              <w:spacing w:line="240" w:lineRule="auto"/>
              <w:jc w:val="center"/>
            </w:pPr>
          </w:p>
        </w:tc>
        <w:tc>
          <w:tcPr>
            <w:tcW w:w="567" w:type="dxa"/>
            <w:vMerge/>
          </w:tcPr>
          <w:p w14:paraId="24BC834B" w14:textId="77777777" w:rsidR="007E6131" w:rsidRDefault="007E6131" w:rsidP="006A0EBB">
            <w:pPr>
              <w:pStyle w:val="52"/>
              <w:spacing w:after="0" w:line="240" w:lineRule="auto"/>
              <w:ind w:left="-113" w:right="-57"/>
              <w:jc w:val="left"/>
            </w:pPr>
          </w:p>
        </w:tc>
        <w:tc>
          <w:tcPr>
            <w:tcW w:w="538" w:type="dxa"/>
            <w:vMerge/>
          </w:tcPr>
          <w:p w14:paraId="6F059402" w14:textId="77777777" w:rsidR="007E6131" w:rsidRDefault="007E6131" w:rsidP="006A0EBB">
            <w:pPr>
              <w:pStyle w:val="52"/>
              <w:spacing w:after="0" w:line="240" w:lineRule="auto"/>
              <w:ind w:left="-113"/>
              <w:jc w:val="left"/>
            </w:pPr>
          </w:p>
        </w:tc>
      </w:tr>
      <w:tr w:rsidR="007E6131" w:rsidRPr="003E34B7" w14:paraId="34D2B182" w14:textId="77777777" w:rsidTr="00933D61">
        <w:trPr>
          <w:cantSplit/>
          <w:trHeight w:val="241"/>
        </w:trPr>
        <w:tc>
          <w:tcPr>
            <w:tcW w:w="477" w:type="dxa"/>
            <w:vMerge/>
          </w:tcPr>
          <w:p w14:paraId="1B828859"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1417" w:type="dxa"/>
            <w:vMerge/>
          </w:tcPr>
          <w:p w14:paraId="79B58B35" w14:textId="77777777" w:rsidR="007E6131" w:rsidRPr="00C75756" w:rsidRDefault="007E6131" w:rsidP="006A0EBB">
            <w:pPr>
              <w:pStyle w:val="52"/>
              <w:shd w:val="clear" w:color="auto" w:fill="auto"/>
              <w:spacing w:before="0" w:after="0" w:line="240" w:lineRule="auto"/>
              <w:jc w:val="right"/>
              <w:rPr>
                <w:rFonts w:ascii="Times New Roman" w:hAnsi="Times New Roman"/>
                <w:sz w:val="14"/>
                <w:szCs w:val="14"/>
              </w:rPr>
            </w:pPr>
          </w:p>
        </w:tc>
        <w:tc>
          <w:tcPr>
            <w:tcW w:w="1341" w:type="dxa"/>
            <w:vMerge/>
          </w:tcPr>
          <w:p w14:paraId="44AA5808" w14:textId="77777777" w:rsidR="007E6131" w:rsidRPr="003E34B7" w:rsidRDefault="007E6131" w:rsidP="006A0EBB">
            <w:pPr>
              <w:pStyle w:val="52"/>
              <w:shd w:val="clear" w:color="auto" w:fill="auto"/>
              <w:spacing w:before="0" w:after="0" w:line="240" w:lineRule="auto"/>
              <w:jc w:val="right"/>
              <w:rPr>
                <w:rFonts w:ascii="Times New Roman" w:hAnsi="Times New Roman"/>
                <w:sz w:val="14"/>
                <w:szCs w:val="14"/>
              </w:rPr>
            </w:pPr>
          </w:p>
        </w:tc>
        <w:tc>
          <w:tcPr>
            <w:tcW w:w="1134" w:type="dxa"/>
          </w:tcPr>
          <w:p w14:paraId="55FFF469" w14:textId="77777777" w:rsidR="007E6131" w:rsidRPr="003E34B7" w:rsidRDefault="007E6131" w:rsidP="006A0EBB">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федеральный бюджет</w:t>
            </w:r>
          </w:p>
        </w:tc>
        <w:tc>
          <w:tcPr>
            <w:tcW w:w="573" w:type="dxa"/>
          </w:tcPr>
          <w:p w14:paraId="57504140" w14:textId="77777777" w:rsidR="007E6131" w:rsidRPr="003E34B7" w:rsidRDefault="007E6131" w:rsidP="006A0EBB">
            <w:pPr>
              <w:pStyle w:val="52"/>
              <w:shd w:val="clear" w:color="auto" w:fill="auto"/>
              <w:spacing w:before="0" w:after="0" w:line="240" w:lineRule="auto"/>
              <w:ind w:left="-173"/>
              <w:rPr>
                <w:rFonts w:ascii="Times New Roman" w:hAnsi="Times New Roman"/>
                <w:sz w:val="14"/>
                <w:szCs w:val="14"/>
              </w:rPr>
            </w:pPr>
          </w:p>
        </w:tc>
        <w:tc>
          <w:tcPr>
            <w:tcW w:w="650" w:type="dxa"/>
          </w:tcPr>
          <w:p w14:paraId="3CE41DAD" w14:textId="77777777" w:rsidR="007E6131" w:rsidRPr="003E34B7" w:rsidRDefault="007E6131" w:rsidP="006A0EBB">
            <w:pPr>
              <w:pStyle w:val="52"/>
              <w:shd w:val="clear" w:color="auto" w:fill="auto"/>
              <w:spacing w:before="0" w:after="0" w:line="240" w:lineRule="auto"/>
              <w:ind w:left="-173"/>
              <w:rPr>
                <w:rFonts w:ascii="Times New Roman" w:hAnsi="Times New Roman"/>
                <w:sz w:val="14"/>
                <w:szCs w:val="14"/>
              </w:rPr>
            </w:pPr>
            <w:r w:rsidRPr="003E34B7">
              <w:rPr>
                <w:rFonts w:ascii="Times New Roman" w:hAnsi="Times New Roman"/>
                <w:sz w:val="14"/>
                <w:szCs w:val="14"/>
              </w:rPr>
              <w:t>х</w:t>
            </w:r>
          </w:p>
        </w:tc>
        <w:tc>
          <w:tcPr>
            <w:tcW w:w="696" w:type="dxa"/>
          </w:tcPr>
          <w:p w14:paraId="16533F21" w14:textId="77777777" w:rsidR="007E6131" w:rsidRPr="003E34B7" w:rsidRDefault="007E6131" w:rsidP="006A0EBB">
            <w:pPr>
              <w:pStyle w:val="52"/>
              <w:shd w:val="clear" w:color="auto" w:fill="auto"/>
              <w:spacing w:before="0" w:after="0" w:line="240" w:lineRule="auto"/>
              <w:ind w:left="-173"/>
              <w:rPr>
                <w:rFonts w:ascii="Times New Roman" w:hAnsi="Times New Roman"/>
                <w:sz w:val="14"/>
                <w:szCs w:val="14"/>
              </w:rPr>
            </w:pPr>
          </w:p>
        </w:tc>
        <w:tc>
          <w:tcPr>
            <w:tcW w:w="661" w:type="dxa"/>
          </w:tcPr>
          <w:p w14:paraId="12A9A132" w14:textId="77777777" w:rsidR="007E6131" w:rsidRPr="003E34B7" w:rsidRDefault="007E6131" w:rsidP="006A0EBB">
            <w:pPr>
              <w:pStyle w:val="52"/>
              <w:shd w:val="clear" w:color="auto" w:fill="auto"/>
              <w:spacing w:before="0" w:after="0" w:line="240" w:lineRule="auto"/>
              <w:ind w:left="-173"/>
              <w:rPr>
                <w:rFonts w:ascii="Times New Roman" w:hAnsi="Times New Roman"/>
                <w:sz w:val="14"/>
                <w:szCs w:val="14"/>
              </w:rPr>
            </w:pPr>
            <w:r w:rsidRPr="003E34B7">
              <w:rPr>
                <w:rFonts w:ascii="Times New Roman" w:hAnsi="Times New Roman"/>
                <w:sz w:val="14"/>
                <w:szCs w:val="14"/>
              </w:rPr>
              <w:t>х</w:t>
            </w:r>
          </w:p>
        </w:tc>
        <w:tc>
          <w:tcPr>
            <w:tcW w:w="596" w:type="dxa"/>
          </w:tcPr>
          <w:p w14:paraId="1099A43A" w14:textId="77777777" w:rsidR="007E6131" w:rsidRPr="003E34B7" w:rsidRDefault="007E6131" w:rsidP="006A0EBB">
            <w:pPr>
              <w:pStyle w:val="52"/>
              <w:shd w:val="clear" w:color="auto" w:fill="auto"/>
              <w:spacing w:before="0" w:after="0" w:line="240" w:lineRule="auto"/>
              <w:ind w:left="-173"/>
              <w:rPr>
                <w:rFonts w:ascii="Times New Roman" w:hAnsi="Times New Roman"/>
                <w:sz w:val="14"/>
                <w:szCs w:val="14"/>
              </w:rPr>
            </w:pPr>
            <w:r w:rsidRPr="003E34B7">
              <w:rPr>
                <w:rFonts w:ascii="Times New Roman" w:hAnsi="Times New Roman"/>
                <w:sz w:val="14"/>
                <w:szCs w:val="14"/>
              </w:rPr>
              <w:t>х</w:t>
            </w:r>
          </w:p>
        </w:tc>
        <w:tc>
          <w:tcPr>
            <w:tcW w:w="870" w:type="dxa"/>
          </w:tcPr>
          <w:p w14:paraId="713E0D39" w14:textId="77777777" w:rsidR="007E6131" w:rsidRPr="007666C9" w:rsidRDefault="007E6131" w:rsidP="006A0EBB">
            <w:pPr>
              <w:pStyle w:val="52"/>
              <w:shd w:val="clear" w:color="auto" w:fill="auto"/>
              <w:spacing w:before="0" w:after="0" w:line="240" w:lineRule="auto"/>
              <w:ind w:left="-113"/>
              <w:rPr>
                <w:rFonts w:ascii="Times New Roman" w:hAnsi="Times New Roman"/>
                <w:sz w:val="14"/>
                <w:szCs w:val="14"/>
              </w:rPr>
            </w:pPr>
            <w:r w:rsidRPr="007666C9">
              <w:rPr>
                <w:rFonts w:ascii="Times New Roman" w:hAnsi="Times New Roman"/>
                <w:sz w:val="14"/>
                <w:szCs w:val="14"/>
              </w:rPr>
              <w:t> </w:t>
            </w:r>
          </w:p>
        </w:tc>
        <w:tc>
          <w:tcPr>
            <w:tcW w:w="850" w:type="dxa"/>
          </w:tcPr>
          <w:p w14:paraId="748E40D6" w14:textId="77777777" w:rsidR="007E6131" w:rsidRPr="007666C9" w:rsidRDefault="007E6131" w:rsidP="006A0EBB">
            <w:pPr>
              <w:pStyle w:val="52"/>
              <w:shd w:val="clear" w:color="auto" w:fill="auto"/>
              <w:spacing w:before="0" w:after="0" w:line="240" w:lineRule="auto"/>
              <w:ind w:left="-113"/>
              <w:rPr>
                <w:rFonts w:ascii="Times New Roman" w:hAnsi="Times New Roman"/>
                <w:sz w:val="14"/>
                <w:szCs w:val="14"/>
              </w:rPr>
            </w:pPr>
            <w:r w:rsidRPr="007666C9">
              <w:rPr>
                <w:rFonts w:ascii="Times New Roman" w:hAnsi="Times New Roman"/>
                <w:sz w:val="14"/>
                <w:szCs w:val="14"/>
              </w:rPr>
              <w:t> </w:t>
            </w:r>
          </w:p>
        </w:tc>
        <w:tc>
          <w:tcPr>
            <w:tcW w:w="709" w:type="dxa"/>
          </w:tcPr>
          <w:p w14:paraId="105A38C6" w14:textId="77777777" w:rsidR="007E6131" w:rsidRPr="007666C9" w:rsidRDefault="007E6131" w:rsidP="006A0EBB">
            <w:pPr>
              <w:pStyle w:val="52"/>
              <w:shd w:val="clear" w:color="auto" w:fill="auto"/>
              <w:spacing w:before="0" w:after="0" w:line="240" w:lineRule="auto"/>
              <w:ind w:left="-113"/>
              <w:rPr>
                <w:rFonts w:ascii="Times New Roman" w:hAnsi="Times New Roman"/>
                <w:sz w:val="14"/>
                <w:szCs w:val="14"/>
              </w:rPr>
            </w:pPr>
            <w:r w:rsidRPr="007666C9">
              <w:rPr>
                <w:rFonts w:ascii="Times New Roman" w:hAnsi="Times New Roman"/>
                <w:sz w:val="14"/>
                <w:szCs w:val="14"/>
              </w:rPr>
              <w:t> </w:t>
            </w:r>
          </w:p>
        </w:tc>
        <w:tc>
          <w:tcPr>
            <w:tcW w:w="709" w:type="dxa"/>
          </w:tcPr>
          <w:p w14:paraId="7040AE1D" w14:textId="77777777" w:rsidR="007E6131" w:rsidRPr="007666C9" w:rsidRDefault="007E6131" w:rsidP="006A0EBB">
            <w:pPr>
              <w:pStyle w:val="52"/>
              <w:shd w:val="clear" w:color="auto" w:fill="auto"/>
              <w:spacing w:before="0" w:after="0" w:line="240" w:lineRule="auto"/>
              <w:ind w:left="-113"/>
              <w:rPr>
                <w:rFonts w:ascii="Times New Roman" w:hAnsi="Times New Roman"/>
                <w:sz w:val="14"/>
                <w:szCs w:val="14"/>
              </w:rPr>
            </w:pPr>
            <w:r w:rsidRPr="007666C9">
              <w:rPr>
                <w:rFonts w:ascii="Times New Roman" w:hAnsi="Times New Roman"/>
                <w:sz w:val="14"/>
                <w:szCs w:val="14"/>
              </w:rPr>
              <w:t> </w:t>
            </w:r>
          </w:p>
        </w:tc>
        <w:tc>
          <w:tcPr>
            <w:tcW w:w="708" w:type="dxa"/>
          </w:tcPr>
          <w:p w14:paraId="7C64727C" w14:textId="77777777" w:rsidR="007E6131" w:rsidRPr="007666C9" w:rsidRDefault="007E6131" w:rsidP="006A0EBB">
            <w:pPr>
              <w:pStyle w:val="52"/>
              <w:shd w:val="clear" w:color="auto" w:fill="auto"/>
              <w:spacing w:before="0" w:after="0" w:line="240" w:lineRule="auto"/>
              <w:ind w:left="-113"/>
              <w:rPr>
                <w:rFonts w:ascii="Times New Roman" w:hAnsi="Times New Roman"/>
                <w:sz w:val="14"/>
                <w:szCs w:val="14"/>
              </w:rPr>
            </w:pPr>
            <w:r w:rsidRPr="007666C9">
              <w:rPr>
                <w:rFonts w:ascii="Times New Roman" w:hAnsi="Times New Roman"/>
                <w:sz w:val="14"/>
                <w:szCs w:val="14"/>
              </w:rPr>
              <w:t> </w:t>
            </w:r>
          </w:p>
        </w:tc>
        <w:tc>
          <w:tcPr>
            <w:tcW w:w="709" w:type="dxa"/>
          </w:tcPr>
          <w:p w14:paraId="34890B3D" w14:textId="77777777" w:rsidR="007E6131" w:rsidRPr="007666C9" w:rsidRDefault="007E6131" w:rsidP="006A0EBB">
            <w:pPr>
              <w:pStyle w:val="52"/>
              <w:shd w:val="clear" w:color="auto" w:fill="auto"/>
              <w:spacing w:before="0" w:after="0" w:line="240" w:lineRule="auto"/>
              <w:ind w:left="-113"/>
              <w:rPr>
                <w:rFonts w:ascii="Times New Roman" w:hAnsi="Times New Roman"/>
                <w:sz w:val="14"/>
                <w:szCs w:val="14"/>
              </w:rPr>
            </w:pPr>
            <w:r w:rsidRPr="007666C9">
              <w:rPr>
                <w:rFonts w:ascii="Times New Roman" w:hAnsi="Times New Roman"/>
                <w:sz w:val="14"/>
                <w:szCs w:val="14"/>
              </w:rPr>
              <w:t> </w:t>
            </w:r>
          </w:p>
        </w:tc>
        <w:tc>
          <w:tcPr>
            <w:tcW w:w="709" w:type="dxa"/>
          </w:tcPr>
          <w:p w14:paraId="0880F74F" w14:textId="77777777" w:rsidR="007E6131" w:rsidRPr="007666C9" w:rsidRDefault="007E6131" w:rsidP="006A0EBB">
            <w:pPr>
              <w:pStyle w:val="52"/>
              <w:shd w:val="clear" w:color="auto" w:fill="auto"/>
              <w:spacing w:before="0" w:after="0" w:line="240" w:lineRule="auto"/>
              <w:ind w:left="-113"/>
              <w:rPr>
                <w:rFonts w:ascii="Times New Roman" w:hAnsi="Times New Roman"/>
                <w:sz w:val="14"/>
                <w:szCs w:val="14"/>
              </w:rPr>
            </w:pPr>
            <w:r w:rsidRPr="007666C9">
              <w:rPr>
                <w:rFonts w:ascii="Times New Roman" w:hAnsi="Times New Roman"/>
                <w:sz w:val="14"/>
                <w:szCs w:val="14"/>
              </w:rPr>
              <w:t> </w:t>
            </w:r>
          </w:p>
        </w:tc>
        <w:tc>
          <w:tcPr>
            <w:tcW w:w="454" w:type="dxa"/>
            <w:vMerge/>
          </w:tcPr>
          <w:p w14:paraId="569C4480" w14:textId="77777777" w:rsidR="007E6131" w:rsidRPr="003E34B7" w:rsidRDefault="007E6131" w:rsidP="006A0EBB">
            <w:pPr>
              <w:pStyle w:val="52"/>
              <w:spacing w:after="0" w:line="240" w:lineRule="auto"/>
              <w:ind w:left="-108"/>
              <w:jc w:val="right"/>
              <w:rPr>
                <w:rFonts w:ascii="Times New Roman" w:hAnsi="Times New Roman"/>
                <w:sz w:val="14"/>
                <w:szCs w:val="14"/>
              </w:rPr>
            </w:pPr>
          </w:p>
        </w:tc>
        <w:tc>
          <w:tcPr>
            <w:tcW w:w="709" w:type="dxa"/>
            <w:vMerge/>
          </w:tcPr>
          <w:p w14:paraId="43FCC22F" w14:textId="77777777" w:rsidR="007E6131" w:rsidRDefault="007E6131" w:rsidP="006A0EBB">
            <w:pPr>
              <w:pStyle w:val="ConsPlusNormal"/>
            </w:pPr>
          </w:p>
        </w:tc>
        <w:tc>
          <w:tcPr>
            <w:tcW w:w="567" w:type="dxa"/>
            <w:vMerge/>
            <w:shd w:val="clear" w:color="auto" w:fill="auto"/>
          </w:tcPr>
          <w:p w14:paraId="52B25D30" w14:textId="77777777" w:rsidR="007E6131" w:rsidRDefault="007E6131" w:rsidP="006A0EBB">
            <w:pPr>
              <w:spacing w:after="0" w:line="240" w:lineRule="auto"/>
              <w:jc w:val="center"/>
            </w:pPr>
          </w:p>
        </w:tc>
        <w:tc>
          <w:tcPr>
            <w:tcW w:w="567" w:type="dxa"/>
            <w:vMerge/>
          </w:tcPr>
          <w:p w14:paraId="1FADEBA8" w14:textId="77777777" w:rsidR="007E6131" w:rsidRDefault="007E6131" w:rsidP="006A0EBB">
            <w:pPr>
              <w:pStyle w:val="52"/>
              <w:spacing w:after="0" w:line="240" w:lineRule="auto"/>
              <w:ind w:left="-113" w:right="-57"/>
              <w:jc w:val="left"/>
            </w:pPr>
          </w:p>
        </w:tc>
        <w:tc>
          <w:tcPr>
            <w:tcW w:w="538" w:type="dxa"/>
            <w:vMerge/>
          </w:tcPr>
          <w:p w14:paraId="6E36511D" w14:textId="77777777" w:rsidR="007E6131" w:rsidRDefault="007E6131" w:rsidP="006A0EBB">
            <w:pPr>
              <w:pStyle w:val="52"/>
              <w:spacing w:after="0" w:line="240" w:lineRule="auto"/>
              <w:ind w:left="-113"/>
              <w:jc w:val="left"/>
            </w:pPr>
          </w:p>
        </w:tc>
      </w:tr>
      <w:tr w:rsidR="002B6733" w:rsidRPr="003E34B7" w14:paraId="3A5F7D4A" w14:textId="77777777" w:rsidTr="00933D61">
        <w:trPr>
          <w:cantSplit/>
          <w:trHeight w:val="317"/>
        </w:trPr>
        <w:tc>
          <w:tcPr>
            <w:tcW w:w="477" w:type="dxa"/>
            <w:vMerge/>
          </w:tcPr>
          <w:p w14:paraId="11F09854" w14:textId="77777777" w:rsidR="002B6733" w:rsidRPr="003E34B7" w:rsidRDefault="002B6733" w:rsidP="002B6733">
            <w:pPr>
              <w:pStyle w:val="52"/>
              <w:shd w:val="clear" w:color="auto" w:fill="auto"/>
              <w:spacing w:before="0" w:after="0" w:line="240" w:lineRule="auto"/>
              <w:jc w:val="right"/>
              <w:rPr>
                <w:rFonts w:ascii="Times New Roman" w:hAnsi="Times New Roman"/>
                <w:sz w:val="14"/>
                <w:szCs w:val="14"/>
              </w:rPr>
            </w:pPr>
          </w:p>
        </w:tc>
        <w:tc>
          <w:tcPr>
            <w:tcW w:w="1417" w:type="dxa"/>
            <w:vMerge/>
          </w:tcPr>
          <w:p w14:paraId="561088A9" w14:textId="77777777" w:rsidR="002B6733" w:rsidRPr="00C75756" w:rsidRDefault="002B6733" w:rsidP="002B6733">
            <w:pPr>
              <w:pStyle w:val="52"/>
              <w:shd w:val="clear" w:color="auto" w:fill="auto"/>
              <w:spacing w:before="0" w:after="0" w:line="240" w:lineRule="auto"/>
              <w:jc w:val="right"/>
              <w:rPr>
                <w:rFonts w:ascii="Times New Roman" w:hAnsi="Times New Roman"/>
                <w:sz w:val="14"/>
                <w:szCs w:val="14"/>
              </w:rPr>
            </w:pPr>
          </w:p>
        </w:tc>
        <w:tc>
          <w:tcPr>
            <w:tcW w:w="1341" w:type="dxa"/>
            <w:vMerge/>
          </w:tcPr>
          <w:p w14:paraId="5357936F" w14:textId="77777777" w:rsidR="002B6733" w:rsidRPr="003E34B7" w:rsidRDefault="002B6733" w:rsidP="002B6733">
            <w:pPr>
              <w:pStyle w:val="52"/>
              <w:shd w:val="clear" w:color="auto" w:fill="auto"/>
              <w:spacing w:before="0" w:after="0" w:line="240" w:lineRule="auto"/>
              <w:jc w:val="right"/>
              <w:rPr>
                <w:rFonts w:ascii="Times New Roman" w:hAnsi="Times New Roman"/>
                <w:sz w:val="14"/>
                <w:szCs w:val="14"/>
              </w:rPr>
            </w:pPr>
          </w:p>
        </w:tc>
        <w:tc>
          <w:tcPr>
            <w:tcW w:w="1134" w:type="dxa"/>
          </w:tcPr>
          <w:p w14:paraId="61BFF392" w14:textId="77777777" w:rsidR="002B6733" w:rsidRPr="003E34B7" w:rsidRDefault="002B6733" w:rsidP="002B6733">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местный бюджет</w:t>
            </w:r>
          </w:p>
        </w:tc>
        <w:tc>
          <w:tcPr>
            <w:tcW w:w="573" w:type="dxa"/>
          </w:tcPr>
          <w:p w14:paraId="1BF0179C" w14:textId="77777777" w:rsidR="002B6733" w:rsidRPr="003E34B7" w:rsidRDefault="002B6733" w:rsidP="002B6733">
            <w:pPr>
              <w:pStyle w:val="52"/>
              <w:shd w:val="clear" w:color="auto" w:fill="auto"/>
              <w:spacing w:before="0" w:after="0" w:line="240" w:lineRule="auto"/>
              <w:ind w:left="-173"/>
              <w:rPr>
                <w:rFonts w:ascii="Times New Roman" w:hAnsi="Times New Roman"/>
                <w:sz w:val="14"/>
                <w:szCs w:val="14"/>
              </w:rPr>
            </w:pPr>
            <w:r>
              <w:rPr>
                <w:rFonts w:ascii="Times New Roman" w:hAnsi="Times New Roman"/>
                <w:sz w:val="14"/>
                <w:szCs w:val="14"/>
              </w:rPr>
              <w:t>791</w:t>
            </w:r>
          </w:p>
        </w:tc>
        <w:tc>
          <w:tcPr>
            <w:tcW w:w="650" w:type="dxa"/>
          </w:tcPr>
          <w:p w14:paraId="64C680E7"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0801</w:t>
            </w:r>
          </w:p>
        </w:tc>
        <w:tc>
          <w:tcPr>
            <w:tcW w:w="696" w:type="dxa"/>
          </w:tcPr>
          <w:p w14:paraId="2E4C17D4" w14:textId="77777777" w:rsidR="002B6733" w:rsidRPr="003E34B7" w:rsidRDefault="002B6733" w:rsidP="002B6733">
            <w:pPr>
              <w:pStyle w:val="52"/>
              <w:shd w:val="clear" w:color="auto" w:fill="auto"/>
              <w:spacing w:before="0" w:after="0" w:line="240" w:lineRule="auto"/>
              <w:ind w:left="-113" w:right="-108"/>
              <w:rPr>
                <w:rFonts w:ascii="Times New Roman" w:hAnsi="Times New Roman"/>
                <w:sz w:val="14"/>
                <w:szCs w:val="14"/>
              </w:rPr>
            </w:pPr>
            <w:r>
              <w:rPr>
                <w:rFonts w:ascii="Times New Roman" w:hAnsi="Times New Roman"/>
                <w:sz w:val="14"/>
                <w:szCs w:val="14"/>
              </w:rPr>
              <w:t>41.0.01.44190</w:t>
            </w:r>
          </w:p>
        </w:tc>
        <w:tc>
          <w:tcPr>
            <w:tcW w:w="661" w:type="dxa"/>
          </w:tcPr>
          <w:p w14:paraId="383AE7CC" w14:textId="77777777" w:rsidR="002B6733" w:rsidRPr="003E34B7" w:rsidRDefault="002B6733" w:rsidP="002B6733">
            <w:pPr>
              <w:pStyle w:val="52"/>
              <w:shd w:val="clear" w:color="auto" w:fill="auto"/>
              <w:spacing w:before="0" w:after="0" w:line="240" w:lineRule="auto"/>
              <w:ind w:left="-173"/>
              <w:rPr>
                <w:rFonts w:ascii="Times New Roman" w:hAnsi="Times New Roman"/>
                <w:sz w:val="14"/>
                <w:szCs w:val="14"/>
              </w:rPr>
            </w:pPr>
            <w:r>
              <w:rPr>
                <w:rFonts w:ascii="Times New Roman" w:hAnsi="Times New Roman"/>
                <w:sz w:val="14"/>
                <w:szCs w:val="14"/>
              </w:rPr>
              <w:t>600</w:t>
            </w:r>
          </w:p>
        </w:tc>
        <w:tc>
          <w:tcPr>
            <w:tcW w:w="596" w:type="dxa"/>
          </w:tcPr>
          <w:p w14:paraId="46DB5766" w14:textId="77777777" w:rsidR="002B6733" w:rsidRPr="003E34B7" w:rsidRDefault="002B6733" w:rsidP="002B6733">
            <w:pPr>
              <w:pStyle w:val="52"/>
              <w:shd w:val="clear" w:color="auto" w:fill="auto"/>
              <w:spacing w:before="0" w:after="0" w:line="240" w:lineRule="auto"/>
              <w:ind w:left="-173"/>
              <w:rPr>
                <w:rFonts w:ascii="Times New Roman" w:hAnsi="Times New Roman"/>
                <w:sz w:val="14"/>
                <w:szCs w:val="14"/>
              </w:rPr>
            </w:pPr>
            <w:r w:rsidRPr="003E34B7">
              <w:rPr>
                <w:rFonts w:ascii="Times New Roman" w:hAnsi="Times New Roman"/>
                <w:sz w:val="14"/>
                <w:szCs w:val="14"/>
              </w:rPr>
              <w:t>х</w:t>
            </w:r>
          </w:p>
        </w:tc>
        <w:tc>
          <w:tcPr>
            <w:tcW w:w="870" w:type="dxa"/>
          </w:tcPr>
          <w:p w14:paraId="67B4B92C" w14:textId="3A3A5E36" w:rsidR="002B6733" w:rsidRPr="007666C9" w:rsidRDefault="002B6733"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15522,00</w:t>
            </w:r>
          </w:p>
        </w:tc>
        <w:tc>
          <w:tcPr>
            <w:tcW w:w="850" w:type="dxa"/>
          </w:tcPr>
          <w:p w14:paraId="1B30B403" w14:textId="7951E521" w:rsidR="002B6733" w:rsidRPr="007666C9" w:rsidRDefault="002B6733"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2587</w:t>
            </w:r>
            <w:r w:rsidRPr="007666C9">
              <w:rPr>
                <w:rFonts w:ascii="Times New Roman" w:hAnsi="Times New Roman"/>
                <w:sz w:val="14"/>
                <w:szCs w:val="14"/>
              </w:rPr>
              <w:t>,</w:t>
            </w:r>
            <w:r>
              <w:rPr>
                <w:rFonts w:ascii="Times New Roman" w:hAnsi="Times New Roman"/>
                <w:sz w:val="14"/>
                <w:szCs w:val="14"/>
              </w:rPr>
              <w:t>0</w:t>
            </w:r>
            <w:r w:rsidRPr="007666C9">
              <w:rPr>
                <w:rFonts w:ascii="Times New Roman" w:hAnsi="Times New Roman"/>
                <w:sz w:val="14"/>
                <w:szCs w:val="14"/>
              </w:rPr>
              <w:t>0</w:t>
            </w:r>
          </w:p>
        </w:tc>
        <w:tc>
          <w:tcPr>
            <w:tcW w:w="709" w:type="dxa"/>
          </w:tcPr>
          <w:p w14:paraId="3676A790" w14:textId="7FE0BAD3" w:rsidR="002B6733" w:rsidRPr="007666C9" w:rsidRDefault="002B6733"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2587</w:t>
            </w:r>
            <w:r w:rsidRPr="007666C9">
              <w:rPr>
                <w:rFonts w:ascii="Times New Roman" w:hAnsi="Times New Roman"/>
                <w:sz w:val="14"/>
                <w:szCs w:val="14"/>
              </w:rPr>
              <w:t>,</w:t>
            </w:r>
            <w:r>
              <w:rPr>
                <w:rFonts w:ascii="Times New Roman" w:hAnsi="Times New Roman"/>
                <w:sz w:val="14"/>
                <w:szCs w:val="14"/>
              </w:rPr>
              <w:t>0</w:t>
            </w:r>
            <w:r w:rsidRPr="007666C9">
              <w:rPr>
                <w:rFonts w:ascii="Times New Roman" w:hAnsi="Times New Roman"/>
                <w:sz w:val="14"/>
                <w:szCs w:val="14"/>
              </w:rPr>
              <w:t>0</w:t>
            </w:r>
          </w:p>
        </w:tc>
        <w:tc>
          <w:tcPr>
            <w:tcW w:w="709" w:type="dxa"/>
          </w:tcPr>
          <w:p w14:paraId="01071C4D" w14:textId="6D651058" w:rsidR="002B6733" w:rsidRPr="007666C9" w:rsidRDefault="002B6733"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2587</w:t>
            </w:r>
            <w:r w:rsidRPr="007666C9">
              <w:rPr>
                <w:rFonts w:ascii="Times New Roman" w:hAnsi="Times New Roman"/>
                <w:sz w:val="14"/>
                <w:szCs w:val="14"/>
              </w:rPr>
              <w:t>,</w:t>
            </w:r>
            <w:r>
              <w:rPr>
                <w:rFonts w:ascii="Times New Roman" w:hAnsi="Times New Roman"/>
                <w:sz w:val="14"/>
                <w:szCs w:val="14"/>
              </w:rPr>
              <w:t>0</w:t>
            </w:r>
            <w:r w:rsidRPr="007666C9">
              <w:rPr>
                <w:rFonts w:ascii="Times New Roman" w:hAnsi="Times New Roman"/>
                <w:sz w:val="14"/>
                <w:szCs w:val="14"/>
              </w:rPr>
              <w:t>0</w:t>
            </w:r>
          </w:p>
        </w:tc>
        <w:tc>
          <w:tcPr>
            <w:tcW w:w="708" w:type="dxa"/>
          </w:tcPr>
          <w:p w14:paraId="08D57969" w14:textId="44E98BE0" w:rsidR="002B6733" w:rsidRPr="007666C9" w:rsidRDefault="002B6733"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2587</w:t>
            </w:r>
            <w:r w:rsidRPr="007666C9">
              <w:rPr>
                <w:rFonts w:ascii="Times New Roman" w:hAnsi="Times New Roman"/>
                <w:sz w:val="14"/>
                <w:szCs w:val="14"/>
              </w:rPr>
              <w:t>,</w:t>
            </w:r>
            <w:r>
              <w:rPr>
                <w:rFonts w:ascii="Times New Roman" w:hAnsi="Times New Roman"/>
                <w:sz w:val="14"/>
                <w:szCs w:val="14"/>
              </w:rPr>
              <w:t>0</w:t>
            </w:r>
            <w:r w:rsidRPr="007666C9">
              <w:rPr>
                <w:rFonts w:ascii="Times New Roman" w:hAnsi="Times New Roman"/>
                <w:sz w:val="14"/>
                <w:szCs w:val="14"/>
              </w:rPr>
              <w:t>0</w:t>
            </w:r>
          </w:p>
        </w:tc>
        <w:tc>
          <w:tcPr>
            <w:tcW w:w="709" w:type="dxa"/>
          </w:tcPr>
          <w:p w14:paraId="009F76E8" w14:textId="181C50D3" w:rsidR="002B6733" w:rsidRPr="007666C9" w:rsidRDefault="002B6733"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2587</w:t>
            </w:r>
            <w:r w:rsidRPr="007666C9">
              <w:rPr>
                <w:rFonts w:ascii="Times New Roman" w:hAnsi="Times New Roman"/>
                <w:sz w:val="14"/>
                <w:szCs w:val="14"/>
              </w:rPr>
              <w:t>,</w:t>
            </w:r>
            <w:r>
              <w:rPr>
                <w:rFonts w:ascii="Times New Roman" w:hAnsi="Times New Roman"/>
                <w:sz w:val="14"/>
                <w:szCs w:val="14"/>
              </w:rPr>
              <w:t>0</w:t>
            </w:r>
            <w:r w:rsidRPr="007666C9">
              <w:rPr>
                <w:rFonts w:ascii="Times New Roman" w:hAnsi="Times New Roman"/>
                <w:sz w:val="14"/>
                <w:szCs w:val="14"/>
              </w:rPr>
              <w:t>0</w:t>
            </w:r>
          </w:p>
        </w:tc>
        <w:tc>
          <w:tcPr>
            <w:tcW w:w="709" w:type="dxa"/>
          </w:tcPr>
          <w:p w14:paraId="00A16562" w14:textId="12ED45D0" w:rsidR="002B6733" w:rsidRPr="007666C9" w:rsidRDefault="002B6733"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2587</w:t>
            </w:r>
            <w:r w:rsidRPr="007666C9">
              <w:rPr>
                <w:rFonts w:ascii="Times New Roman" w:hAnsi="Times New Roman"/>
                <w:sz w:val="14"/>
                <w:szCs w:val="14"/>
              </w:rPr>
              <w:t>,</w:t>
            </w:r>
            <w:r>
              <w:rPr>
                <w:rFonts w:ascii="Times New Roman" w:hAnsi="Times New Roman"/>
                <w:sz w:val="14"/>
                <w:szCs w:val="14"/>
              </w:rPr>
              <w:t>0</w:t>
            </w:r>
            <w:r w:rsidRPr="007666C9">
              <w:rPr>
                <w:rFonts w:ascii="Times New Roman" w:hAnsi="Times New Roman"/>
                <w:sz w:val="14"/>
                <w:szCs w:val="14"/>
              </w:rPr>
              <w:t>0</w:t>
            </w:r>
          </w:p>
        </w:tc>
        <w:tc>
          <w:tcPr>
            <w:tcW w:w="454" w:type="dxa"/>
            <w:vMerge/>
          </w:tcPr>
          <w:p w14:paraId="4ABB1A2F" w14:textId="77777777" w:rsidR="002B6733" w:rsidRPr="003E34B7" w:rsidRDefault="002B6733" w:rsidP="002B6733">
            <w:pPr>
              <w:pStyle w:val="52"/>
              <w:shd w:val="clear" w:color="auto" w:fill="auto"/>
              <w:spacing w:before="0" w:after="0" w:line="240" w:lineRule="auto"/>
              <w:ind w:left="-108"/>
              <w:jc w:val="right"/>
              <w:rPr>
                <w:rFonts w:ascii="Times New Roman" w:hAnsi="Times New Roman"/>
                <w:sz w:val="14"/>
                <w:szCs w:val="14"/>
              </w:rPr>
            </w:pPr>
          </w:p>
        </w:tc>
        <w:tc>
          <w:tcPr>
            <w:tcW w:w="709" w:type="dxa"/>
            <w:vMerge/>
            <w:shd w:val="clear" w:color="auto" w:fill="auto"/>
          </w:tcPr>
          <w:p w14:paraId="06E865E6" w14:textId="77777777" w:rsidR="002B6733" w:rsidRPr="003E34B7" w:rsidRDefault="002B6733" w:rsidP="002B6733">
            <w:pPr>
              <w:pStyle w:val="ConsPlusNormal"/>
              <w:rPr>
                <w:rFonts w:ascii="Times New Roman" w:hAnsi="Times New Roman"/>
                <w:sz w:val="14"/>
                <w:szCs w:val="14"/>
              </w:rPr>
            </w:pPr>
          </w:p>
        </w:tc>
        <w:tc>
          <w:tcPr>
            <w:tcW w:w="567" w:type="dxa"/>
            <w:vMerge/>
            <w:shd w:val="clear" w:color="auto" w:fill="auto"/>
            <w:vAlign w:val="center"/>
          </w:tcPr>
          <w:p w14:paraId="1C99EFD0" w14:textId="77777777" w:rsidR="002B6733" w:rsidRPr="006F6813" w:rsidRDefault="002B6733" w:rsidP="002B6733">
            <w:pPr>
              <w:pStyle w:val="52"/>
              <w:shd w:val="clear" w:color="auto" w:fill="auto"/>
              <w:spacing w:before="0" w:after="0" w:line="240" w:lineRule="auto"/>
              <w:rPr>
                <w:rFonts w:ascii="Times New Roman" w:hAnsi="Times New Roman"/>
                <w:sz w:val="14"/>
                <w:szCs w:val="14"/>
              </w:rPr>
            </w:pPr>
          </w:p>
        </w:tc>
        <w:tc>
          <w:tcPr>
            <w:tcW w:w="567" w:type="dxa"/>
            <w:vMerge/>
            <w:shd w:val="clear" w:color="auto" w:fill="auto"/>
          </w:tcPr>
          <w:p w14:paraId="5891CE6F" w14:textId="77777777" w:rsidR="002B6733" w:rsidRPr="004B6F8B" w:rsidRDefault="002B6733" w:rsidP="002B6733">
            <w:pPr>
              <w:pStyle w:val="52"/>
              <w:shd w:val="clear" w:color="auto" w:fill="auto"/>
              <w:spacing w:before="0" w:after="0" w:line="240" w:lineRule="auto"/>
              <w:ind w:left="-113" w:right="-57"/>
              <w:jc w:val="left"/>
              <w:rPr>
                <w:rFonts w:ascii="Times New Roman" w:hAnsi="Times New Roman"/>
                <w:sz w:val="14"/>
                <w:szCs w:val="14"/>
              </w:rPr>
            </w:pPr>
          </w:p>
        </w:tc>
        <w:tc>
          <w:tcPr>
            <w:tcW w:w="538" w:type="dxa"/>
            <w:vMerge/>
            <w:shd w:val="clear" w:color="auto" w:fill="auto"/>
          </w:tcPr>
          <w:p w14:paraId="6CA96A4A" w14:textId="77777777" w:rsidR="002B6733" w:rsidRPr="003E34B7" w:rsidRDefault="002B6733" w:rsidP="002B6733">
            <w:pPr>
              <w:pStyle w:val="52"/>
              <w:shd w:val="clear" w:color="auto" w:fill="auto"/>
              <w:spacing w:before="0" w:after="0" w:line="240" w:lineRule="auto"/>
              <w:ind w:left="-113"/>
              <w:jc w:val="left"/>
              <w:rPr>
                <w:rFonts w:ascii="Times New Roman" w:hAnsi="Times New Roman"/>
                <w:sz w:val="14"/>
                <w:szCs w:val="14"/>
              </w:rPr>
            </w:pPr>
          </w:p>
        </w:tc>
      </w:tr>
      <w:tr w:rsidR="002B6733" w:rsidRPr="003E34B7" w14:paraId="0A34652B" w14:textId="77777777" w:rsidTr="00933D61">
        <w:trPr>
          <w:cantSplit/>
          <w:trHeight w:val="704"/>
        </w:trPr>
        <w:tc>
          <w:tcPr>
            <w:tcW w:w="477" w:type="dxa"/>
            <w:vMerge/>
          </w:tcPr>
          <w:p w14:paraId="7C5642A4" w14:textId="77777777" w:rsidR="002B6733" w:rsidRPr="003E34B7" w:rsidRDefault="002B6733" w:rsidP="002B6733">
            <w:pPr>
              <w:pStyle w:val="52"/>
              <w:shd w:val="clear" w:color="auto" w:fill="auto"/>
              <w:spacing w:before="0" w:after="0" w:line="240" w:lineRule="auto"/>
              <w:jc w:val="right"/>
              <w:rPr>
                <w:rFonts w:ascii="Times New Roman" w:hAnsi="Times New Roman"/>
                <w:sz w:val="14"/>
                <w:szCs w:val="14"/>
              </w:rPr>
            </w:pPr>
          </w:p>
        </w:tc>
        <w:tc>
          <w:tcPr>
            <w:tcW w:w="1417" w:type="dxa"/>
            <w:vMerge/>
          </w:tcPr>
          <w:p w14:paraId="144787B7" w14:textId="77777777" w:rsidR="002B6733" w:rsidRPr="00C75756" w:rsidRDefault="002B6733" w:rsidP="002B6733">
            <w:pPr>
              <w:pStyle w:val="52"/>
              <w:shd w:val="clear" w:color="auto" w:fill="auto"/>
              <w:spacing w:before="0" w:after="0" w:line="240" w:lineRule="auto"/>
              <w:jc w:val="right"/>
              <w:rPr>
                <w:rFonts w:ascii="Times New Roman" w:hAnsi="Times New Roman"/>
                <w:sz w:val="14"/>
                <w:szCs w:val="14"/>
              </w:rPr>
            </w:pPr>
          </w:p>
        </w:tc>
        <w:tc>
          <w:tcPr>
            <w:tcW w:w="1341" w:type="dxa"/>
            <w:vMerge/>
          </w:tcPr>
          <w:p w14:paraId="172E2DF5" w14:textId="77777777" w:rsidR="002B6733" w:rsidRPr="003E34B7" w:rsidRDefault="002B6733" w:rsidP="002B6733">
            <w:pPr>
              <w:pStyle w:val="52"/>
              <w:shd w:val="clear" w:color="auto" w:fill="auto"/>
              <w:spacing w:before="0" w:after="0" w:line="240" w:lineRule="auto"/>
              <w:jc w:val="right"/>
              <w:rPr>
                <w:rFonts w:ascii="Times New Roman" w:hAnsi="Times New Roman"/>
                <w:sz w:val="14"/>
                <w:szCs w:val="14"/>
              </w:rPr>
            </w:pPr>
          </w:p>
        </w:tc>
        <w:tc>
          <w:tcPr>
            <w:tcW w:w="1134" w:type="dxa"/>
          </w:tcPr>
          <w:p w14:paraId="61A5C580" w14:textId="77777777" w:rsidR="002B6733" w:rsidRPr="003E34B7" w:rsidRDefault="002B6733" w:rsidP="002B6733">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государственные внебюджетные фонды</w:t>
            </w:r>
          </w:p>
        </w:tc>
        <w:tc>
          <w:tcPr>
            <w:tcW w:w="573" w:type="dxa"/>
          </w:tcPr>
          <w:p w14:paraId="2F96B3DD" w14:textId="77777777" w:rsidR="002B6733" w:rsidRPr="003E34B7" w:rsidRDefault="002B6733" w:rsidP="002B6733">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650" w:type="dxa"/>
          </w:tcPr>
          <w:p w14:paraId="437F027F" w14:textId="77777777" w:rsidR="002B6733" w:rsidRPr="003E34B7" w:rsidRDefault="002B6733" w:rsidP="002B6733">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696" w:type="dxa"/>
          </w:tcPr>
          <w:p w14:paraId="7A8F9A79" w14:textId="77777777" w:rsidR="002B6733" w:rsidRPr="003E34B7" w:rsidRDefault="002B6733" w:rsidP="002B6733">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661" w:type="dxa"/>
          </w:tcPr>
          <w:p w14:paraId="72261A13" w14:textId="77777777" w:rsidR="002B6733" w:rsidRPr="003E34B7" w:rsidRDefault="002B6733" w:rsidP="002B6733">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596" w:type="dxa"/>
          </w:tcPr>
          <w:p w14:paraId="3AC35080" w14:textId="77777777" w:rsidR="002B6733" w:rsidRPr="003E34B7" w:rsidRDefault="002B6733" w:rsidP="002B6733">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870" w:type="dxa"/>
          </w:tcPr>
          <w:p w14:paraId="71F4133E" w14:textId="77777777" w:rsidR="002B6733" w:rsidRPr="007666C9" w:rsidRDefault="002B6733" w:rsidP="002B6733">
            <w:pPr>
              <w:pStyle w:val="52"/>
              <w:shd w:val="clear" w:color="auto" w:fill="auto"/>
              <w:spacing w:before="0" w:after="0" w:line="240" w:lineRule="auto"/>
              <w:ind w:left="-113"/>
              <w:rPr>
                <w:rFonts w:ascii="Times New Roman" w:hAnsi="Times New Roman"/>
                <w:sz w:val="14"/>
                <w:szCs w:val="14"/>
              </w:rPr>
            </w:pPr>
            <w:r w:rsidRPr="007666C9">
              <w:rPr>
                <w:rFonts w:ascii="Times New Roman" w:hAnsi="Times New Roman"/>
                <w:sz w:val="14"/>
                <w:szCs w:val="14"/>
              </w:rPr>
              <w:t> </w:t>
            </w:r>
          </w:p>
        </w:tc>
        <w:tc>
          <w:tcPr>
            <w:tcW w:w="850" w:type="dxa"/>
          </w:tcPr>
          <w:p w14:paraId="3B931C12" w14:textId="77777777" w:rsidR="002B6733" w:rsidRPr="007666C9" w:rsidRDefault="002B6733" w:rsidP="002B6733">
            <w:pPr>
              <w:pStyle w:val="52"/>
              <w:shd w:val="clear" w:color="auto" w:fill="auto"/>
              <w:spacing w:before="0" w:after="0" w:line="240" w:lineRule="auto"/>
              <w:ind w:left="-113"/>
              <w:rPr>
                <w:rFonts w:ascii="Times New Roman" w:hAnsi="Times New Roman"/>
                <w:sz w:val="14"/>
                <w:szCs w:val="14"/>
              </w:rPr>
            </w:pPr>
            <w:r w:rsidRPr="007666C9">
              <w:rPr>
                <w:rFonts w:ascii="Times New Roman" w:hAnsi="Times New Roman"/>
                <w:sz w:val="14"/>
                <w:szCs w:val="14"/>
              </w:rPr>
              <w:t> </w:t>
            </w:r>
          </w:p>
        </w:tc>
        <w:tc>
          <w:tcPr>
            <w:tcW w:w="709" w:type="dxa"/>
          </w:tcPr>
          <w:p w14:paraId="15A8C3C5" w14:textId="77777777" w:rsidR="002B6733" w:rsidRPr="007666C9" w:rsidRDefault="002B6733" w:rsidP="002B6733">
            <w:pPr>
              <w:pStyle w:val="52"/>
              <w:shd w:val="clear" w:color="auto" w:fill="auto"/>
              <w:spacing w:before="0" w:after="0" w:line="240" w:lineRule="auto"/>
              <w:ind w:left="-113"/>
              <w:rPr>
                <w:rFonts w:ascii="Times New Roman" w:hAnsi="Times New Roman"/>
                <w:sz w:val="14"/>
                <w:szCs w:val="14"/>
              </w:rPr>
            </w:pPr>
            <w:r w:rsidRPr="007666C9">
              <w:rPr>
                <w:rFonts w:ascii="Times New Roman" w:hAnsi="Times New Roman"/>
                <w:sz w:val="14"/>
                <w:szCs w:val="14"/>
              </w:rPr>
              <w:t> </w:t>
            </w:r>
          </w:p>
        </w:tc>
        <w:tc>
          <w:tcPr>
            <w:tcW w:w="709" w:type="dxa"/>
          </w:tcPr>
          <w:p w14:paraId="066B1F42" w14:textId="77777777" w:rsidR="002B6733" w:rsidRPr="007666C9" w:rsidRDefault="002B6733" w:rsidP="002B6733">
            <w:pPr>
              <w:pStyle w:val="52"/>
              <w:shd w:val="clear" w:color="auto" w:fill="auto"/>
              <w:spacing w:before="0" w:after="0" w:line="240" w:lineRule="auto"/>
              <w:ind w:left="-113"/>
              <w:rPr>
                <w:rFonts w:ascii="Times New Roman" w:hAnsi="Times New Roman"/>
                <w:sz w:val="14"/>
                <w:szCs w:val="14"/>
              </w:rPr>
            </w:pPr>
            <w:r w:rsidRPr="007666C9">
              <w:rPr>
                <w:rFonts w:ascii="Times New Roman" w:hAnsi="Times New Roman"/>
                <w:sz w:val="14"/>
                <w:szCs w:val="14"/>
              </w:rPr>
              <w:t> </w:t>
            </w:r>
          </w:p>
        </w:tc>
        <w:tc>
          <w:tcPr>
            <w:tcW w:w="708" w:type="dxa"/>
          </w:tcPr>
          <w:p w14:paraId="569ACD6A" w14:textId="77777777" w:rsidR="002B6733" w:rsidRPr="007666C9" w:rsidRDefault="002B6733" w:rsidP="002B6733">
            <w:pPr>
              <w:pStyle w:val="52"/>
              <w:shd w:val="clear" w:color="auto" w:fill="auto"/>
              <w:spacing w:before="0" w:after="0" w:line="240" w:lineRule="auto"/>
              <w:ind w:left="-113"/>
              <w:rPr>
                <w:rFonts w:ascii="Times New Roman" w:hAnsi="Times New Roman"/>
                <w:sz w:val="14"/>
                <w:szCs w:val="14"/>
              </w:rPr>
            </w:pPr>
            <w:r w:rsidRPr="007666C9">
              <w:rPr>
                <w:rFonts w:ascii="Times New Roman" w:hAnsi="Times New Roman"/>
                <w:sz w:val="14"/>
                <w:szCs w:val="14"/>
              </w:rPr>
              <w:t> </w:t>
            </w:r>
          </w:p>
        </w:tc>
        <w:tc>
          <w:tcPr>
            <w:tcW w:w="709" w:type="dxa"/>
          </w:tcPr>
          <w:p w14:paraId="0BC73C52" w14:textId="77777777" w:rsidR="002B6733" w:rsidRPr="007666C9" w:rsidRDefault="002B6733" w:rsidP="002B6733">
            <w:pPr>
              <w:pStyle w:val="52"/>
              <w:shd w:val="clear" w:color="auto" w:fill="auto"/>
              <w:spacing w:before="0" w:after="0" w:line="240" w:lineRule="auto"/>
              <w:ind w:left="-113"/>
              <w:rPr>
                <w:rFonts w:ascii="Times New Roman" w:hAnsi="Times New Roman"/>
                <w:sz w:val="14"/>
                <w:szCs w:val="14"/>
              </w:rPr>
            </w:pPr>
            <w:r w:rsidRPr="007666C9">
              <w:rPr>
                <w:rFonts w:ascii="Times New Roman" w:hAnsi="Times New Roman"/>
                <w:sz w:val="14"/>
                <w:szCs w:val="14"/>
              </w:rPr>
              <w:t> </w:t>
            </w:r>
          </w:p>
        </w:tc>
        <w:tc>
          <w:tcPr>
            <w:tcW w:w="709" w:type="dxa"/>
          </w:tcPr>
          <w:p w14:paraId="7561BCF9" w14:textId="77777777" w:rsidR="002B6733" w:rsidRPr="007666C9" w:rsidRDefault="002B6733" w:rsidP="002B6733">
            <w:pPr>
              <w:pStyle w:val="52"/>
              <w:shd w:val="clear" w:color="auto" w:fill="auto"/>
              <w:spacing w:before="0" w:after="0" w:line="240" w:lineRule="auto"/>
              <w:ind w:left="-113"/>
              <w:rPr>
                <w:rFonts w:ascii="Times New Roman" w:hAnsi="Times New Roman"/>
                <w:sz w:val="14"/>
                <w:szCs w:val="14"/>
              </w:rPr>
            </w:pPr>
            <w:r w:rsidRPr="007666C9">
              <w:rPr>
                <w:rFonts w:ascii="Times New Roman" w:hAnsi="Times New Roman"/>
                <w:sz w:val="14"/>
                <w:szCs w:val="14"/>
              </w:rPr>
              <w:t> </w:t>
            </w:r>
          </w:p>
        </w:tc>
        <w:tc>
          <w:tcPr>
            <w:tcW w:w="454" w:type="dxa"/>
            <w:vMerge/>
          </w:tcPr>
          <w:p w14:paraId="419B9C96" w14:textId="77777777" w:rsidR="002B6733" w:rsidRPr="003E34B7" w:rsidRDefault="002B6733" w:rsidP="002B6733">
            <w:pPr>
              <w:pStyle w:val="52"/>
              <w:shd w:val="clear" w:color="auto" w:fill="auto"/>
              <w:spacing w:before="0" w:after="0" w:line="240" w:lineRule="auto"/>
              <w:jc w:val="right"/>
              <w:rPr>
                <w:rFonts w:ascii="Times New Roman" w:hAnsi="Times New Roman"/>
                <w:sz w:val="14"/>
                <w:szCs w:val="14"/>
              </w:rPr>
            </w:pPr>
          </w:p>
        </w:tc>
        <w:tc>
          <w:tcPr>
            <w:tcW w:w="709" w:type="dxa"/>
            <w:vMerge/>
          </w:tcPr>
          <w:p w14:paraId="09D2F159" w14:textId="77777777" w:rsidR="002B6733" w:rsidRDefault="002B6733" w:rsidP="002B6733">
            <w:pPr>
              <w:spacing w:line="240" w:lineRule="auto"/>
              <w:jc w:val="center"/>
            </w:pPr>
          </w:p>
        </w:tc>
        <w:tc>
          <w:tcPr>
            <w:tcW w:w="567" w:type="dxa"/>
            <w:vMerge/>
            <w:shd w:val="clear" w:color="auto" w:fill="auto"/>
          </w:tcPr>
          <w:p w14:paraId="7C81A86A" w14:textId="77777777" w:rsidR="002B6733" w:rsidRDefault="002B6733" w:rsidP="002B6733">
            <w:pPr>
              <w:spacing w:line="240" w:lineRule="auto"/>
              <w:jc w:val="center"/>
            </w:pPr>
          </w:p>
        </w:tc>
        <w:tc>
          <w:tcPr>
            <w:tcW w:w="567" w:type="dxa"/>
            <w:vMerge/>
          </w:tcPr>
          <w:p w14:paraId="1526D67C" w14:textId="77777777" w:rsidR="002B6733" w:rsidRDefault="002B6733" w:rsidP="002B6733">
            <w:pPr>
              <w:spacing w:line="240" w:lineRule="auto"/>
              <w:jc w:val="center"/>
            </w:pPr>
          </w:p>
        </w:tc>
        <w:tc>
          <w:tcPr>
            <w:tcW w:w="538" w:type="dxa"/>
            <w:vMerge/>
          </w:tcPr>
          <w:p w14:paraId="0DFEFCC9" w14:textId="77777777" w:rsidR="002B6733" w:rsidRDefault="002B6733" w:rsidP="002B6733">
            <w:pPr>
              <w:spacing w:line="240" w:lineRule="auto"/>
              <w:jc w:val="center"/>
            </w:pPr>
          </w:p>
        </w:tc>
      </w:tr>
      <w:tr w:rsidR="002B6733" w:rsidRPr="003E34B7" w14:paraId="2B00B08A" w14:textId="77777777" w:rsidTr="00933D61">
        <w:trPr>
          <w:cantSplit/>
          <w:trHeight w:val="262"/>
        </w:trPr>
        <w:tc>
          <w:tcPr>
            <w:tcW w:w="477" w:type="dxa"/>
            <w:vMerge/>
          </w:tcPr>
          <w:p w14:paraId="1719D44D" w14:textId="77777777" w:rsidR="002B6733" w:rsidRPr="003E34B7" w:rsidRDefault="002B6733" w:rsidP="002B6733">
            <w:pPr>
              <w:pStyle w:val="52"/>
              <w:shd w:val="clear" w:color="auto" w:fill="auto"/>
              <w:spacing w:before="0" w:after="0" w:line="240" w:lineRule="auto"/>
              <w:jc w:val="right"/>
              <w:rPr>
                <w:rFonts w:ascii="Times New Roman" w:hAnsi="Times New Roman"/>
                <w:sz w:val="14"/>
                <w:szCs w:val="14"/>
              </w:rPr>
            </w:pPr>
          </w:p>
        </w:tc>
        <w:tc>
          <w:tcPr>
            <w:tcW w:w="1417" w:type="dxa"/>
            <w:vMerge/>
          </w:tcPr>
          <w:p w14:paraId="54F251DB" w14:textId="77777777" w:rsidR="002B6733" w:rsidRPr="00C75756" w:rsidRDefault="002B6733" w:rsidP="002B6733">
            <w:pPr>
              <w:pStyle w:val="52"/>
              <w:shd w:val="clear" w:color="auto" w:fill="auto"/>
              <w:spacing w:before="0" w:after="0" w:line="240" w:lineRule="auto"/>
              <w:jc w:val="right"/>
              <w:rPr>
                <w:rFonts w:ascii="Times New Roman" w:hAnsi="Times New Roman"/>
                <w:sz w:val="14"/>
                <w:szCs w:val="14"/>
              </w:rPr>
            </w:pPr>
          </w:p>
        </w:tc>
        <w:tc>
          <w:tcPr>
            <w:tcW w:w="1341" w:type="dxa"/>
            <w:vMerge/>
          </w:tcPr>
          <w:p w14:paraId="6F3B2E20" w14:textId="77777777" w:rsidR="002B6733" w:rsidRPr="003E34B7" w:rsidRDefault="002B6733" w:rsidP="002B6733">
            <w:pPr>
              <w:pStyle w:val="52"/>
              <w:shd w:val="clear" w:color="auto" w:fill="auto"/>
              <w:spacing w:before="0" w:after="0" w:line="240" w:lineRule="auto"/>
              <w:jc w:val="right"/>
              <w:rPr>
                <w:rFonts w:ascii="Times New Roman" w:hAnsi="Times New Roman"/>
                <w:sz w:val="14"/>
                <w:szCs w:val="14"/>
              </w:rPr>
            </w:pPr>
          </w:p>
        </w:tc>
        <w:tc>
          <w:tcPr>
            <w:tcW w:w="1134" w:type="dxa"/>
          </w:tcPr>
          <w:p w14:paraId="4C656D39" w14:textId="77777777" w:rsidR="002B6733" w:rsidRPr="003E34B7" w:rsidRDefault="002B6733" w:rsidP="002B6733">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внебюджетные источники</w:t>
            </w:r>
          </w:p>
        </w:tc>
        <w:tc>
          <w:tcPr>
            <w:tcW w:w="573" w:type="dxa"/>
          </w:tcPr>
          <w:p w14:paraId="6A1BF740" w14:textId="77777777" w:rsidR="002B6733" w:rsidRPr="003E34B7" w:rsidRDefault="002B6733" w:rsidP="002B6733">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650" w:type="dxa"/>
          </w:tcPr>
          <w:p w14:paraId="4DE94065" w14:textId="77777777" w:rsidR="002B6733" w:rsidRPr="003E34B7" w:rsidRDefault="002B6733" w:rsidP="002B6733">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696" w:type="dxa"/>
          </w:tcPr>
          <w:p w14:paraId="08583CFC" w14:textId="77777777" w:rsidR="002B6733" w:rsidRPr="003E34B7" w:rsidRDefault="002B6733" w:rsidP="002B6733">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661" w:type="dxa"/>
          </w:tcPr>
          <w:p w14:paraId="3C283E4D" w14:textId="77777777" w:rsidR="002B6733" w:rsidRPr="003E34B7" w:rsidRDefault="002B6733" w:rsidP="002B6733">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596" w:type="dxa"/>
          </w:tcPr>
          <w:p w14:paraId="6EEAF6FF" w14:textId="77777777" w:rsidR="002B6733" w:rsidRPr="003E34B7" w:rsidRDefault="002B6733" w:rsidP="002B6733">
            <w:pPr>
              <w:pStyle w:val="52"/>
              <w:shd w:val="clear" w:color="auto" w:fill="auto"/>
              <w:spacing w:before="0" w:after="0" w:line="240" w:lineRule="auto"/>
              <w:rPr>
                <w:rFonts w:ascii="Times New Roman" w:hAnsi="Times New Roman"/>
                <w:sz w:val="14"/>
                <w:szCs w:val="14"/>
              </w:rPr>
            </w:pPr>
            <w:r w:rsidRPr="003E34B7">
              <w:rPr>
                <w:rFonts w:ascii="Times New Roman" w:hAnsi="Times New Roman"/>
                <w:sz w:val="14"/>
                <w:szCs w:val="14"/>
              </w:rPr>
              <w:t>х</w:t>
            </w:r>
          </w:p>
        </w:tc>
        <w:tc>
          <w:tcPr>
            <w:tcW w:w="870" w:type="dxa"/>
            <w:shd w:val="clear" w:color="auto" w:fill="auto"/>
          </w:tcPr>
          <w:p w14:paraId="47128B79" w14:textId="0D19DA14" w:rsidR="002B6733" w:rsidRPr="007666C9" w:rsidRDefault="002B6733" w:rsidP="002B6733">
            <w:pPr>
              <w:pStyle w:val="52"/>
              <w:shd w:val="clear" w:color="auto" w:fill="auto"/>
              <w:spacing w:before="0" w:after="0" w:line="240" w:lineRule="auto"/>
              <w:ind w:left="-113"/>
              <w:rPr>
                <w:rFonts w:ascii="Times New Roman" w:hAnsi="Times New Roman"/>
                <w:sz w:val="14"/>
                <w:szCs w:val="14"/>
              </w:rPr>
            </w:pPr>
            <w:r w:rsidRPr="007666C9">
              <w:rPr>
                <w:rFonts w:ascii="Times New Roman" w:hAnsi="Times New Roman"/>
                <w:sz w:val="14"/>
                <w:szCs w:val="14"/>
              </w:rPr>
              <w:t>5</w:t>
            </w:r>
            <w:r>
              <w:rPr>
                <w:rFonts w:ascii="Times New Roman" w:hAnsi="Times New Roman"/>
                <w:sz w:val="14"/>
                <w:szCs w:val="14"/>
                <w:lang w:val="en-US"/>
              </w:rPr>
              <w:t>40</w:t>
            </w:r>
            <w:r w:rsidRPr="007666C9">
              <w:rPr>
                <w:rFonts w:ascii="Times New Roman" w:hAnsi="Times New Roman"/>
                <w:sz w:val="14"/>
                <w:szCs w:val="14"/>
              </w:rPr>
              <w:t>,00</w:t>
            </w:r>
          </w:p>
        </w:tc>
        <w:tc>
          <w:tcPr>
            <w:tcW w:w="850" w:type="dxa"/>
            <w:shd w:val="clear" w:color="auto" w:fill="auto"/>
          </w:tcPr>
          <w:p w14:paraId="2D7D7E18" w14:textId="7B077300" w:rsidR="002B6733" w:rsidRPr="007666C9" w:rsidRDefault="002B6733"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lang w:val="en-US"/>
              </w:rPr>
              <w:t>90</w:t>
            </w:r>
            <w:r w:rsidRPr="007666C9">
              <w:rPr>
                <w:rFonts w:ascii="Times New Roman" w:hAnsi="Times New Roman"/>
                <w:sz w:val="14"/>
                <w:szCs w:val="14"/>
              </w:rPr>
              <w:t>,00</w:t>
            </w:r>
          </w:p>
        </w:tc>
        <w:tc>
          <w:tcPr>
            <w:tcW w:w="709" w:type="dxa"/>
            <w:shd w:val="clear" w:color="auto" w:fill="auto"/>
          </w:tcPr>
          <w:p w14:paraId="425B3017" w14:textId="5F4F562B" w:rsidR="002B6733" w:rsidRPr="007666C9" w:rsidRDefault="002B6733"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lang w:val="en-US"/>
              </w:rPr>
              <w:t>90</w:t>
            </w:r>
            <w:r w:rsidRPr="007666C9">
              <w:rPr>
                <w:rFonts w:ascii="Times New Roman" w:hAnsi="Times New Roman"/>
                <w:sz w:val="14"/>
                <w:szCs w:val="14"/>
              </w:rPr>
              <w:t>,00</w:t>
            </w:r>
          </w:p>
        </w:tc>
        <w:tc>
          <w:tcPr>
            <w:tcW w:w="709" w:type="dxa"/>
            <w:shd w:val="clear" w:color="auto" w:fill="auto"/>
          </w:tcPr>
          <w:p w14:paraId="3F50C63C" w14:textId="4AA08830" w:rsidR="002B6733" w:rsidRPr="007666C9" w:rsidRDefault="002B6733"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lang w:val="en-US"/>
              </w:rPr>
              <w:t>90</w:t>
            </w:r>
            <w:r w:rsidRPr="007666C9">
              <w:rPr>
                <w:rFonts w:ascii="Times New Roman" w:hAnsi="Times New Roman"/>
                <w:sz w:val="14"/>
                <w:szCs w:val="14"/>
              </w:rPr>
              <w:t>,00</w:t>
            </w:r>
          </w:p>
        </w:tc>
        <w:tc>
          <w:tcPr>
            <w:tcW w:w="708" w:type="dxa"/>
            <w:shd w:val="clear" w:color="auto" w:fill="auto"/>
          </w:tcPr>
          <w:p w14:paraId="18D1CA82" w14:textId="4ED8C51E" w:rsidR="002B6733" w:rsidRPr="007666C9" w:rsidRDefault="002B6733"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lang w:val="en-US"/>
              </w:rPr>
              <w:t>90</w:t>
            </w:r>
            <w:r w:rsidRPr="007666C9">
              <w:rPr>
                <w:rFonts w:ascii="Times New Roman" w:hAnsi="Times New Roman"/>
                <w:sz w:val="14"/>
                <w:szCs w:val="14"/>
              </w:rPr>
              <w:t>,00</w:t>
            </w:r>
          </w:p>
        </w:tc>
        <w:tc>
          <w:tcPr>
            <w:tcW w:w="709" w:type="dxa"/>
            <w:shd w:val="clear" w:color="auto" w:fill="auto"/>
          </w:tcPr>
          <w:p w14:paraId="4352A77B" w14:textId="008F249D" w:rsidR="002B6733" w:rsidRPr="007666C9" w:rsidRDefault="002B6733"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lang w:val="en-US"/>
              </w:rPr>
              <w:t>90</w:t>
            </w:r>
            <w:r w:rsidRPr="007666C9">
              <w:rPr>
                <w:rFonts w:ascii="Times New Roman" w:hAnsi="Times New Roman"/>
                <w:sz w:val="14"/>
                <w:szCs w:val="14"/>
              </w:rPr>
              <w:t>,00</w:t>
            </w:r>
          </w:p>
        </w:tc>
        <w:tc>
          <w:tcPr>
            <w:tcW w:w="709" w:type="dxa"/>
            <w:shd w:val="clear" w:color="auto" w:fill="auto"/>
          </w:tcPr>
          <w:p w14:paraId="54EFF3BF" w14:textId="5884653F" w:rsidR="002B6733" w:rsidRPr="007666C9" w:rsidRDefault="002B6733"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lang w:val="en-US"/>
              </w:rPr>
              <w:t>90</w:t>
            </w:r>
            <w:r w:rsidRPr="007666C9">
              <w:rPr>
                <w:rFonts w:ascii="Times New Roman" w:hAnsi="Times New Roman"/>
                <w:sz w:val="14"/>
                <w:szCs w:val="14"/>
              </w:rPr>
              <w:t>,00</w:t>
            </w:r>
          </w:p>
        </w:tc>
        <w:tc>
          <w:tcPr>
            <w:tcW w:w="454" w:type="dxa"/>
            <w:vMerge/>
            <w:shd w:val="clear" w:color="auto" w:fill="auto"/>
          </w:tcPr>
          <w:p w14:paraId="1466CCF7" w14:textId="77777777" w:rsidR="002B6733" w:rsidRPr="003E34B7" w:rsidRDefault="002B6733" w:rsidP="002B6733">
            <w:pPr>
              <w:pStyle w:val="52"/>
              <w:shd w:val="clear" w:color="auto" w:fill="auto"/>
              <w:spacing w:before="0" w:after="0" w:line="240" w:lineRule="auto"/>
              <w:jc w:val="right"/>
              <w:rPr>
                <w:rFonts w:ascii="Times New Roman" w:hAnsi="Times New Roman"/>
                <w:sz w:val="14"/>
                <w:szCs w:val="14"/>
              </w:rPr>
            </w:pPr>
          </w:p>
        </w:tc>
        <w:tc>
          <w:tcPr>
            <w:tcW w:w="709" w:type="dxa"/>
            <w:vMerge/>
          </w:tcPr>
          <w:p w14:paraId="46D1ECC2" w14:textId="77777777" w:rsidR="002B6733" w:rsidRDefault="002B6733" w:rsidP="002B6733">
            <w:pPr>
              <w:spacing w:line="240" w:lineRule="auto"/>
              <w:jc w:val="center"/>
            </w:pPr>
          </w:p>
        </w:tc>
        <w:tc>
          <w:tcPr>
            <w:tcW w:w="567" w:type="dxa"/>
            <w:vMerge/>
            <w:shd w:val="clear" w:color="auto" w:fill="auto"/>
          </w:tcPr>
          <w:p w14:paraId="7E749DD2" w14:textId="77777777" w:rsidR="002B6733" w:rsidRDefault="002B6733" w:rsidP="002B6733">
            <w:pPr>
              <w:spacing w:line="240" w:lineRule="auto"/>
              <w:jc w:val="center"/>
            </w:pPr>
          </w:p>
        </w:tc>
        <w:tc>
          <w:tcPr>
            <w:tcW w:w="567" w:type="dxa"/>
            <w:vMerge/>
          </w:tcPr>
          <w:p w14:paraId="5AD78F34" w14:textId="77777777" w:rsidR="002B6733" w:rsidRDefault="002B6733" w:rsidP="002B6733">
            <w:pPr>
              <w:spacing w:line="240" w:lineRule="auto"/>
              <w:jc w:val="center"/>
            </w:pPr>
          </w:p>
        </w:tc>
        <w:tc>
          <w:tcPr>
            <w:tcW w:w="538" w:type="dxa"/>
            <w:vMerge/>
          </w:tcPr>
          <w:p w14:paraId="1A9D98EE" w14:textId="77777777" w:rsidR="002B6733" w:rsidRDefault="002B6733" w:rsidP="002B6733">
            <w:pPr>
              <w:spacing w:line="240" w:lineRule="auto"/>
              <w:jc w:val="center"/>
            </w:pPr>
          </w:p>
        </w:tc>
      </w:tr>
      <w:tr w:rsidR="002B6733" w:rsidRPr="003E34B7" w14:paraId="704FFAF9" w14:textId="77777777" w:rsidTr="00933D61">
        <w:trPr>
          <w:cantSplit/>
          <w:trHeight w:val="301"/>
        </w:trPr>
        <w:tc>
          <w:tcPr>
            <w:tcW w:w="477" w:type="dxa"/>
            <w:vMerge w:val="restart"/>
          </w:tcPr>
          <w:p w14:paraId="54815BF3" w14:textId="77777777" w:rsidR="002B6733" w:rsidRPr="003E34B7" w:rsidRDefault="002B6733" w:rsidP="002B6733">
            <w:pPr>
              <w:pStyle w:val="52"/>
              <w:shd w:val="clear" w:color="auto" w:fill="auto"/>
              <w:spacing w:before="0" w:after="0" w:line="240" w:lineRule="auto"/>
              <w:jc w:val="right"/>
              <w:rPr>
                <w:rFonts w:ascii="Times New Roman" w:hAnsi="Times New Roman"/>
                <w:sz w:val="14"/>
                <w:szCs w:val="14"/>
              </w:rPr>
            </w:pPr>
            <w:r>
              <w:rPr>
                <w:rFonts w:ascii="Times New Roman" w:hAnsi="Times New Roman"/>
                <w:sz w:val="14"/>
                <w:szCs w:val="14"/>
              </w:rPr>
              <w:t>1.</w:t>
            </w:r>
            <w:r w:rsidRPr="003E34B7">
              <w:rPr>
                <w:rFonts w:ascii="Times New Roman" w:hAnsi="Times New Roman"/>
                <w:sz w:val="14"/>
                <w:szCs w:val="14"/>
              </w:rPr>
              <w:t>2</w:t>
            </w:r>
          </w:p>
        </w:tc>
        <w:tc>
          <w:tcPr>
            <w:tcW w:w="1417" w:type="dxa"/>
            <w:vMerge w:val="restart"/>
          </w:tcPr>
          <w:p w14:paraId="01B14D80" w14:textId="0CEEB4C8" w:rsidR="002B6733" w:rsidRPr="00C75756" w:rsidRDefault="002B6733" w:rsidP="002B6733">
            <w:pPr>
              <w:pStyle w:val="52"/>
              <w:shd w:val="clear" w:color="auto" w:fill="auto"/>
              <w:spacing w:before="0" w:after="0" w:line="240" w:lineRule="auto"/>
              <w:ind w:left="-108"/>
              <w:jc w:val="left"/>
              <w:rPr>
                <w:rFonts w:ascii="Times New Roman" w:hAnsi="Times New Roman"/>
                <w:sz w:val="14"/>
                <w:szCs w:val="14"/>
              </w:rPr>
            </w:pPr>
            <w:r w:rsidRPr="00C75756">
              <w:rPr>
                <w:rFonts w:ascii="Times New Roman" w:hAnsi="Times New Roman" w:cs="Times New Roman"/>
                <w:sz w:val="14"/>
                <w:szCs w:val="14"/>
              </w:rPr>
              <w:t xml:space="preserve">Мероприятие 1.2 </w:t>
            </w:r>
            <w:r w:rsidRPr="00C75756">
              <w:rPr>
                <w:rStyle w:val="ac"/>
                <w:rFonts w:ascii="Times New Roman" w:hAnsi="Times New Roman" w:cs="Times New Roman"/>
                <w:b w:val="0"/>
                <w:sz w:val="14"/>
                <w:szCs w:val="14"/>
              </w:rPr>
              <w:t xml:space="preserve">Организация </w:t>
            </w:r>
            <w:r w:rsidRPr="00C75756">
              <w:rPr>
                <w:rFonts w:ascii="Times New Roman" w:hAnsi="Times New Roman" w:cs="Times New Roman"/>
                <w:sz w:val="14"/>
                <w:szCs w:val="14"/>
              </w:rPr>
              <w:t xml:space="preserve">деятельности клубных формирований </w:t>
            </w:r>
            <w:r w:rsidRPr="00C75756">
              <w:rPr>
                <w:rStyle w:val="ac"/>
                <w:rFonts w:ascii="Times New Roman" w:hAnsi="Times New Roman" w:cs="Times New Roman"/>
                <w:b w:val="0"/>
                <w:sz w:val="14"/>
                <w:szCs w:val="14"/>
              </w:rPr>
              <w:t xml:space="preserve">досуга населения, обеспечение развития творческого потенциала </w:t>
            </w:r>
            <w:r w:rsidRPr="00C75756">
              <w:rPr>
                <w:rFonts w:ascii="Times New Roman" w:hAnsi="Times New Roman" w:cs="Times New Roman"/>
                <w:sz w:val="14"/>
                <w:szCs w:val="14"/>
              </w:rPr>
              <w:t>оказания методической и практической помощи в организации культурного отдыха</w:t>
            </w:r>
          </w:p>
        </w:tc>
        <w:tc>
          <w:tcPr>
            <w:tcW w:w="1341" w:type="dxa"/>
            <w:vMerge w:val="restart"/>
          </w:tcPr>
          <w:p w14:paraId="09F6E146" w14:textId="77777777" w:rsidR="002B6733" w:rsidRDefault="002B6733" w:rsidP="002B6733">
            <w:pPr>
              <w:pStyle w:val="52"/>
              <w:shd w:val="clear" w:color="auto" w:fill="auto"/>
              <w:spacing w:before="0" w:after="0" w:line="240" w:lineRule="auto"/>
              <w:jc w:val="left"/>
              <w:rPr>
                <w:rFonts w:ascii="Times New Roman" w:hAnsi="Times New Roman"/>
                <w:sz w:val="14"/>
                <w:szCs w:val="14"/>
              </w:rPr>
            </w:pPr>
            <w:r>
              <w:rPr>
                <w:rFonts w:ascii="Times New Roman" w:hAnsi="Times New Roman"/>
                <w:sz w:val="14"/>
                <w:szCs w:val="14"/>
              </w:rPr>
              <w:t xml:space="preserve">Администрация городского поселения город Мелеуз </w:t>
            </w:r>
          </w:p>
          <w:p w14:paraId="5F2CEFA1" w14:textId="77777777" w:rsidR="002B6733" w:rsidRDefault="002B6733" w:rsidP="002B6733">
            <w:pPr>
              <w:pStyle w:val="52"/>
              <w:shd w:val="clear" w:color="auto" w:fill="auto"/>
              <w:spacing w:before="0" w:after="0" w:line="240" w:lineRule="auto"/>
              <w:jc w:val="left"/>
              <w:rPr>
                <w:rFonts w:ascii="Times New Roman" w:hAnsi="Times New Roman"/>
                <w:sz w:val="14"/>
                <w:szCs w:val="14"/>
              </w:rPr>
            </w:pPr>
            <w:r>
              <w:rPr>
                <w:rFonts w:ascii="Times New Roman" w:hAnsi="Times New Roman"/>
                <w:sz w:val="14"/>
                <w:szCs w:val="14"/>
              </w:rPr>
              <w:t>МАУ «ГДК»</w:t>
            </w:r>
          </w:p>
          <w:p w14:paraId="59F1E2F9" w14:textId="77777777" w:rsidR="002B6733" w:rsidRDefault="002B6733" w:rsidP="002B6733">
            <w:pPr>
              <w:spacing w:line="240" w:lineRule="auto"/>
            </w:pPr>
          </w:p>
        </w:tc>
        <w:tc>
          <w:tcPr>
            <w:tcW w:w="1134" w:type="dxa"/>
          </w:tcPr>
          <w:p w14:paraId="2F9D3FCD" w14:textId="77777777" w:rsidR="002B6733" w:rsidRPr="003E34B7" w:rsidRDefault="002B6733" w:rsidP="002B6733">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Итого в том числе:</w:t>
            </w:r>
          </w:p>
        </w:tc>
        <w:tc>
          <w:tcPr>
            <w:tcW w:w="573" w:type="dxa"/>
          </w:tcPr>
          <w:p w14:paraId="3EA5710B" w14:textId="77777777" w:rsidR="002B6733" w:rsidRPr="003E34B7" w:rsidRDefault="002B6733" w:rsidP="002B6733">
            <w:pPr>
              <w:pStyle w:val="52"/>
              <w:shd w:val="clear" w:color="auto" w:fill="auto"/>
              <w:spacing w:before="0" w:after="0" w:line="240" w:lineRule="auto"/>
              <w:ind w:left="-31"/>
              <w:rPr>
                <w:rFonts w:ascii="Times New Roman" w:hAnsi="Times New Roman"/>
                <w:sz w:val="14"/>
                <w:szCs w:val="14"/>
              </w:rPr>
            </w:pPr>
            <w:r>
              <w:rPr>
                <w:rFonts w:ascii="Times New Roman" w:hAnsi="Times New Roman"/>
                <w:sz w:val="14"/>
                <w:szCs w:val="14"/>
              </w:rPr>
              <w:t>х</w:t>
            </w:r>
          </w:p>
        </w:tc>
        <w:tc>
          <w:tcPr>
            <w:tcW w:w="650" w:type="dxa"/>
          </w:tcPr>
          <w:p w14:paraId="6BEE771B" w14:textId="77777777" w:rsidR="002B6733" w:rsidRPr="003E34B7" w:rsidRDefault="002B6733" w:rsidP="002B6733">
            <w:pPr>
              <w:pStyle w:val="52"/>
              <w:shd w:val="clear" w:color="auto" w:fill="auto"/>
              <w:spacing w:before="0" w:after="0" w:line="240" w:lineRule="auto"/>
              <w:ind w:left="-31"/>
              <w:rPr>
                <w:rFonts w:ascii="Times New Roman" w:hAnsi="Times New Roman"/>
                <w:sz w:val="14"/>
                <w:szCs w:val="14"/>
              </w:rPr>
            </w:pPr>
            <w:r w:rsidRPr="003E34B7">
              <w:rPr>
                <w:rFonts w:ascii="Times New Roman" w:hAnsi="Times New Roman"/>
                <w:sz w:val="14"/>
                <w:szCs w:val="14"/>
              </w:rPr>
              <w:t>х</w:t>
            </w:r>
          </w:p>
        </w:tc>
        <w:tc>
          <w:tcPr>
            <w:tcW w:w="696" w:type="dxa"/>
          </w:tcPr>
          <w:p w14:paraId="365C24EB" w14:textId="77777777" w:rsidR="002B6733" w:rsidRPr="003E34B7" w:rsidRDefault="002B6733" w:rsidP="002B6733">
            <w:pPr>
              <w:pStyle w:val="52"/>
              <w:shd w:val="clear" w:color="auto" w:fill="auto"/>
              <w:spacing w:before="0" w:after="0" w:line="240" w:lineRule="auto"/>
              <w:ind w:left="-31"/>
              <w:rPr>
                <w:rFonts w:ascii="Times New Roman" w:hAnsi="Times New Roman"/>
                <w:sz w:val="14"/>
                <w:szCs w:val="14"/>
              </w:rPr>
            </w:pPr>
            <w:r>
              <w:rPr>
                <w:rFonts w:ascii="Times New Roman" w:hAnsi="Times New Roman"/>
                <w:sz w:val="14"/>
                <w:szCs w:val="14"/>
              </w:rPr>
              <w:t>х</w:t>
            </w:r>
          </w:p>
        </w:tc>
        <w:tc>
          <w:tcPr>
            <w:tcW w:w="661" w:type="dxa"/>
          </w:tcPr>
          <w:p w14:paraId="08012A9C" w14:textId="77777777" w:rsidR="002B6733" w:rsidRPr="003E34B7" w:rsidRDefault="002B6733" w:rsidP="002B6733">
            <w:pPr>
              <w:pStyle w:val="52"/>
              <w:shd w:val="clear" w:color="auto" w:fill="auto"/>
              <w:spacing w:before="0" w:after="0" w:line="240" w:lineRule="auto"/>
              <w:ind w:left="-31"/>
              <w:rPr>
                <w:rFonts w:ascii="Times New Roman" w:hAnsi="Times New Roman"/>
                <w:sz w:val="14"/>
                <w:szCs w:val="14"/>
              </w:rPr>
            </w:pPr>
            <w:r w:rsidRPr="003E34B7">
              <w:rPr>
                <w:rFonts w:ascii="Times New Roman" w:hAnsi="Times New Roman"/>
                <w:sz w:val="14"/>
                <w:szCs w:val="14"/>
              </w:rPr>
              <w:t>х</w:t>
            </w:r>
          </w:p>
        </w:tc>
        <w:tc>
          <w:tcPr>
            <w:tcW w:w="596" w:type="dxa"/>
          </w:tcPr>
          <w:p w14:paraId="2FCC50FB"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r w:rsidRPr="003E34B7">
              <w:rPr>
                <w:rFonts w:ascii="Times New Roman" w:hAnsi="Times New Roman"/>
                <w:sz w:val="14"/>
                <w:szCs w:val="14"/>
              </w:rPr>
              <w:t>х</w:t>
            </w:r>
          </w:p>
        </w:tc>
        <w:tc>
          <w:tcPr>
            <w:tcW w:w="870" w:type="dxa"/>
            <w:shd w:val="clear" w:color="auto" w:fill="auto"/>
          </w:tcPr>
          <w:p w14:paraId="4C4B6A66" w14:textId="226CC980" w:rsidR="002B6733" w:rsidRPr="00767995" w:rsidRDefault="006262F8"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208704,00</w:t>
            </w:r>
          </w:p>
        </w:tc>
        <w:tc>
          <w:tcPr>
            <w:tcW w:w="850" w:type="dxa"/>
            <w:shd w:val="clear" w:color="auto" w:fill="auto"/>
          </w:tcPr>
          <w:p w14:paraId="043DB442" w14:textId="19C76B6B" w:rsidR="002B6733" w:rsidRPr="00767995" w:rsidRDefault="006262F8"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41116,00</w:t>
            </w:r>
          </w:p>
        </w:tc>
        <w:tc>
          <w:tcPr>
            <w:tcW w:w="709" w:type="dxa"/>
            <w:shd w:val="clear" w:color="auto" w:fill="auto"/>
          </w:tcPr>
          <w:p w14:paraId="4E38FC5A" w14:textId="4FF546F8" w:rsidR="002B6733" w:rsidRPr="00767995" w:rsidRDefault="006262F8"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40816,00</w:t>
            </w:r>
          </w:p>
        </w:tc>
        <w:tc>
          <w:tcPr>
            <w:tcW w:w="709" w:type="dxa"/>
            <w:shd w:val="clear" w:color="auto" w:fill="auto"/>
          </w:tcPr>
          <w:p w14:paraId="7B35E142" w14:textId="765E507B" w:rsidR="002B6733" w:rsidRPr="00767995" w:rsidRDefault="006262F8"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41116,00</w:t>
            </w:r>
          </w:p>
        </w:tc>
        <w:tc>
          <w:tcPr>
            <w:tcW w:w="708" w:type="dxa"/>
            <w:shd w:val="clear" w:color="auto" w:fill="auto"/>
          </w:tcPr>
          <w:p w14:paraId="5D0F95A3" w14:textId="6EE675F8" w:rsidR="002B6733" w:rsidRPr="00767995" w:rsidRDefault="006262F8"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28552</w:t>
            </w:r>
            <w:r w:rsidR="002B6733" w:rsidRPr="00767995">
              <w:rPr>
                <w:rFonts w:ascii="Times New Roman" w:hAnsi="Times New Roman"/>
                <w:sz w:val="14"/>
                <w:szCs w:val="14"/>
              </w:rPr>
              <w:t>,00</w:t>
            </w:r>
          </w:p>
        </w:tc>
        <w:tc>
          <w:tcPr>
            <w:tcW w:w="709" w:type="dxa"/>
            <w:shd w:val="clear" w:color="auto" w:fill="auto"/>
          </w:tcPr>
          <w:p w14:paraId="39EC8760" w14:textId="18F5B74F" w:rsidR="002B6733" w:rsidRPr="00767995" w:rsidRDefault="006262F8"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28552</w:t>
            </w:r>
            <w:r w:rsidR="002B6733" w:rsidRPr="00767995">
              <w:rPr>
                <w:rFonts w:ascii="Times New Roman" w:hAnsi="Times New Roman"/>
                <w:sz w:val="14"/>
                <w:szCs w:val="14"/>
              </w:rPr>
              <w:t>,00</w:t>
            </w:r>
          </w:p>
        </w:tc>
        <w:tc>
          <w:tcPr>
            <w:tcW w:w="709" w:type="dxa"/>
            <w:shd w:val="clear" w:color="auto" w:fill="auto"/>
          </w:tcPr>
          <w:p w14:paraId="42123CB3" w14:textId="4E306E6D" w:rsidR="002B6733" w:rsidRPr="00767995" w:rsidRDefault="006262F8"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28552</w:t>
            </w:r>
            <w:r w:rsidR="002B6733" w:rsidRPr="00767995">
              <w:rPr>
                <w:rFonts w:ascii="Times New Roman" w:hAnsi="Times New Roman"/>
                <w:sz w:val="14"/>
                <w:szCs w:val="14"/>
              </w:rPr>
              <w:t>,00</w:t>
            </w:r>
          </w:p>
        </w:tc>
        <w:tc>
          <w:tcPr>
            <w:tcW w:w="454" w:type="dxa"/>
            <w:vMerge w:val="restart"/>
            <w:shd w:val="clear" w:color="auto" w:fill="auto"/>
            <w:vAlign w:val="center"/>
          </w:tcPr>
          <w:p w14:paraId="50AF7C2A" w14:textId="2C47CD36" w:rsidR="002B6733" w:rsidRPr="003E34B7" w:rsidRDefault="002B6733" w:rsidP="002B6733">
            <w:pPr>
              <w:pStyle w:val="52"/>
              <w:spacing w:after="0" w:line="240" w:lineRule="auto"/>
              <w:rPr>
                <w:rFonts w:ascii="Times New Roman" w:hAnsi="Times New Roman"/>
                <w:sz w:val="14"/>
                <w:szCs w:val="14"/>
              </w:rPr>
            </w:pPr>
            <w:r>
              <w:rPr>
                <w:rFonts w:ascii="Times New Roman" w:hAnsi="Times New Roman"/>
                <w:sz w:val="14"/>
                <w:szCs w:val="14"/>
              </w:rPr>
              <w:t>2022-2027</w:t>
            </w:r>
          </w:p>
        </w:tc>
        <w:tc>
          <w:tcPr>
            <w:tcW w:w="709" w:type="dxa"/>
            <w:vMerge w:val="restart"/>
            <w:vAlign w:val="center"/>
          </w:tcPr>
          <w:p w14:paraId="773B28A0" w14:textId="77777777" w:rsidR="002B6733" w:rsidRDefault="002B6733" w:rsidP="002B6733">
            <w:pPr>
              <w:pStyle w:val="52"/>
              <w:spacing w:after="0" w:line="240" w:lineRule="auto"/>
            </w:pPr>
            <w:r>
              <w:rPr>
                <w:rFonts w:ascii="Times New Roman" w:hAnsi="Times New Roman"/>
                <w:sz w:val="14"/>
                <w:szCs w:val="14"/>
              </w:rPr>
              <w:t>1,2,3,4,5</w:t>
            </w:r>
          </w:p>
        </w:tc>
        <w:tc>
          <w:tcPr>
            <w:tcW w:w="567" w:type="dxa"/>
            <w:vMerge w:val="restart"/>
            <w:shd w:val="clear" w:color="auto" w:fill="auto"/>
            <w:vAlign w:val="center"/>
          </w:tcPr>
          <w:p w14:paraId="33928C5E" w14:textId="77777777" w:rsidR="002B6733" w:rsidRDefault="002B6733" w:rsidP="002B6733">
            <w:pPr>
              <w:spacing w:line="240" w:lineRule="auto"/>
              <w:jc w:val="center"/>
            </w:pPr>
          </w:p>
        </w:tc>
        <w:tc>
          <w:tcPr>
            <w:tcW w:w="567" w:type="dxa"/>
            <w:vMerge w:val="restart"/>
            <w:vAlign w:val="center"/>
          </w:tcPr>
          <w:p w14:paraId="181FD0EF" w14:textId="77777777" w:rsidR="002B6733" w:rsidRDefault="002B6733" w:rsidP="002B6733">
            <w:pPr>
              <w:pStyle w:val="52"/>
              <w:spacing w:after="0" w:line="240" w:lineRule="auto"/>
              <w:ind w:left="-113" w:right="-79"/>
            </w:pPr>
            <w:r>
              <w:rPr>
                <w:rFonts w:ascii="Times New Roman" w:hAnsi="Times New Roman"/>
                <w:sz w:val="14"/>
                <w:szCs w:val="14"/>
              </w:rPr>
              <w:t>Количество клубных формирований</w:t>
            </w:r>
          </w:p>
        </w:tc>
        <w:tc>
          <w:tcPr>
            <w:tcW w:w="538" w:type="dxa"/>
            <w:vMerge w:val="restart"/>
            <w:vAlign w:val="center"/>
          </w:tcPr>
          <w:p w14:paraId="179F320D" w14:textId="007550CC" w:rsidR="002B6733" w:rsidRDefault="002B6733"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2022-1</w:t>
            </w:r>
            <w:r w:rsidR="006262F8">
              <w:rPr>
                <w:rFonts w:ascii="Times New Roman" w:hAnsi="Times New Roman"/>
                <w:sz w:val="14"/>
                <w:szCs w:val="14"/>
              </w:rPr>
              <w:t>8</w:t>
            </w:r>
          </w:p>
          <w:p w14:paraId="514FCC4D" w14:textId="3723A7E0" w:rsidR="002B6733" w:rsidRDefault="002B6733"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20</w:t>
            </w:r>
            <w:r w:rsidR="006262F8">
              <w:rPr>
                <w:rFonts w:ascii="Times New Roman" w:hAnsi="Times New Roman"/>
                <w:sz w:val="14"/>
                <w:szCs w:val="14"/>
              </w:rPr>
              <w:t>23</w:t>
            </w:r>
            <w:r>
              <w:rPr>
                <w:rFonts w:ascii="Times New Roman" w:hAnsi="Times New Roman"/>
                <w:sz w:val="14"/>
                <w:szCs w:val="14"/>
              </w:rPr>
              <w:t>-1</w:t>
            </w:r>
            <w:r w:rsidR="006262F8">
              <w:rPr>
                <w:rFonts w:ascii="Times New Roman" w:hAnsi="Times New Roman"/>
                <w:sz w:val="14"/>
                <w:szCs w:val="14"/>
              </w:rPr>
              <w:t>9</w:t>
            </w:r>
          </w:p>
          <w:p w14:paraId="7D5D8CEC" w14:textId="61039763" w:rsidR="002B6733" w:rsidRDefault="002B6733"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20</w:t>
            </w:r>
            <w:r w:rsidR="006262F8">
              <w:rPr>
                <w:rFonts w:ascii="Times New Roman" w:hAnsi="Times New Roman"/>
                <w:sz w:val="14"/>
                <w:szCs w:val="14"/>
              </w:rPr>
              <w:t>24</w:t>
            </w:r>
            <w:r>
              <w:rPr>
                <w:rFonts w:ascii="Times New Roman" w:hAnsi="Times New Roman"/>
                <w:sz w:val="14"/>
                <w:szCs w:val="14"/>
              </w:rPr>
              <w:t>-1</w:t>
            </w:r>
            <w:r w:rsidR="006262F8">
              <w:rPr>
                <w:rFonts w:ascii="Times New Roman" w:hAnsi="Times New Roman"/>
                <w:sz w:val="14"/>
                <w:szCs w:val="14"/>
              </w:rPr>
              <w:t>8</w:t>
            </w:r>
          </w:p>
          <w:p w14:paraId="08F4299B" w14:textId="60EA4098" w:rsidR="002B6733" w:rsidRDefault="002B6733"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20</w:t>
            </w:r>
            <w:r w:rsidR="006262F8">
              <w:rPr>
                <w:rFonts w:ascii="Times New Roman" w:hAnsi="Times New Roman"/>
                <w:sz w:val="14"/>
                <w:szCs w:val="14"/>
              </w:rPr>
              <w:t>25</w:t>
            </w:r>
            <w:r>
              <w:rPr>
                <w:rFonts w:ascii="Times New Roman" w:hAnsi="Times New Roman"/>
                <w:sz w:val="14"/>
                <w:szCs w:val="14"/>
              </w:rPr>
              <w:t>-1</w:t>
            </w:r>
            <w:r w:rsidR="006262F8">
              <w:rPr>
                <w:rFonts w:ascii="Times New Roman" w:hAnsi="Times New Roman"/>
                <w:sz w:val="14"/>
                <w:szCs w:val="14"/>
              </w:rPr>
              <w:t>9</w:t>
            </w:r>
          </w:p>
          <w:p w14:paraId="19ECDA21" w14:textId="6BF59DDA" w:rsidR="002B6733" w:rsidRDefault="002B6733"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202</w:t>
            </w:r>
            <w:r w:rsidR="006262F8">
              <w:rPr>
                <w:rFonts w:ascii="Times New Roman" w:hAnsi="Times New Roman"/>
                <w:sz w:val="14"/>
                <w:szCs w:val="14"/>
              </w:rPr>
              <w:t>6</w:t>
            </w:r>
            <w:r>
              <w:rPr>
                <w:rFonts w:ascii="Times New Roman" w:hAnsi="Times New Roman"/>
                <w:sz w:val="14"/>
                <w:szCs w:val="14"/>
              </w:rPr>
              <w:t>-1</w:t>
            </w:r>
            <w:r w:rsidR="006262F8">
              <w:rPr>
                <w:rFonts w:ascii="Times New Roman" w:hAnsi="Times New Roman"/>
                <w:sz w:val="14"/>
                <w:szCs w:val="14"/>
              </w:rPr>
              <w:t>9</w:t>
            </w:r>
          </w:p>
          <w:p w14:paraId="2E78EE05" w14:textId="11971F5A" w:rsidR="002B6733" w:rsidRDefault="002B6733" w:rsidP="002B6733">
            <w:pPr>
              <w:pStyle w:val="52"/>
              <w:spacing w:before="0" w:after="0" w:line="240" w:lineRule="auto"/>
              <w:ind w:left="-113"/>
            </w:pPr>
            <w:r>
              <w:rPr>
                <w:rFonts w:ascii="Times New Roman" w:hAnsi="Times New Roman"/>
                <w:sz w:val="14"/>
                <w:szCs w:val="14"/>
              </w:rPr>
              <w:t>202</w:t>
            </w:r>
            <w:r w:rsidR="006262F8">
              <w:rPr>
                <w:rFonts w:ascii="Times New Roman" w:hAnsi="Times New Roman"/>
                <w:sz w:val="14"/>
                <w:szCs w:val="14"/>
              </w:rPr>
              <w:t>7</w:t>
            </w:r>
            <w:r>
              <w:rPr>
                <w:rFonts w:ascii="Times New Roman" w:hAnsi="Times New Roman"/>
                <w:sz w:val="14"/>
                <w:szCs w:val="14"/>
              </w:rPr>
              <w:t>-1</w:t>
            </w:r>
            <w:r w:rsidR="006262F8">
              <w:rPr>
                <w:rFonts w:ascii="Times New Roman" w:hAnsi="Times New Roman"/>
                <w:sz w:val="14"/>
                <w:szCs w:val="14"/>
              </w:rPr>
              <w:t>9</w:t>
            </w:r>
          </w:p>
        </w:tc>
      </w:tr>
      <w:tr w:rsidR="002B6733" w:rsidRPr="003E34B7" w14:paraId="491FE019" w14:textId="77777777" w:rsidTr="00933D61">
        <w:trPr>
          <w:cantSplit/>
          <w:trHeight w:val="405"/>
        </w:trPr>
        <w:tc>
          <w:tcPr>
            <w:tcW w:w="477" w:type="dxa"/>
            <w:vMerge/>
          </w:tcPr>
          <w:p w14:paraId="475C1566" w14:textId="77777777" w:rsidR="002B6733" w:rsidRPr="003E34B7" w:rsidRDefault="002B6733" w:rsidP="002B6733">
            <w:pPr>
              <w:pStyle w:val="52"/>
              <w:shd w:val="clear" w:color="auto" w:fill="auto"/>
              <w:spacing w:before="0" w:after="0" w:line="240" w:lineRule="auto"/>
              <w:jc w:val="right"/>
              <w:rPr>
                <w:rFonts w:ascii="Times New Roman" w:hAnsi="Times New Roman"/>
                <w:sz w:val="14"/>
                <w:szCs w:val="14"/>
              </w:rPr>
            </w:pPr>
          </w:p>
        </w:tc>
        <w:tc>
          <w:tcPr>
            <w:tcW w:w="1417" w:type="dxa"/>
            <w:vMerge/>
          </w:tcPr>
          <w:p w14:paraId="32ADB61C" w14:textId="77777777" w:rsidR="002B6733" w:rsidRPr="003E34B7" w:rsidRDefault="002B6733" w:rsidP="002B6733">
            <w:pPr>
              <w:pStyle w:val="52"/>
              <w:shd w:val="clear" w:color="auto" w:fill="auto"/>
              <w:spacing w:before="0" w:after="0" w:line="240" w:lineRule="auto"/>
              <w:jc w:val="left"/>
              <w:rPr>
                <w:rFonts w:ascii="Times New Roman" w:hAnsi="Times New Roman"/>
                <w:sz w:val="14"/>
                <w:szCs w:val="14"/>
              </w:rPr>
            </w:pPr>
          </w:p>
        </w:tc>
        <w:tc>
          <w:tcPr>
            <w:tcW w:w="1341" w:type="dxa"/>
            <w:vMerge/>
          </w:tcPr>
          <w:p w14:paraId="4D3011A9" w14:textId="77777777" w:rsidR="002B6733" w:rsidRPr="003E34B7" w:rsidRDefault="002B6733" w:rsidP="002B6733">
            <w:pPr>
              <w:pStyle w:val="52"/>
              <w:shd w:val="clear" w:color="auto" w:fill="auto"/>
              <w:spacing w:before="0" w:after="0" w:line="240" w:lineRule="auto"/>
              <w:jc w:val="left"/>
              <w:rPr>
                <w:rFonts w:ascii="Times New Roman" w:hAnsi="Times New Roman"/>
                <w:sz w:val="14"/>
                <w:szCs w:val="14"/>
              </w:rPr>
            </w:pPr>
          </w:p>
        </w:tc>
        <w:tc>
          <w:tcPr>
            <w:tcW w:w="1134" w:type="dxa"/>
          </w:tcPr>
          <w:p w14:paraId="482250CB" w14:textId="77777777" w:rsidR="002B6733" w:rsidRPr="003E34B7" w:rsidRDefault="002B6733" w:rsidP="002B6733">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бюджет Республики Башкортостан</w:t>
            </w:r>
          </w:p>
        </w:tc>
        <w:tc>
          <w:tcPr>
            <w:tcW w:w="573" w:type="dxa"/>
          </w:tcPr>
          <w:p w14:paraId="678251C3"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p>
        </w:tc>
        <w:tc>
          <w:tcPr>
            <w:tcW w:w="650" w:type="dxa"/>
          </w:tcPr>
          <w:p w14:paraId="0D8793C3"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r w:rsidRPr="003E34B7">
              <w:rPr>
                <w:rFonts w:ascii="Times New Roman" w:hAnsi="Times New Roman"/>
                <w:sz w:val="14"/>
                <w:szCs w:val="14"/>
              </w:rPr>
              <w:t>х</w:t>
            </w:r>
          </w:p>
        </w:tc>
        <w:tc>
          <w:tcPr>
            <w:tcW w:w="696" w:type="dxa"/>
          </w:tcPr>
          <w:p w14:paraId="253C653A"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p>
        </w:tc>
        <w:tc>
          <w:tcPr>
            <w:tcW w:w="661" w:type="dxa"/>
          </w:tcPr>
          <w:p w14:paraId="19041D31"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r w:rsidRPr="003E34B7">
              <w:rPr>
                <w:rFonts w:ascii="Times New Roman" w:hAnsi="Times New Roman"/>
                <w:sz w:val="14"/>
                <w:szCs w:val="14"/>
              </w:rPr>
              <w:t>х</w:t>
            </w:r>
          </w:p>
        </w:tc>
        <w:tc>
          <w:tcPr>
            <w:tcW w:w="596" w:type="dxa"/>
          </w:tcPr>
          <w:p w14:paraId="4DE0A057"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r w:rsidRPr="003E34B7">
              <w:rPr>
                <w:rFonts w:ascii="Times New Roman" w:hAnsi="Times New Roman"/>
                <w:sz w:val="14"/>
                <w:szCs w:val="14"/>
              </w:rPr>
              <w:t>х</w:t>
            </w:r>
          </w:p>
        </w:tc>
        <w:tc>
          <w:tcPr>
            <w:tcW w:w="870" w:type="dxa"/>
          </w:tcPr>
          <w:p w14:paraId="3D7404A5" w14:textId="0C82D4F8" w:rsidR="002B6733" w:rsidRPr="00767995" w:rsidRDefault="006262F8"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22392</w:t>
            </w:r>
            <w:r w:rsidR="002B6733" w:rsidRPr="00767995">
              <w:rPr>
                <w:rFonts w:ascii="Times New Roman" w:hAnsi="Times New Roman"/>
                <w:sz w:val="14"/>
                <w:szCs w:val="14"/>
              </w:rPr>
              <w:t>,</w:t>
            </w:r>
            <w:r>
              <w:rPr>
                <w:rFonts w:ascii="Times New Roman" w:hAnsi="Times New Roman"/>
                <w:sz w:val="14"/>
                <w:szCs w:val="14"/>
              </w:rPr>
              <w:t>0</w:t>
            </w:r>
            <w:r w:rsidR="002B6733">
              <w:rPr>
                <w:rFonts w:ascii="Times New Roman" w:hAnsi="Times New Roman"/>
                <w:sz w:val="14"/>
                <w:szCs w:val="14"/>
              </w:rPr>
              <w:t>0</w:t>
            </w:r>
          </w:p>
        </w:tc>
        <w:tc>
          <w:tcPr>
            <w:tcW w:w="850" w:type="dxa"/>
          </w:tcPr>
          <w:p w14:paraId="26E2FC05" w14:textId="0D77E9F4" w:rsidR="002B6733" w:rsidRPr="003E34B7" w:rsidRDefault="006262F8"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7564</w:t>
            </w:r>
            <w:r w:rsidR="002B6733">
              <w:rPr>
                <w:rFonts w:ascii="Times New Roman" w:hAnsi="Times New Roman"/>
                <w:sz w:val="14"/>
                <w:szCs w:val="14"/>
              </w:rPr>
              <w:t>,00</w:t>
            </w:r>
          </w:p>
        </w:tc>
        <w:tc>
          <w:tcPr>
            <w:tcW w:w="709" w:type="dxa"/>
          </w:tcPr>
          <w:p w14:paraId="6CEB09A1" w14:textId="0BA8D9CC" w:rsidR="002B6733" w:rsidRPr="003F6189" w:rsidRDefault="006262F8"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7264</w:t>
            </w:r>
            <w:r w:rsidR="002B6733" w:rsidRPr="003F6189">
              <w:rPr>
                <w:rFonts w:ascii="Times New Roman" w:hAnsi="Times New Roman"/>
                <w:sz w:val="14"/>
                <w:szCs w:val="14"/>
              </w:rPr>
              <w:t>,</w:t>
            </w:r>
            <w:r>
              <w:rPr>
                <w:rFonts w:ascii="Times New Roman" w:hAnsi="Times New Roman"/>
                <w:sz w:val="14"/>
                <w:szCs w:val="14"/>
              </w:rPr>
              <w:t>0</w:t>
            </w:r>
            <w:r w:rsidR="002B6733" w:rsidRPr="003F6189">
              <w:rPr>
                <w:rFonts w:ascii="Times New Roman" w:hAnsi="Times New Roman"/>
                <w:sz w:val="14"/>
                <w:szCs w:val="14"/>
              </w:rPr>
              <w:t>0</w:t>
            </w:r>
          </w:p>
        </w:tc>
        <w:tc>
          <w:tcPr>
            <w:tcW w:w="709" w:type="dxa"/>
          </w:tcPr>
          <w:p w14:paraId="0FDD6013" w14:textId="5CD2FAD2" w:rsidR="002B6733" w:rsidRPr="003F6189" w:rsidRDefault="006262F8"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7564,00</w:t>
            </w:r>
          </w:p>
        </w:tc>
        <w:tc>
          <w:tcPr>
            <w:tcW w:w="708" w:type="dxa"/>
          </w:tcPr>
          <w:p w14:paraId="3ABB72AC" w14:textId="77777777" w:rsidR="002B6733" w:rsidRPr="003F6189" w:rsidRDefault="002B6733" w:rsidP="002B6733">
            <w:pPr>
              <w:pStyle w:val="52"/>
              <w:shd w:val="clear" w:color="auto" w:fill="auto"/>
              <w:spacing w:before="0" w:after="0" w:line="240" w:lineRule="auto"/>
              <w:ind w:left="-113"/>
              <w:rPr>
                <w:rFonts w:ascii="Times New Roman" w:hAnsi="Times New Roman"/>
                <w:sz w:val="14"/>
                <w:szCs w:val="14"/>
              </w:rPr>
            </w:pPr>
          </w:p>
        </w:tc>
        <w:tc>
          <w:tcPr>
            <w:tcW w:w="709" w:type="dxa"/>
          </w:tcPr>
          <w:p w14:paraId="442B0C0C" w14:textId="77777777" w:rsidR="002B6733" w:rsidRPr="003F6189" w:rsidRDefault="002B6733" w:rsidP="002B6733">
            <w:pPr>
              <w:pStyle w:val="52"/>
              <w:shd w:val="clear" w:color="auto" w:fill="auto"/>
              <w:spacing w:before="0" w:after="0" w:line="240" w:lineRule="auto"/>
              <w:ind w:left="-113"/>
              <w:rPr>
                <w:rFonts w:ascii="Times New Roman" w:hAnsi="Times New Roman"/>
                <w:sz w:val="14"/>
                <w:szCs w:val="14"/>
              </w:rPr>
            </w:pPr>
          </w:p>
        </w:tc>
        <w:tc>
          <w:tcPr>
            <w:tcW w:w="709" w:type="dxa"/>
          </w:tcPr>
          <w:p w14:paraId="427A00DA" w14:textId="77777777" w:rsidR="002B6733" w:rsidRPr="003F6189" w:rsidRDefault="002B6733" w:rsidP="002B6733">
            <w:pPr>
              <w:pStyle w:val="52"/>
              <w:shd w:val="clear" w:color="auto" w:fill="auto"/>
              <w:spacing w:before="0" w:after="0" w:line="240" w:lineRule="auto"/>
              <w:rPr>
                <w:rFonts w:ascii="Times New Roman" w:hAnsi="Times New Roman"/>
                <w:sz w:val="14"/>
                <w:szCs w:val="14"/>
              </w:rPr>
            </w:pPr>
          </w:p>
        </w:tc>
        <w:tc>
          <w:tcPr>
            <w:tcW w:w="454" w:type="dxa"/>
            <w:vMerge/>
          </w:tcPr>
          <w:p w14:paraId="5D7F7287" w14:textId="77777777" w:rsidR="002B6733" w:rsidRPr="003E34B7" w:rsidRDefault="002B6733" w:rsidP="002B6733">
            <w:pPr>
              <w:pStyle w:val="52"/>
              <w:spacing w:after="0" w:line="240" w:lineRule="auto"/>
              <w:jc w:val="left"/>
              <w:rPr>
                <w:rFonts w:ascii="Times New Roman" w:hAnsi="Times New Roman"/>
                <w:sz w:val="14"/>
                <w:szCs w:val="14"/>
              </w:rPr>
            </w:pPr>
          </w:p>
        </w:tc>
        <w:tc>
          <w:tcPr>
            <w:tcW w:w="709" w:type="dxa"/>
            <w:vMerge/>
          </w:tcPr>
          <w:p w14:paraId="7D597BE2" w14:textId="77777777" w:rsidR="002B6733" w:rsidRDefault="002B6733" w:rsidP="002B6733">
            <w:pPr>
              <w:pStyle w:val="52"/>
              <w:spacing w:after="0" w:line="240" w:lineRule="auto"/>
            </w:pPr>
          </w:p>
        </w:tc>
        <w:tc>
          <w:tcPr>
            <w:tcW w:w="567" w:type="dxa"/>
            <w:vMerge/>
            <w:shd w:val="clear" w:color="auto" w:fill="auto"/>
          </w:tcPr>
          <w:p w14:paraId="6CF27AF2" w14:textId="77777777" w:rsidR="002B6733" w:rsidRDefault="002B6733" w:rsidP="002B6733">
            <w:pPr>
              <w:spacing w:line="240" w:lineRule="auto"/>
              <w:jc w:val="center"/>
            </w:pPr>
          </w:p>
        </w:tc>
        <w:tc>
          <w:tcPr>
            <w:tcW w:w="567" w:type="dxa"/>
            <w:vMerge/>
          </w:tcPr>
          <w:p w14:paraId="2D637AD8" w14:textId="77777777" w:rsidR="002B6733" w:rsidRDefault="002B6733" w:rsidP="002B6733">
            <w:pPr>
              <w:pStyle w:val="52"/>
              <w:spacing w:after="0" w:line="240" w:lineRule="auto"/>
              <w:ind w:left="-113" w:right="-79"/>
              <w:jc w:val="left"/>
            </w:pPr>
          </w:p>
        </w:tc>
        <w:tc>
          <w:tcPr>
            <w:tcW w:w="538" w:type="dxa"/>
            <w:vMerge/>
          </w:tcPr>
          <w:p w14:paraId="5C6C7DB8" w14:textId="77777777" w:rsidR="002B6733" w:rsidRDefault="002B6733" w:rsidP="002B6733">
            <w:pPr>
              <w:pStyle w:val="52"/>
              <w:spacing w:after="0" w:line="240" w:lineRule="auto"/>
              <w:ind w:left="-113"/>
              <w:jc w:val="left"/>
            </w:pPr>
          </w:p>
        </w:tc>
      </w:tr>
      <w:tr w:rsidR="002B6733" w:rsidRPr="003E34B7" w14:paraId="70BD39FD" w14:textId="77777777" w:rsidTr="00933D61">
        <w:trPr>
          <w:cantSplit/>
          <w:trHeight w:val="328"/>
        </w:trPr>
        <w:tc>
          <w:tcPr>
            <w:tcW w:w="477" w:type="dxa"/>
            <w:vMerge/>
          </w:tcPr>
          <w:p w14:paraId="66E4FA45" w14:textId="77777777" w:rsidR="002B6733" w:rsidRPr="003E34B7" w:rsidRDefault="002B6733" w:rsidP="002B6733">
            <w:pPr>
              <w:pStyle w:val="52"/>
              <w:shd w:val="clear" w:color="auto" w:fill="auto"/>
              <w:spacing w:before="0" w:after="0" w:line="240" w:lineRule="auto"/>
              <w:jc w:val="right"/>
              <w:rPr>
                <w:rFonts w:ascii="Times New Roman" w:hAnsi="Times New Roman"/>
                <w:sz w:val="14"/>
                <w:szCs w:val="14"/>
              </w:rPr>
            </w:pPr>
          </w:p>
        </w:tc>
        <w:tc>
          <w:tcPr>
            <w:tcW w:w="1417" w:type="dxa"/>
            <w:vMerge/>
          </w:tcPr>
          <w:p w14:paraId="79620513" w14:textId="77777777" w:rsidR="002B6733" w:rsidRPr="003E34B7" w:rsidRDefault="002B6733" w:rsidP="002B6733">
            <w:pPr>
              <w:pStyle w:val="52"/>
              <w:shd w:val="clear" w:color="auto" w:fill="auto"/>
              <w:spacing w:before="0" w:after="0" w:line="240" w:lineRule="auto"/>
              <w:jc w:val="left"/>
              <w:rPr>
                <w:rFonts w:ascii="Times New Roman" w:hAnsi="Times New Roman"/>
                <w:sz w:val="14"/>
                <w:szCs w:val="14"/>
              </w:rPr>
            </w:pPr>
          </w:p>
        </w:tc>
        <w:tc>
          <w:tcPr>
            <w:tcW w:w="1341" w:type="dxa"/>
            <w:vMerge/>
          </w:tcPr>
          <w:p w14:paraId="4069AC34" w14:textId="77777777" w:rsidR="002B6733" w:rsidRPr="003E34B7" w:rsidRDefault="002B6733" w:rsidP="002B6733">
            <w:pPr>
              <w:pStyle w:val="52"/>
              <w:shd w:val="clear" w:color="auto" w:fill="auto"/>
              <w:spacing w:before="0" w:after="0" w:line="240" w:lineRule="auto"/>
              <w:jc w:val="left"/>
              <w:rPr>
                <w:rFonts w:ascii="Times New Roman" w:hAnsi="Times New Roman"/>
                <w:sz w:val="14"/>
                <w:szCs w:val="14"/>
              </w:rPr>
            </w:pPr>
          </w:p>
        </w:tc>
        <w:tc>
          <w:tcPr>
            <w:tcW w:w="1134" w:type="dxa"/>
          </w:tcPr>
          <w:p w14:paraId="31001BEF" w14:textId="77777777" w:rsidR="002B6733" w:rsidRPr="003E34B7" w:rsidRDefault="002B6733" w:rsidP="002B6733">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федеральный бюджет</w:t>
            </w:r>
          </w:p>
        </w:tc>
        <w:tc>
          <w:tcPr>
            <w:tcW w:w="573" w:type="dxa"/>
          </w:tcPr>
          <w:p w14:paraId="6C3C7FE1"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p>
        </w:tc>
        <w:tc>
          <w:tcPr>
            <w:tcW w:w="650" w:type="dxa"/>
          </w:tcPr>
          <w:p w14:paraId="6802D5B2"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r w:rsidRPr="003E34B7">
              <w:rPr>
                <w:rFonts w:ascii="Times New Roman" w:hAnsi="Times New Roman"/>
                <w:sz w:val="14"/>
                <w:szCs w:val="14"/>
              </w:rPr>
              <w:t>х</w:t>
            </w:r>
          </w:p>
        </w:tc>
        <w:tc>
          <w:tcPr>
            <w:tcW w:w="696" w:type="dxa"/>
          </w:tcPr>
          <w:p w14:paraId="4FCCEA5A"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p>
        </w:tc>
        <w:tc>
          <w:tcPr>
            <w:tcW w:w="661" w:type="dxa"/>
          </w:tcPr>
          <w:p w14:paraId="03474CA0"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r w:rsidRPr="003E34B7">
              <w:rPr>
                <w:rFonts w:ascii="Times New Roman" w:hAnsi="Times New Roman"/>
                <w:sz w:val="14"/>
                <w:szCs w:val="14"/>
              </w:rPr>
              <w:t>х</w:t>
            </w:r>
          </w:p>
        </w:tc>
        <w:tc>
          <w:tcPr>
            <w:tcW w:w="596" w:type="dxa"/>
          </w:tcPr>
          <w:p w14:paraId="61534601"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r w:rsidRPr="003E34B7">
              <w:rPr>
                <w:rFonts w:ascii="Times New Roman" w:hAnsi="Times New Roman"/>
                <w:sz w:val="14"/>
                <w:szCs w:val="14"/>
              </w:rPr>
              <w:t>х</w:t>
            </w:r>
          </w:p>
        </w:tc>
        <w:tc>
          <w:tcPr>
            <w:tcW w:w="870" w:type="dxa"/>
          </w:tcPr>
          <w:p w14:paraId="52B170D4" w14:textId="77777777" w:rsidR="002B6733" w:rsidRPr="00767995" w:rsidRDefault="002B6733" w:rsidP="002B6733">
            <w:pPr>
              <w:pStyle w:val="52"/>
              <w:shd w:val="clear" w:color="auto" w:fill="auto"/>
              <w:spacing w:before="0" w:after="0" w:line="240" w:lineRule="auto"/>
              <w:ind w:left="-113"/>
              <w:rPr>
                <w:rFonts w:ascii="Times New Roman" w:hAnsi="Times New Roman"/>
                <w:sz w:val="14"/>
                <w:szCs w:val="14"/>
              </w:rPr>
            </w:pPr>
            <w:r w:rsidRPr="00767995">
              <w:rPr>
                <w:rFonts w:ascii="Times New Roman" w:hAnsi="Times New Roman"/>
                <w:sz w:val="14"/>
                <w:szCs w:val="14"/>
              </w:rPr>
              <w:t> </w:t>
            </w:r>
          </w:p>
        </w:tc>
        <w:tc>
          <w:tcPr>
            <w:tcW w:w="850" w:type="dxa"/>
          </w:tcPr>
          <w:p w14:paraId="7C424509"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p>
        </w:tc>
        <w:tc>
          <w:tcPr>
            <w:tcW w:w="709" w:type="dxa"/>
          </w:tcPr>
          <w:p w14:paraId="155F6A2D" w14:textId="77777777" w:rsidR="002B6733" w:rsidRPr="003F6189" w:rsidRDefault="002B6733" w:rsidP="002B6733">
            <w:pPr>
              <w:pStyle w:val="52"/>
              <w:shd w:val="clear" w:color="auto" w:fill="auto"/>
              <w:spacing w:before="0" w:after="0" w:line="240" w:lineRule="auto"/>
              <w:ind w:left="-113"/>
              <w:rPr>
                <w:rFonts w:ascii="Times New Roman" w:hAnsi="Times New Roman"/>
                <w:sz w:val="14"/>
                <w:szCs w:val="14"/>
              </w:rPr>
            </w:pPr>
          </w:p>
        </w:tc>
        <w:tc>
          <w:tcPr>
            <w:tcW w:w="709" w:type="dxa"/>
          </w:tcPr>
          <w:p w14:paraId="0878F63A" w14:textId="77777777" w:rsidR="002B6733" w:rsidRPr="003F6189" w:rsidRDefault="002B6733" w:rsidP="002B6733">
            <w:pPr>
              <w:pStyle w:val="52"/>
              <w:shd w:val="clear" w:color="auto" w:fill="auto"/>
              <w:spacing w:before="0" w:after="0" w:line="240" w:lineRule="auto"/>
              <w:ind w:left="-113"/>
              <w:rPr>
                <w:rFonts w:ascii="Times New Roman" w:hAnsi="Times New Roman"/>
                <w:sz w:val="14"/>
                <w:szCs w:val="14"/>
              </w:rPr>
            </w:pPr>
          </w:p>
        </w:tc>
        <w:tc>
          <w:tcPr>
            <w:tcW w:w="708" w:type="dxa"/>
          </w:tcPr>
          <w:p w14:paraId="238AB330" w14:textId="77777777" w:rsidR="002B6733" w:rsidRPr="003F6189" w:rsidRDefault="002B6733" w:rsidP="002B6733">
            <w:pPr>
              <w:pStyle w:val="52"/>
              <w:shd w:val="clear" w:color="auto" w:fill="auto"/>
              <w:spacing w:before="0" w:after="0" w:line="240" w:lineRule="auto"/>
              <w:ind w:left="-113"/>
              <w:rPr>
                <w:rFonts w:ascii="Times New Roman" w:hAnsi="Times New Roman"/>
                <w:sz w:val="14"/>
                <w:szCs w:val="14"/>
              </w:rPr>
            </w:pPr>
          </w:p>
        </w:tc>
        <w:tc>
          <w:tcPr>
            <w:tcW w:w="709" w:type="dxa"/>
          </w:tcPr>
          <w:p w14:paraId="1B09010C" w14:textId="77777777" w:rsidR="002B6733" w:rsidRPr="003F6189" w:rsidRDefault="002B6733" w:rsidP="002B6733">
            <w:pPr>
              <w:pStyle w:val="52"/>
              <w:shd w:val="clear" w:color="auto" w:fill="auto"/>
              <w:spacing w:before="0" w:after="0" w:line="240" w:lineRule="auto"/>
              <w:ind w:left="-113"/>
              <w:rPr>
                <w:rFonts w:ascii="Times New Roman" w:hAnsi="Times New Roman"/>
                <w:sz w:val="14"/>
                <w:szCs w:val="14"/>
              </w:rPr>
            </w:pPr>
          </w:p>
        </w:tc>
        <w:tc>
          <w:tcPr>
            <w:tcW w:w="709" w:type="dxa"/>
          </w:tcPr>
          <w:p w14:paraId="4379DD36" w14:textId="77777777" w:rsidR="002B6733" w:rsidRPr="003F6189" w:rsidRDefault="002B6733" w:rsidP="002B6733">
            <w:pPr>
              <w:pStyle w:val="52"/>
              <w:shd w:val="clear" w:color="auto" w:fill="auto"/>
              <w:spacing w:before="0" w:after="0" w:line="240" w:lineRule="auto"/>
              <w:rPr>
                <w:rFonts w:ascii="Times New Roman" w:hAnsi="Times New Roman"/>
                <w:sz w:val="14"/>
                <w:szCs w:val="14"/>
              </w:rPr>
            </w:pPr>
          </w:p>
        </w:tc>
        <w:tc>
          <w:tcPr>
            <w:tcW w:w="454" w:type="dxa"/>
            <w:vMerge/>
          </w:tcPr>
          <w:p w14:paraId="35282EC5" w14:textId="77777777" w:rsidR="002B6733" w:rsidRPr="003E34B7" w:rsidRDefault="002B6733" w:rsidP="002B6733">
            <w:pPr>
              <w:pStyle w:val="52"/>
              <w:spacing w:after="0" w:line="240" w:lineRule="auto"/>
              <w:jc w:val="left"/>
              <w:rPr>
                <w:rFonts w:ascii="Times New Roman" w:hAnsi="Times New Roman"/>
                <w:sz w:val="14"/>
                <w:szCs w:val="14"/>
              </w:rPr>
            </w:pPr>
          </w:p>
        </w:tc>
        <w:tc>
          <w:tcPr>
            <w:tcW w:w="709" w:type="dxa"/>
            <w:vMerge/>
          </w:tcPr>
          <w:p w14:paraId="61970059" w14:textId="77777777" w:rsidR="002B6733" w:rsidRDefault="002B6733" w:rsidP="002B6733">
            <w:pPr>
              <w:pStyle w:val="52"/>
              <w:spacing w:after="0" w:line="240" w:lineRule="auto"/>
            </w:pPr>
          </w:p>
        </w:tc>
        <w:tc>
          <w:tcPr>
            <w:tcW w:w="567" w:type="dxa"/>
            <w:vMerge/>
            <w:shd w:val="clear" w:color="auto" w:fill="auto"/>
          </w:tcPr>
          <w:p w14:paraId="78F54CCA" w14:textId="77777777" w:rsidR="002B6733" w:rsidRDefault="002B6733" w:rsidP="002B6733">
            <w:pPr>
              <w:spacing w:line="240" w:lineRule="auto"/>
              <w:jc w:val="center"/>
            </w:pPr>
          </w:p>
        </w:tc>
        <w:tc>
          <w:tcPr>
            <w:tcW w:w="567" w:type="dxa"/>
            <w:vMerge/>
          </w:tcPr>
          <w:p w14:paraId="758FE840" w14:textId="77777777" w:rsidR="002B6733" w:rsidRDefault="002B6733" w:rsidP="002B6733">
            <w:pPr>
              <w:pStyle w:val="52"/>
              <w:spacing w:after="0" w:line="240" w:lineRule="auto"/>
              <w:ind w:left="-113" w:right="-79"/>
              <w:jc w:val="left"/>
            </w:pPr>
          </w:p>
        </w:tc>
        <w:tc>
          <w:tcPr>
            <w:tcW w:w="538" w:type="dxa"/>
            <w:vMerge/>
          </w:tcPr>
          <w:p w14:paraId="2CCDDDA8" w14:textId="77777777" w:rsidR="002B6733" w:rsidRDefault="002B6733" w:rsidP="002B6733">
            <w:pPr>
              <w:pStyle w:val="52"/>
              <w:spacing w:after="0" w:line="240" w:lineRule="auto"/>
              <w:ind w:left="-113"/>
              <w:jc w:val="left"/>
            </w:pPr>
          </w:p>
        </w:tc>
      </w:tr>
      <w:tr w:rsidR="002B6733" w:rsidRPr="003E34B7" w14:paraId="3219F27E" w14:textId="77777777" w:rsidTr="00933D61">
        <w:trPr>
          <w:cantSplit/>
          <w:trHeight w:val="275"/>
        </w:trPr>
        <w:tc>
          <w:tcPr>
            <w:tcW w:w="477" w:type="dxa"/>
            <w:vMerge/>
          </w:tcPr>
          <w:p w14:paraId="26669573" w14:textId="77777777" w:rsidR="002B6733" w:rsidRPr="003E34B7" w:rsidRDefault="002B6733" w:rsidP="002B6733">
            <w:pPr>
              <w:pStyle w:val="52"/>
              <w:shd w:val="clear" w:color="auto" w:fill="auto"/>
              <w:spacing w:before="0" w:after="0" w:line="240" w:lineRule="auto"/>
              <w:jc w:val="right"/>
              <w:rPr>
                <w:rFonts w:ascii="Times New Roman" w:hAnsi="Times New Roman"/>
                <w:sz w:val="14"/>
                <w:szCs w:val="14"/>
              </w:rPr>
            </w:pPr>
          </w:p>
        </w:tc>
        <w:tc>
          <w:tcPr>
            <w:tcW w:w="1417" w:type="dxa"/>
            <w:vMerge/>
          </w:tcPr>
          <w:p w14:paraId="48801E0A" w14:textId="77777777" w:rsidR="002B6733" w:rsidRPr="003E34B7" w:rsidRDefault="002B6733" w:rsidP="002B6733">
            <w:pPr>
              <w:pStyle w:val="52"/>
              <w:shd w:val="clear" w:color="auto" w:fill="auto"/>
              <w:spacing w:before="0" w:after="0" w:line="240" w:lineRule="auto"/>
              <w:jc w:val="left"/>
              <w:rPr>
                <w:rFonts w:ascii="Times New Roman" w:hAnsi="Times New Roman"/>
                <w:sz w:val="14"/>
                <w:szCs w:val="14"/>
              </w:rPr>
            </w:pPr>
          </w:p>
        </w:tc>
        <w:tc>
          <w:tcPr>
            <w:tcW w:w="1341" w:type="dxa"/>
            <w:vMerge/>
          </w:tcPr>
          <w:p w14:paraId="760D477C" w14:textId="77777777" w:rsidR="002B6733" w:rsidRPr="003E34B7" w:rsidRDefault="002B6733" w:rsidP="002B6733">
            <w:pPr>
              <w:pStyle w:val="52"/>
              <w:shd w:val="clear" w:color="auto" w:fill="auto"/>
              <w:spacing w:before="0" w:after="0" w:line="240" w:lineRule="auto"/>
              <w:jc w:val="left"/>
              <w:rPr>
                <w:rFonts w:ascii="Times New Roman" w:hAnsi="Times New Roman"/>
                <w:sz w:val="14"/>
                <w:szCs w:val="14"/>
              </w:rPr>
            </w:pPr>
          </w:p>
        </w:tc>
        <w:tc>
          <w:tcPr>
            <w:tcW w:w="1134" w:type="dxa"/>
          </w:tcPr>
          <w:p w14:paraId="767C68CA" w14:textId="77777777" w:rsidR="002B6733" w:rsidRPr="003E34B7" w:rsidRDefault="002B6733" w:rsidP="002B6733">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местный бюджет</w:t>
            </w:r>
          </w:p>
        </w:tc>
        <w:tc>
          <w:tcPr>
            <w:tcW w:w="573" w:type="dxa"/>
          </w:tcPr>
          <w:p w14:paraId="1DCCFA42"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791</w:t>
            </w:r>
          </w:p>
        </w:tc>
        <w:tc>
          <w:tcPr>
            <w:tcW w:w="650" w:type="dxa"/>
          </w:tcPr>
          <w:p w14:paraId="5BA9669B"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0801</w:t>
            </w:r>
          </w:p>
        </w:tc>
        <w:tc>
          <w:tcPr>
            <w:tcW w:w="696" w:type="dxa"/>
          </w:tcPr>
          <w:p w14:paraId="0CD21DBB" w14:textId="77777777" w:rsidR="002B6733" w:rsidRPr="003E34B7" w:rsidRDefault="002B6733" w:rsidP="002B6733">
            <w:pPr>
              <w:pStyle w:val="52"/>
              <w:shd w:val="clear" w:color="auto" w:fill="auto"/>
              <w:spacing w:before="0" w:after="0" w:line="240" w:lineRule="auto"/>
              <w:ind w:left="-113" w:right="-108"/>
              <w:rPr>
                <w:rFonts w:ascii="Times New Roman" w:hAnsi="Times New Roman"/>
                <w:sz w:val="14"/>
                <w:szCs w:val="14"/>
              </w:rPr>
            </w:pPr>
            <w:r>
              <w:rPr>
                <w:rFonts w:ascii="Times New Roman" w:hAnsi="Times New Roman"/>
                <w:sz w:val="14"/>
                <w:szCs w:val="14"/>
              </w:rPr>
              <w:t>41.0.01.44090</w:t>
            </w:r>
          </w:p>
        </w:tc>
        <w:tc>
          <w:tcPr>
            <w:tcW w:w="661" w:type="dxa"/>
          </w:tcPr>
          <w:p w14:paraId="73CB451B"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600</w:t>
            </w:r>
          </w:p>
        </w:tc>
        <w:tc>
          <w:tcPr>
            <w:tcW w:w="596" w:type="dxa"/>
          </w:tcPr>
          <w:p w14:paraId="58270329"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х</w:t>
            </w:r>
          </w:p>
        </w:tc>
        <w:tc>
          <w:tcPr>
            <w:tcW w:w="870" w:type="dxa"/>
          </w:tcPr>
          <w:p w14:paraId="6BB11A87" w14:textId="45E54CE3" w:rsidR="002B6733" w:rsidRPr="00767995" w:rsidRDefault="002B6733" w:rsidP="002B6733">
            <w:pPr>
              <w:pStyle w:val="52"/>
              <w:shd w:val="clear" w:color="auto" w:fill="auto"/>
              <w:spacing w:before="0" w:after="0" w:line="240" w:lineRule="auto"/>
              <w:ind w:left="-113"/>
              <w:rPr>
                <w:rFonts w:ascii="Times New Roman" w:hAnsi="Times New Roman"/>
                <w:sz w:val="14"/>
                <w:szCs w:val="14"/>
              </w:rPr>
            </w:pPr>
            <w:r w:rsidRPr="00767995">
              <w:rPr>
                <w:rFonts w:ascii="Times New Roman" w:hAnsi="Times New Roman"/>
                <w:sz w:val="14"/>
                <w:szCs w:val="14"/>
              </w:rPr>
              <w:t>1</w:t>
            </w:r>
            <w:r w:rsidR="002D042F">
              <w:rPr>
                <w:rFonts w:ascii="Times New Roman" w:hAnsi="Times New Roman"/>
                <w:sz w:val="14"/>
                <w:szCs w:val="14"/>
              </w:rPr>
              <w:t>71312</w:t>
            </w:r>
            <w:r w:rsidRPr="00767995">
              <w:rPr>
                <w:rFonts w:ascii="Times New Roman" w:hAnsi="Times New Roman"/>
                <w:sz w:val="14"/>
                <w:szCs w:val="14"/>
              </w:rPr>
              <w:t>,00</w:t>
            </w:r>
          </w:p>
        </w:tc>
        <w:tc>
          <w:tcPr>
            <w:tcW w:w="850" w:type="dxa"/>
          </w:tcPr>
          <w:p w14:paraId="045396B2" w14:textId="27BE32A1" w:rsidR="002B6733" w:rsidRPr="003E34B7" w:rsidRDefault="002D042F"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28552</w:t>
            </w:r>
            <w:r w:rsidR="002B6733">
              <w:rPr>
                <w:rFonts w:ascii="Times New Roman" w:hAnsi="Times New Roman"/>
                <w:sz w:val="14"/>
                <w:szCs w:val="14"/>
              </w:rPr>
              <w:t>,00</w:t>
            </w:r>
          </w:p>
        </w:tc>
        <w:tc>
          <w:tcPr>
            <w:tcW w:w="709" w:type="dxa"/>
          </w:tcPr>
          <w:p w14:paraId="15C8E2A3" w14:textId="350C2DBE" w:rsidR="002B6733" w:rsidRPr="003F6189" w:rsidRDefault="002D042F"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28552</w:t>
            </w:r>
            <w:r w:rsidR="002B6733" w:rsidRPr="003F6189">
              <w:rPr>
                <w:rFonts w:ascii="Times New Roman" w:hAnsi="Times New Roman"/>
                <w:sz w:val="14"/>
                <w:szCs w:val="14"/>
              </w:rPr>
              <w:t>,00</w:t>
            </w:r>
          </w:p>
        </w:tc>
        <w:tc>
          <w:tcPr>
            <w:tcW w:w="709" w:type="dxa"/>
          </w:tcPr>
          <w:p w14:paraId="56AB54FD" w14:textId="2D5A1478" w:rsidR="002B6733" w:rsidRPr="003F6189" w:rsidRDefault="002D042F"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28552</w:t>
            </w:r>
            <w:r w:rsidR="002B6733" w:rsidRPr="003F6189">
              <w:rPr>
                <w:rFonts w:ascii="Times New Roman" w:hAnsi="Times New Roman"/>
                <w:sz w:val="14"/>
                <w:szCs w:val="14"/>
              </w:rPr>
              <w:t>,00</w:t>
            </w:r>
          </w:p>
        </w:tc>
        <w:tc>
          <w:tcPr>
            <w:tcW w:w="708" w:type="dxa"/>
          </w:tcPr>
          <w:p w14:paraId="05E85C95" w14:textId="4B3AFBBE" w:rsidR="002B6733" w:rsidRPr="003F6189" w:rsidRDefault="002D042F"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28552</w:t>
            </w:r>
            <w:r w:rsidR="002B6733" w:rsidRPr="003F6189">
              <w:rPr>
                <w:rFonts w:ascii="Times New Roman" w:hAnsi="Times New Roman"/>
                <w:sz w:val="14"/>
                <w:szCs w:val="14"/>
              </w:rPr>
              <w:t>,00</w:t>
            </w:r>
          </w:p>
        </w:tc>
        <w:tc>
          <w:tcPr>
            <w:tcW w:w="709" w:type="dxa"/>
          </w:tcPr>
          <w:p w14:paraId="3E347E78" w14:textId="33B9183A" w:rsidR="002B6733" w:rsidRPr="003F6189" w:rsidRDefault="002D042F" w:rsidP="002B6733">
            <w:pPr>
              <w:spacing w:line="240" w:lineRule="auto"/>
              <w:ind w:right="-108"/>
            </w:pPr>
            <w:r>
              <w:rPr>
                <w:rFonts w:ascii="Times New Roman" w:hAnsi="Times New Roman"/>
                <w:sz w:val="14"/>
                <w:szCs w:val="14"/>
              </w:rPr>
              <w:t>28552</w:t>
            </w:r>
            <w:r w:rsidR="002B6733" w:rsidRPr="003F6189">
              <w:rPr>
                <w:rFonts w:ascii="Times New Roman" w:hAnsi="Times New Roman"/>
                <w:sz w:val="14"/>
                <w:szCs w:val="14"/>
              </w:rPr>
              <w:t>,00</w:t>
            </w:r>
          </w:p>
        </w:tc>
        <w:tc>
          <w:tcPr>
            <w:tcW w:w="709" w:type="dxa"/>
          </w:tcPr>
          <w:p w14:paraId="7EE4A03A" w14:textId="604F2E99" w:rsidR="002B6733" w:rsidRPr="003F6189" w:rsidRDefault="002D042F" w:rsidP="002B6733">
            <w:pPr>
              <w:spacing w:line="240" w:lineRule="auto"/>
              <w:ind w:right="-108"/>
            </w:pPr>
            <w:r>
              <w:rPr>
                <w:rFonts w:ascii="Times New Roman" w:hAnsi="Times New Roman"/>
                <w:sz w:val="14"/>
                <w:szCs w:val="14"/>
              </w:rPr>
              <w:t>28552</w:t>
            </w:r>
            <w:r w:rsidR="002B6733" w:rsidRPr="003F6189">
              <w:rPr>
                <w:rFonts w:ascii="Times New Roman" w:hAnsi="Times New Roman"/>
                <w:sz w:val="14"/>
                <w:szCs w:val="14"/>
              </w:rPr>
              <w:t>,00</w:t>
            </w:r>
          </w:p>
        </w:tc>
        <w:tc>
          <w:tcPr>
            <w:tcW w:w="454" w:type="dxa"/>
            <w:vMerge/>
          </w:tcPr>
          <w:p w14:paraId="23E3BAB9" w14:textId="77777777" w:rsidR="002B6733" w:rsidRPr="003E34B7" w:rsidRDefault="002B6733" w:rsidP="002B6733">
            <w:pPr>
              <w:pStyle w:val="52"/>
              <w:shd w:val="clear" w:color="auto" w:fill="auto"/>
              <w:spacing w:before="0" w:after="0" w:line="240" w:lineRule="auto"/>
              <w:jc w:val="left"/>
              <w:rPr>
                <w:rFonts w:ascii="Times New Roman" w:hAnsi="Times New Roman"/>
                <w:sz w:val="14"/>
                <w:szCs w:val="14"/>
              </w:rPr>
            </w:pPr>
          </w:p>
        </w:tc>
        <w:tc>
          <w:tcPr>
            <w:tcW w:w="709" w:type="dxa"/>
            <w:vMerge/>
            <w:shd w:val="clear" w:color="auto" w:fill="auto"/>
          </w:tcPr>
          <w:p w14:paraId="727F032D" w14:textId="77777777" w:rsidR="002B6733" w:rsidRPr="003E34B7" w:rsidRDefault="002B6733" w:rsidP="002B6733">
            <w:pPr>
              <w:pStyle w:val="52"/>
              <w:shd w:val="clear" w:color="auto" w:fill="auto"/>
              <w:spacing w:before="0" w:after="0" w:line="240" w:lineRule="auto"/>
              <w:rPr>
                <w:rFonts w:ascii="Times New Roman" w:hAnsi="Times New Roman"/>
                <w:sz w:val="14"/>
                <w:szCs w:val="14"/>
              </w:rPr>
            </w:pPr>
          </w:p>
        </w:tc>
        <w:tc>
          <w:tcPr>
            <w:tcW w:w="567" w:type="dxa"/>
            <w:vMerge/>
            <w:shd w:val="clear" w:color="auto" w:fill="auto"/>
          </w:tcPr>
          <w:p w14:paraId="0DA9C97D" w14:textId="77777777" w:rsidR="002B6733" w:rsidRPr="003E34B7" w:rsidRDefault="002B6733" w:rsidP="002B6733">
            <w:pPr>
              <w:pStyle w:val="52"/>
              <w:shd w:val="clear" w:color="auto" w:fill="auto"/>
              <w:spacing w:before="0" w:after="0" w:line="240" w:lineRule="auto"/>
              <w:jc w:val="left"/>
              <w:rPr>
                <w:rFonts w:ascii="Times New Roman" w:hAnsi="Times New Roman"/>
                <w:sz w:val="14"/>
                <w:szCs w:val="14"/>
              </w:rPr>
            </w:pPr>
          </w:p>
        </w:tc>
        <w:tc>
          <w:tcPr>
            <w:tcW w:w="567" w:type="dxa"/>
            <w:vMerge/>
          </w:tcPr>
          <w:p w14:paraId="45A388DE" w14:textId="77777777" w:rsidR="002B6733" w:rsidRPr="0068239A" w:rsidRDefault="002B6733" w:rsidP="002B6733">
            <w:pPr>
              <w:pStyle w:val="52"/>
              <w:shd w:val="clear" w:color="auto" w:fill="auto"/>
              <w:spacing w:before="0" w:after="0" w:line="240" w:lineRule="auto"/>
              <w:ind w:left="-113" w:right="-79"/>
              <w:jc w:val="left"/>
              <w:rPr>
                <w:rFonts w:ascii="Times New Roman" w:hAnsi="Times New Roman"/>
                <w:sz w:val="14"/>
                <w:szCs w:val="14"/>
              </w:rPr>
            </w:pPr>
          </w:p>
        </w:tc>
        <w:tc>
          <w:tcPr>
            <w:tcW w:w="538" w:type="dxa"/>
            <w:vMerge/>
          </w:tcPr>
          <w:p w14:paraId="2DC678ED" w14:textId="77777777" w:rsidR="002B6733" w:rsidRPr="003E34B7" w:rsidRDefault="002B6733" w:rsidP="002B6733">
            <w:pPr>
              <w:pStyle w:val="52"/>
              <w:shd w:val="clear" w:color="auto" w:fill="auto"/>
              <w:spacing w:before="0" w:after="0" w:line="240" w:lineRule="auto"/>
              <w:ind w:left="-113"/>
              <w:jc w:val="left"/>
              <w:rPr>
                <w:rFonts w:ascii="Times New Roman" w:hAnsi="Times New Roman"/>
                <w:sz w:val="14"/>
                <w:szCs w:val="14"/>
              </w:rPr>
            </w:pPr>
          </w:p>
        </w:tc>
      </w:tr>
      <w:tr w:rsidR="002B6733" w:rsidRPr="003E34B7" w14:paraId="19410589" w14:textId="77777777" w:rsidTr="00933D61">
        <w:trPr>
          <w:cantSplit/>
          <w:trHeight w:val="649"/>
        </w:trPr>
        <w:tc>
          <w:tcPr>
            <w:tcW w:w="477" w:type="dxa"/>
            <w:vMerge/>
          </w:tcPr>
          <w:p w14:paraId="28788FCF" w14:textId="77777777" w:rsidR="002B6733" w:rsidRPr="003E34B7" w:rsidRDefault="002B6733" w:rsidP="002B6733">
            <w:pPr>
              <w:pStyle w:val="52"/>
              <w:shd w:val="clear" w:color="auto" w:fill="auto"/>
              <w:spacing w:before="0" w:after="0" w:line="240" w:lineRule="auto"/>
              <w:jc w:val="right"/>
              <w:rPr>
                <w:rFonts w:ascii="Times New Roman" w:hAnsi="Times New Roman"/>
                <w:sz w:val="14"/>
                <w:szCs w:val="14"/>
              </w:rPr>
            </w:pPr>
          </w:p>
        </w:tc>
        <w:tc>
          <w:tcPr>
            <w:tcW w:w="1417" w:type="dxa"/>
            <w:vMerge/>
          </w:tcPr>
          <w:p w14:paraId="3431CF58" w14:textId="77777777" w:rsidR="002B6733" w:rsidRPr="003E34B7" w:rsidRDefault="002B6733" w:rsidP="002B6733">
            <w:pPr>
              <w:pStyle w:val="52"/>
              <w:shd w:val="clear" w:color="auto" w:fill="auto"/>
              <w:spacing w:before="0" w:after="0" w:line="240" w:lineRule="auto"/>
              <w:jc w:val="left"/>
              <w:rPr>
                <w:rFonts w:ascii="Times New Roman" w:hAnsi="Times New Roman"/>
                <w:sz w:val="14"/>
                <w:szCs w:val="14"/>
              </w:rPr>
            </w:pPr>
          </w:p>
        </w:tc>
        <w:tc>
          <w:tcPr>
            <w:tcW w:w="1341" w:type="dxa"/>
            <w:vMerge/>
          </w:tcPr>
          <w:p w14:paraId="75EC1FF5" w14:textId="77777777" w:rsidR="002B6733" w:rsidRPr="003E34B7" w:rsidRDefault="002B6733" w:rsidP="002B6733">
            <w:pPr>
              <w:pStyle w:val="52"/>
              <w:shd w:val="clear" w:color="auto" w:fill="auto"/>
              <w:spacing w:before="0" w:after="0" w:line="240" w:lineRule="auto"/>
              <w:jc w:val="left"/>
              <w:rPr>
                <w:rFonts w:ascii="Times New Roman" w:hAnsi="Times New Roman"/>
                <w:sz w:val="14"/>
                <w:szCs w:val="14"/>
              </w:rPr>
            </w:pPr>
          </w:p>
        </w:tc>
        <w:tc>
          <w:tcPr>
            <w:tcW w:w="1134" w:type="dxa"/>
          </w:tcPr>
          <w:p w14:paraId="7E92F4A8" w14:textId="77777777" w:rsidR="002B6733" w:rsidRPr="003E34B7" w:rsidRDefault="002B6733" w:rsidP="002B6733">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государственные внебюджетные фонды</w:t>
            </w:r>
          </w:p>
        </w:tc>
        <w:tc>
          <w:tcPr>
            <w:tcW w:w="573" w:type="dxa"/>
          </w:tcPr>
          <w:p w14:paraId="66C0DE92"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r w:rsidRPr="003E34B7">
              <w:rPr>
                <w:rFonts w:ascii="Times New Roman" w:hAnsi="Times New Roman"/>
                <w:sz w:val="14"/>
                <w:szCs w:val="14"/>
              </w:rPr>
              <w:t>х</w:t>
            </w:r>
          </w:p>
        </w:tc>
        <w:tc>
          <w:tcPr>
            <w:tcW w:w="650" w:type="dxa"/>
          </w:tcPr>
          <w:p w14:paraId="10276587"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r w:rsidRPr="003E34B7">
              <w:rPr>
                <w:rFonts w:ascii="Times New Roman" w:hAnsi="Times New Roman"/>
                <w:sz w:val="14"/>
                <w:szCs w:val="14"/>
              </w:rPr>
              <w:t>х</w:t>
            </w:r>
          </w:p>
        </w:tc>
        <w:tc>
          <w:tcPr>
            <w:tcW w:w="696" w:type="dxa"/>
          </w:tcPr>
          <w:p w14:paraId="526EA164"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r w:rsidRPr="003E34B7">
              <w:rPr>
                <w:rFonts w:ascii="Times New Roman" w:hAnsi="Times New Roman"/>
                <w:sz w:val="14"/>
                <w:szCs w:val="14"/>
              </w:rPr>
              <w:t>х</w:t>
            </w:r>
          </w:p>
        </w:tc>
        <w:tc>
          <w:tcPr>
            <w:tcW w:w="661" w:type="dxa"/>
          </w:tcPr>
          <w:p w14:paraId="79325FC0"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r w:rsidRPr="003E34B7">
              <w:rPr>
                <w:rFonts w:ascii="Times New Roman" w:hAnsi="Times New Roman"/>
                <w:sz w:val="14"/>
                <w:szCs w:val="14"/>
              </w:rPr>
              <w:t>х</w:t>
            </w:r>
          </w:p>
        </w:tc>
        <w:tc>
          <w:tcPr>
            <w:tcW w:w="596" w:type="dxa"/>
          </w:tcPr>
          <w:p w14:paraId="1C905492"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r w:rsidRPr="003E34B7">
              <w:rPr>
                <w:rFonts w:ascii="Times New Roman" w:hAnsi="Times New Roman"/>
                <w:sz w:val="14"/>
                <w:szCs w:val="14"/>
              </w:rPr>
              <w:t>х</w:t>
            </w:r>
          </w:p>
        </w:tc>
        <w:tc>
          <w:tcPr>
            <w:tcW w:w="870" w:type="dxa"/>
          </w:tcPr>
          <w:p w14:paraId="6809166A" w14:textId="77777777" w:rsidR="002B6733" w:rsidRPr="00767995" w:rsidRDefault="002B6733" w:rsidP="002B6733">
            <w:pPr>
              <w:pStyle w:val="52"/>
              <w:shd w:val="clear" w:color="auto" w:fill="auto"/>
              <w:spacing w:before="0" w:after="0" w:line="240" w:lineRule="auto"/>
              <w:ind w:left="-113"/>
              <w:rPr>
                <w:rFonts w:ascii="Times New Roman" w:hAnsi="Times New Roman"/>
                <w:sz w:val="14"/>
                <w:szCs w:val="14"/>
              </w:rPr>
            </w:pPr>
            <w:r w:rsidRPr="00767995">
              <w:rPr>
                <w:rFonts w:ascii="Times New Roman" w:hAnsi="Times New Roman"/>
                <w:sz w:val="14"/>
                <w:szCs w:val="14"/>
              </w:rPr>
              <w:t> </w:t>
            </w:r>
          </w:p>
        </w:tc>
        <w:tc>
          <w:tcPr>
            <w:tcW w:w="850" w:type="dxa"/>
          </w:tcPr>
          <w:p w14:paraId="3FADD53F"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p>
        </w:tc>
        <w:tc>
          <w:tcPr>
            <w:tcW w:w="709" w:type="dxa"/>
          </w:tcPr>
          <w:p w14:paraId="0ADAAB94" w14:textId="77777777" w:rsidR="002B6733" w:rsidRPr="003F6189" w:rsidRDefault="002B6733" w:rsidP="002B6733">
            <w:pPr>
              <w:pStyle w:val="52"/>
              <w:shd w:val="clear" w:color="auto" w:fill="auto"/>
              <w:spacing w:before="0" w:after="0" w:line="240" w:lineRule="auto"/>
              <w:ind w:left="-113"/>
              <w:rPr>
                <w:rFonts w:ascii="Times New Roman" w:hAnsi="Times New Roman"/>
                <w:sz w:val="14"/>
                <w:szCs w:val="14"/>
              </w:rPr>
            </w:pPr>
          </w:p>
        </w:tc>
        <w:tc>
          <w:tcPr>
            <w:tcW w:w="709" w:type="dxa"/>
          </w:tcPr>
          <w:p w14:paraId="01F51081" w14:textId="77777777" w:rsidR="002B6733" w:rsidRPr="003F6189" w:rsidRDefault="002B6733" w:rsidP="002B6733">
            <w:pPr>
              <w:pStyle w:val="52"/>
              <w:shd w:val="clear" w:color="auto" w:fill="auto"/>
              <w:spacing w:before="0" w:after="0" w:line="240" w:lineRule="auto"/>
              <w:ind w:left="-113"/>
              <w:rPr>
                <w:rFonts w:ascii="Times New Roman" w:hAnsi="Times New Roman"/>
                <w:sz w:val="14"/>
                <w:szCs w:val="14"/>
              </w:rPr>
            </w:pPr>
          </w:p>
        </w:tc>
        <w:tc>
          <w:tcPr>
            <w:tcW w:w="708" w:type="dxa"/>
          </w:tcPr>
          <w:p w14:paraId="3186E022" w14:textId="77777777" w:rsidR="002B6733" w:rsidRPr="003F6189" w:rsidRDefault="002B6733" w:rsidP="002B6733">
            <w:pPr>
              <w:pStyle w:val="52"/>
              <w:shd w:val="clear" w:color="auto" w:fill="auto"/>
              <w:spacing w:before="0" w:after="0" w:line="240" w:lineRule="auto"/>
              <w:ind w:left="-113"/>
              <w:rPr>
                <w:rFonts w:ascii="Times New Roman" w:hAnsi="Times New Roman"/>
                <w:sz w:val="14"/>
                <w:szCs w:val="14"/>
              </w:rPr>
            </w:pPr>
          </w:p>
        </w:tc>
        <w:tc>
          <w:tcPr>
            <w:tcW w:w="709" w:type="dxa"/>
          </w:tcPr>
          <w:p w14:paraId="1E5145D5" w14:textId="77777777" w:rsidR="002B6733" w:rsidRPr="003F6189" w:rsidRDefault="002B6733" w:rsidP="002B6733">
            <w:pPr>
              <w:pStyle w:val="52"/>
              <w:shd w:val="clear" w:color="auto" w:fill="auto"/>
              <w:spacing w:before="0" w:after="0" w:line="240" w:lineRule="auto"/>
              <w:ind w:left="-113"/>
              <w:rPr>
                <w:rFonts w:ascii="Times New Roman" w:hAnsi="Times New Roman"/>
                <w:sz w:val="14"/>
                <w:szCs w:val="14"/>
              </w:rPr>
            </w:pPr>
          </w:p>
        </w:tc>
        <w:tc>
          <w:tcPr>
            <w:tcW w:w="709" w:type="dxa"/>
          </w:tcPr>
          <w:p w14:paraId="2EF0BFD1" w14:textId="77777777" w:rsidR="002B6733" w:rsidRPr="003F6189" w:rsidRDefault="002B6733" w:rsidP="002B6733">
            <w:pPr>
              <w:pStyle w:val="52"/>
              <w:shd w:val="clear" w:color="auto" w:fill="auto"/>
              <w:spacing w:before="0" w:after="0" w:line="240" w:lineRule="auto"/>
              <w:rPr>
                <w:rFonts w:ascii="Times New Roman" w:hAnsi="Times New Roman"/>
                <w:sz w:val="14"/>
                <w:szCs w:val="14"/>
              </w:rPr>
            </w:pPr>
          </w:p>
        </w:tc>
        <w:tc>
          <w:tcPr>
            <w:tcW w:w="454" w:type="dxa"/>
            <w:vMerge/>
          </w:tcPr>
          <w:p w14:paraId="64FB7AAF" w14:textId="77777777" w:rsidR="002B6733" w:rsidRPr="003E34B7" w:rsidRDefault="002B6733" w:rsidP="002B6733">
            <w:pPr>
              <w:pStyle w:val="52"/>
              <w:shd w:val="clear" w:color="auto" w:fill="auto"/>
              <w:spacing w:before="0" w:after="0" w:line="240" w:lineRule="auto"/>
              <w:jc w:val="left"/>
              <w:rPr>
                <w:rFonts w:ascii="Times New Roman" w:hAnsi="Times New Roman"/>
                <w:sz w:val="14"/>
                <w:szCs w:val="14"/>
              </w:rPr>
            </w:pPr>
          </w:p>
        </w:tc>
        <w:tc>
          <w:tcPr>
            <w:tcW w:w="709" w:type="dxa"/>
            <w:vMerge/>
          </w:tcPr>
          <w:p w14:paraId="1E9E6989" w14:textId="77777777" w:rsidR="002B6733" w:rsidRDefault="002B6733" w:rsidP="002B6733">
            <w:pPr>
              <w:spacing w:line="240" w:lineRule="auto"/>
              <w:jc w:val="center"/>
            </w:pPr>
          </w:p>
        </w:tc>
        <w:tc>
          <w:tcPr>
            <w:tcW w:w="567" w:type="dxa"/>
            <w:vMerge/>
          </w:tcPr>
          <w:p w14:paraId="3E437E11" w14:textId="77777777" w:rsidR="002B6733" w:rsidRDefault="002B6733" w:rsidP="002B6733">
            <w:pPr>
              <w:spacing w:line="240" w:lineRule="auto"/>
              <w:jc w:val="center"/>
            </w:pPr>
          </w:p>
        </w:tc>
        <w:tc>
          <w:tcPr>
            <w:tcW w:w="567" w:type="dxa"/>
            <w:vMerge/>
          </w:tcPr>
          <w:p w14:paraId="3E482F16" w14:textId="77777777" w:rsidR="002B6733" w:rsidRDefault="002B6733" w:rsidP="002B6733">
            <w:pPr>
              <w:spacing w:line="240" w:lineRule="auto"/>
              <w:jc w:val="center"/>
            </w:pPr>
          </w:p>
        </w:tc>
        <w:tc>
          <w:tcPr>
            <w:tcW w:w="538" w:type="dxa"/>
            <w:vMerge/>
          </w:tcPr>
          <w:p w14:paraId="724341D2" w14:textId="77777777" w:rsidR="002B6733" w:rsidRDefault="002B6733" w:rsidP="002B6733">
            <w:pPr>
              <w:spacing w:line="240" w:lineRule="auto"/>
              <w:jc w:val="center"/>
            </w:pPr>
          </w:p>
        </w:tc>
      </w:tr>
      <w:tr w:rsidR="002B6733" w:rsidRPr="003E34B7" w14:paraId="00D35F89" w14:textId="77777777" w:rsidTr="00933D61">
        <w:trPr>
          <w:cantSplit/>
          <w:trHeight w:val="275"/>
        </w:trPr>
        <w:tc>
          <w:tcPr>
            <w:tcW w:w="477" w:type="dxa"/>
            <w:vMerge/>
          </w:tcPr>
          <w:p w14:paraId="6E7E1024" w14:textId="77777777" w:rsidR="002B6733" w:rsidRPr="003E34B7" w:rsidRDefault="002B6733" w:rsidP="002B6733">
            <w:pPr>
              <w:pStyle w:val="52"/>
              <w:shd w:val="clear" w:color="auto" w:fill="auto"/>
              <w:spacing w:before="0" w:after="0" w:line="240" w:lineRule="auto"/>
              <w:jc w:val="right"/>
              <w:rPr>
                <w:rFonts w:ascii="Times New Roman" w:hAnsi="Times New Roman"/>
                <w:sz w:val="14"/>
                <w:szCs w:val="14"/>
              </w:rPr>
            </w:pPr>
          </w:p>
        </w:tc>
        <w:tc>
          <w:tcPr>
            <w:tcW w:w="1417" w:type="dxa"/>
            <w:vMerge/>
          </w:tcPr>
          <w:p w14:paraId="753E17D5" w14:textId="77777777" w:rsidR="002B6733" w:rsidRPr="003E34B7" w:rsidRDefault="002B6733" w:rsidP="002B6733">
            <w:pPr>
              <w:pStyle w:val="52"/>
              <w:shd w:val="clear" w:color="auto" w:fill="auto"/>
              <w:spacing w:before="0" w:after="0" w:line="240" w:lineRule="auto"/>
              <w:jc w:val="left"/>
              <w:rPr>
                <w:rFonts w:ascii="Times New Roman" w:hAnsi="Times New Roman"/>
                <w:sz w:val="14"/>
                <w:szCs w:val="14"/>
              </w:rPr>
            </w:pPr>
          </w:p>
        </w:tc>
        <w:tc>
          <w:tcPr>
            <w:tcW w:w="1341" w:type="dxa"/>
            <w:vMerge/>
          </w:tcPr>
          <w:p w14:paraId="6A252FCD" w14:textId="77777777" w:rsidR="002B6733" w:rsidRPr="003E34B7" w:rsidRDefault="002B6733" w:rsidP="002B6733">
            <w:pPr>
              <w:pStyle w:val="52"/>
              <w:shd w:val="clear" w:color="auto" w:fill="auto"/>
              <w:spacing w:before="0" w:after="0" w:line="240" w:lineRule="auto"/>
              <w:jc w:val="left"/>
              <w:rPr>
                <w:rFonts w:ascii="Times New Roman" w:hAnsi="Times New Roman"/>
                <w:sz w:val="14"/>
                <w:szCs w:val="14"/>
              </w:rPr>
            </w:pPr>
          </w:p>
        </w:tc>
        <w:tc>
          <w:tcPr>
            <w:tcW w:w="1134" w:type="dxa"/>
          </w:tcPr>
          <w:p w14:paraId="2FA7BB31" w14:textId="77777777" w:rsidR="002B6733" w:rsidRPr="003E34B7" w:rsidRDefault="002B6733" w:rsidP="002B6733">
            <w:pPr>
              <w:pStyle w:val="52"/>
              <w:shd w:val="clear" w:color="auto" w:fill="auto"/>
              <w:spacing w:before="0" w:after="0" w:line="240" w:lineRule="auto"/>
              <w:jc w:val="left"/>
              <w:rPr>
                <w:rFonts w:ascii="Times New Roman" w:hAnsi="Times New Roman"/>
                <w:sz w:val="14"/>
                <w:szCs w:val="14"/>
              </w:rPr>
            </w:pPr>
            <w:r w:rsidRPr="003E34B7">
              <w:rPr>
                <w:rFonts w:ascii="Times New Roman" w:hAnsi="Times New Roman"/>
                <w:sz w:val="14"/>
                <w:szCs w:val="14"/>
              </w:rPr>
              <w:t>внебюджетные источники</w:t>
            </w:r>
          </w:p>
        </w:tc>
        <w:tc>
          <w:tcPr>
            <w:tcW w:w="573" w:type="dxa"/>
          </w:tcPr>
          <w:p w14:paraId="50C519F8"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r w:rsidRPr="003E34B7">
              <w:rPr>
                <w:rFonts w:ascii="Times New Roman" w:hAnsi="Times New Roman"/>
                <w:sz w:val="14"/>
                <w:szCs w:val="14"/>
              </w:rPr>
              <w:t>х</w:t>
            </w:r>
          </w:p>
        </w:tc>
        <w:tc>
          <w:tcPr>
            <w:tcW w:w="650" w:type="dxa"/>
          </w:tcPr>
          <w:p w14:paraId="348230C3"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r w:rsidRPr="003E34B7">
              <w:rPr>
                <w:rFonts w:ascii="Times New Roman" w:hAnsi="Times New Roman"/>
                <w:sz w:val="14"/>
                <w:szCs w:val="14"/>
              </w:rPr>
              <w:t>х</w:t>
            </w:r>
          </w:p>
        </w:tc>
        <w:tc>
          <w:tcPr>
            <w:tcW w:w="696" w:type="dxa"/>
          </w:tcPr>
          <w:p w14:paraId="01957160"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r w:rsidRPr="003E34B7">
              <w:rPr>
                <w:rFonts w:ascii="Times New Roman" w:hAnsi="Times New Roman"/>
                <w:sz w:val="14"/>
                <w:szCs w:val="14"/>
              </w:rPr>
              <w:t>х</w:t>
            </w:r>
          </w:p>
        </w:tc>
        <w:tc>
          <w:tcPr>
            <w:tcW w:w="661" w:type="dxa"/>
          </w:tcPr>
          <w:p w14:paraId="5D2B1CC1"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r w:rsidRPr="003E34B7">
              <w:rPr>
                <w:rFonts w:ascii="Times New Roman" w:hAnsi="Times New Roman"/>
                <w:sz w:val="14"/>
                <w:szCs w:val="14"/>
              </w:rPr>
              <w:t>х</w:t>
            </w:r>
          </w:p>
        </w:tc>
        <w:tc>
          <w:tcPr>
            <w:tcW w:w="596" w:type="dxa"/>
          </w:tcPr>
          <w:p w14:paraId="59FB10BF" w14:textId="77777777" w:rsidR="002B6733" w:rsidRPr="003E34B7" w:rsidRDefault="002B6733" w:rsidP="002B6733">
            <w:pPr>
              <w:pStyle w:val="52"/>
              <w:shd w:val="clear" w:color="auto" w:fill="auto"/>
              <w:spacing w:before="0" w:after="0" w:line="240" w:lineRule="auto"/>
              <w:ind w:left="-113"/>
              <w:rPr>
                <w:rFonts w:ascii="Times New Roman" w:hAnsi="Times New Roman"/>
                <w:sz w:val="14"/>
                <w:szCs w:val="14"/>
              </w:rPr>
            </w:pPr>
            <w:r w:rsidRPr="003E34B7">
              <w:rPr>
                <w:rFonts w:ascii="Times New Roman" w:hAnsi="Times New Roman"/>
                <w:sz w:val="14"/>
                <w:szCs w:val="14"/>
              </w:rPr>
              <w:t>х</w:t>
            </w:r>
          </w:p>
        </w:tc>
        <w:tc>
          <w:tcPr>
            <w:tcW w:w="870" w:type="dxa"/>
            <w:shd w:val="clear" w:color="auto" w:fill="auto"/>
          </w:tcPr>
          <w:p w14:paraId="0FBE65A0" w14:textId="0F90F35F" w:rsidR="002B6733" w:rsidRPr="00767995" w:rsidRDefault="002D042F"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15000,00</w:t>
            </w:r>
          </w:p>
        </w:tc>
        <w:tc>
          <w:tcPr>
            <w:tcW w:w="850" w:type="dxa"/>
            <w:shd w:val="clear" w:color="auto" w:fill="auto"/>
          </w:tcPr>
          <w:p w14:paraId="164D76BB" w14:textId="4C659C58" w:rsidR="002B6733" w:rsidRPr="003E34B7" w:rsidRDefault="002D042F"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5000,00</w:t>
            </w:r>
          </w:p>
        </w:tc>
        <w:tc>
          <w:tcPr>
            <w:tcW w:w="709" w:type="dxa"/>
            <w:shd w:val="clear" w:color="auto" w:fill="auto"/>
          </w:tcPr>
          <w:p w14:paraId="34D0A1FA" w14:textId="76F77AB8" w:rsidR="002B6733" w:rsidRPr="003F6189" w:rsidRDefault="002D042F" w:rsidP="002B6733">
            <w:pPr>
              <w:pStyle w:val="52"/>
              <w:shd w:val="clear" w:color="auto" w:fill="auto"/>
              <w:spacing w:before="0" w:after="0" w:line="240" w:lineRule="auto"/>
              <w:ind w:left="-113"/>
              <w:rPr>
                <w:rFonts w:ascii="Times New Roman" w:hAnsi="Times New Roman"/>
                <w:sz w:val="14"/>
                <w:szCs w:val="14"/>
              </w:rPr>
            </w:pPr>
            <w:r>
              <w:rPr>
                <w:rFonts w:ascii="Times New Roman" w:hAnsi="Times New Roman"/>
                <w:sz w:val="14"/>
                <w:szCs w:val="14"/>
              </w:rPr>
              <w:t>5000,00</w:t>
            </w:r>
          </w:p>
        </w:tc>
        <w:tc>
          <w:tcPr>
            <w:tcW w:w="709" w:type="dxa"/>
            <w:shd w:val="clear" w:color="auto" w:fill="auto"/>
          </w:tcPr>
          <w:p w14:paraId="42E2B695" w14:textId="2A21A398" w:rsidR="002B6733" w:rsidRPr="003F6189" w:rsidRDefault="002D042F" w:rsidP="002B6733">
            <w:pPr>
              <w:spacing w:line="240" w:lineRule="auto"/>
            </w:pPr>
            <w:r>
              <w:rPr>
                <w:rFonts w:ascii="Times New Roman" w:hAnsi="Times New Roman"/>
                <w:sz w:val="14"/>
                <w:szCs w:val="14"/>
              </w:rPr>
              <w:t>5000,00</w:t>
            </w:r>
          </w:p>
        </w:tc>
        <w:tc>
          <w:tcPr>
            <w:tcW w:w="708" w:type="dxa"/>
            <w:shd w:val="clear" w:color="auto" w:fill="auto"/>
          </w:tcPr>
          <w:p w14:paraId="0E8345E7" w14:textId="4AD7D3FC" w:rsidR="002B6733" w:rsidRPr="003F6189" w:rsidRDefault="002B6733" w:rsidP="002B6733">
            <w:pPr>
              <w:spacing w:line="240" w:lineRule="auto"/>
            </w:pPr>
          </w:p>
        </w:tc>
        <w:tc>
          <w:tcPr>
            <w:tcW w:w="709" w:type="dxa"/>
            <w:shd w:val="clear" w:color="auto" w:fill="auto"/>
          </w:tcPr>
          <w:p w14:paraId="5D1D653D" w14:textId="7C1BA00C" w:rsidR="002B6733" w:rsidRPr="003F6189" w:rsidRDefault="002B6733" w:rsidP="002B6733">
            <w:pPr>
              <w:spacing w:line="240" w:lineRule="auto"/>
            </w:pPr>
          </w:p>
        </w:tc>
        <w:tc>
          <w:tcPr>
            <w:tcW w:w="709" w:type="dxa"/>
            <w:shd w:val="clear" w:color="auto" w:fill="auto"/>
          </w:tcPr>
          <w:p w14:paraId="4BC1C973" w14:textId="46D5333E" w:rsidR="002B6733" w:rsidRPr="003F6189" w:rsidRDefault="002B6733" w:rsidP="002B6733">
            <w:pPr>
              <w:spacing w:line="240" w:lineRule="auto"/>
            </w:pPr>
          </w:p>
        </w:tc>
        <w:tc>
          <w:tcPr>
            <w:tcW w:w="454" w:type="dxa"/>
            <w:vMerge/>
            <w:shd w:val="clear" w:color="auto" w:fill="auto"/>
          </w:tcPr>
          <w:p w14:paraId="645A1705" w14:textId="77777777" w:rsidR="002B6733" w:rsidRPr="003E34B7" w:rsidRDefault="002B6733" w:rsidP="002B6733">
            <w:pPr>
              <w:pStyle w:val="52"/>
              <w:shd w:val="clear" w:color="auto" w:fill="auto"/>
              <w:spacing w:before="0" w:after="0" w:line="240" w:lineRule="auto"/>
              <w:jc w:val="left"/>
              <w:rPr>
                <w:rFonts w:ascii="Times New Roman" w:hAnsi="Times New Roman"/>
                <w:sz w:val="14"/>
                <w:szCs w:val="14"/>
              </w:rPr>
            </w:pPr>
          </w:p>
        </w:tc>
        <w:tc>
          <w:tcPr>
            <w:tcW w:w="709" w:type="dxa"/>
            <w:vMerge/>
          </w:tcPr>
          <w:p w14:paraId="6F31F746" w14:textId="77777777" w:rsidR="002B6733" w:rsidRDefault="002B6733" w:rsidP="002B6733">
            <w:pPr>
              <w:spacing w:line="240" w:lineRule="auto"/>
              <w:jc w:val="center"/>
            </w:pPr>
          </w:p>
        </w:tc>
        <w:tc>
          <w:tcPr>
            <w:tcW w:w="567" w:type="dxa"/>
            <w:vMerge/>
          </w:tcPr>
          <w:p w14:paraId="6AE83E2D" w14:textId="77777777" w:rsidR="002B6733" w:rsidRDefault="002B6733" w:rsidP="002B6733">
            <w:pPr>
              <w:spacing w:line="240" w:lineRule="auto"/>
              <w:jc w:val="center"/>
            </w:pPr>
          </w:p>
        </w:tc>
        <w:tc>
          <w:tcPr>
            <w:tcW w:w="567" w:type="dxa"/>
            <w:vMerge/>
          </w:tcPr>
          <w:p w14:paraId="6AA62707" w14:textId="77777777" w:rsidR="002B6733" w:rsidRDefault="002B6733" w:rsidP="002B6733">
            <w:pPr>
              <w:spacing w:line="240" w:lineRule="auto"/>
              <w:jc w:val="center"/>
            </w:pPr>
          </w:p>
        </w:tc>
        <w:tc>
          <w:tcPr>
            <w:tcW w:w="538" w:type="dxa"/>
            <w:vMerge/>
          </w:tcPr>
          <w:p w14:paraId="033419EE" w14:textId="77777777" w:rsidR="002B6733" w:rsidRDefault="002B6733" w:rsidP="002B6733">
            <w:pPr>
              <w:spacing w:line="240" w:lineRule="auto"/>
              <w:jc w:val="center"/>
            </w:pPr>
          </w:p>
        </w:tc>
      </w:tr>
    </w:tbl>
    <w:p w14:paraId="3FCE3C8D" w14:textId="35271499" w:rsidR="006C279E" w:rsidRPr="006262F8" w:rsidRDefault="006C279E" w:rsidP="006C279E">
      <w:pPr>
        <w:autoSpaceDE w:val="0"/>
        <w:autoSpaceDN w:val="0"/>
        <w:adjustRightInd w:val="0"/>
        <w:spacing w:after="0" w:line="240" w:lineRule="auto"/>
        <w:ind w:left="12616" w:right="99"/>
        <w:rPr>
          <w:rFonts w:ascii="Times New Roman" w:eastAsia="Calibri" w:hAnsi="Times New Roman" w:cs="Times New Roman"/>
          <w:sz w:val="16"/>
          <w:szCs w:val="16"/>
          <w:lang w:eastAsia="ru-RU"/>
        </w:rPr>
      </w:pPr>
    </w:p>
    <w:p w14:paraId="548503C3" w14:textId="6D13714C" w:rsidR="0025007A" w:rsidRDefault="0025007A" w:rsidP="0025007A">
      <w:pPr>
        <w:pStyle w:val="ConsPlusNormal"/>
        <w:ind w:left="708" w:firstLine="708"/>
        <w:rPr>
          <w:rFonts w:ascii="Times New Roman" w:hAnsi="Times New Roman" w:cs="Times New Roman"/>
          <w:sz w:val="16"/>
          <w:szCs w:val="16"/>
        </w:rPr>
      </w:pPr>
      <w:r w:rsidRPr="006262F8">
        <w:rPr>
          <w:rFonts w:ascii="Times New Roman" w:hAnsi="Times New Roman" w:cs="Times New Roman"/>
          <w:sz w:val="16"/>
          <w:szCs w:val="16"/>
        </w:rPr>
        <w:t>Управляющий делами</w:t>
      </w:r>
      <w:r w:rsidRPr="006262F8">
        <w:rPr>
          <w:rFonts w:ascii="Times New Roman" w:hAnsi="Times New Roman" w:cs="Times New Roman"/>
          <w:sz w:val="16"/>
          <w:szCs w:val="16"/>
        </w:rPr>
        <w:tab/>
      </w:r>
      <w:r w:rsidRPr="006262F8">
        <w:rPr>
          <w:rFonts w:ascii="Times New Roman" w:hAnsi="Times New Roman" w:cs="Times New Roman"/>
          <w:sz w:val="16"/>
          <w:szCs w:val="16"/>
        </w:rPr>
        <w:tab/>
      </w:r>
      <w:r w:rsidRPr="006262F8">
        <w:rPr>
          <w:rFonts w:ascii="Times New Roman" w:hAnsi="Times New Roman" w:cs="Times New Roman"/>
          <w:sz w:val="16"/>
          <w:szCs w:val="16"/>
        </w:rPr>
        <w:tab/>
      </w:r>
      <w:r w:rsidRPr="006262F8">
        <w:rPr>
          <w:rFonts w:ascii="Times New Roman" w:hAnsi="Times New Roman" w:cs="Times New Roman"/>
          <w:sz w:val="16"/>
          <w:szCs w:val="16"/>
        </w:rPr>
        <w:tab/>
      </w:r>
      <w:r w:rsidRPr="006262F8">
        <w:rPr>
          <w:rFonts w:ascii="Times New Roman" w:hAnsi="Times New Roman" w:cs="Times New Roman"/>
          <w:sz w:val="16"/>
          <w:szCs w:val="16"/>
        </w:rPr>
        <w:tab/>
      </w:r>
      <w:r w:rsidRPr="006262F8">
        <w:rPr>
          <w:rFonts w:ascii="Times New Roman" w:hAnsi="Times New Roman" w:cs="Times New Roman"/>
          <w:sz w:val="16"/>
          <w:szCs w:val="16"/>
        </w:rPr>
        <w:tab/>
      </w:r>
      <w:r w:rsidRPr="006262F8">
        <w:rPr>
          <w:rFonts w:ascii="Times New Roman" w:hAnsi="Times New Roman" w:cs="Times New Roman"/>
          <w:sz w:val="16"/>
          <w:szCs w:val="16"/>
        </w:rPr>
        <w:tab/>
      </w:r>
      <w:r w:rsidRPr="006262F8">
        <w:rPr>
          <w:rFonts w:ascii="Times New Roman" w:hAnsi="Times New Roman" w:cs="Times New Roman"/>
          <w:sz w:val="16"/>
          <w:szCs w:val="16"/>
        </w:rPr>
        <w:tab/>
        <w:t xml:space="preserve">О.А. </w:t>
      </w:r>
      <w:proofErr w:type="spellStart"/>
      <w:r w:rsidRPr="006262F8">
        <w:rPr>
          <w:rFonts w:ascii="Times New Roman" w:hAnsi="Times New Roman" w:cs="Times New Roman"/>
          <w:sz w:val="16"/>
          <w:szCs w:val="16"/>
        </w:rPr>
        <w:t>Акшенцева</w:t>
      </w:r>
      <w:proofErr w:type="spellEnd"/>
    </w:p>
    <w:p w14:paraId="1DEE5278" w14:textId="5ADE81C3" w:rsidR="00C75756" w:rsidRDefault="00C75756" w:rsidP="0025007A">
      <w:pPr>
        <w:pStyle w:val="ConsPlusNormal"/>
        <w:ind w:left="708" w:firstLine="708"/>
        <w:rPr>
          <w:rFonts w:ascii="Times New Roman" w:hAnsi="Times New Roman" w:cs="Times New Roman"/>
          <w:sz w:val="16"/>
          <w:szCs w:val="16"/>
        </w:rPr>
      </w:pPr>
    </w:p>
    <w:p w14:paraId="2524EA36" w14:textId="1439E154" w:rsidR="00C75756" w:rsidRDefault="00C75756" w:rsidP="0025007A">
      <w:pPr>
        <w:pStyle w:val="ConsPlusNormal"/>
        <w:ind w:left="708" w:firstLine="708"/>
        <w:rPr>
          <w:rFonts w:ascii="Times New Roman" w:hAnsi="Times New Roman" w:cs="Times New Roman"/>
          <w:sz w:val="16"/>
          <w:szCs w:val="16"/>
        </w:rPr>
      </w:pPr>
    </w:p>
    <w:p w14:paraId="0B86007A" w14:textId="2ECCFB33" w:rsidR="00C75756" w:rsidRDefault="00C75756" w:rsidP="0025007A">
      <w:pPr>
        <w:pStyle w:val="ConsPlusNormal"/>
        <w:ind w:left="708" w:firstLine="708"/>
        <w:rPr>
          <w:rFonts w:ascii="Times New Roman" w:hAnsi="Times New Roman" w:cs="Times New Roman"/>
          <w:sz w:val="16"/>
          <w:szCs w:val="16"/>
        </w:rPr>
      </w:pPr>
    </w:p>
    <w:p w14:paraId="08CD93D2" w14:textId="7AD5AA57" w:rsidR="00C75756" w:rsidRDefault="00C75756" w:rsidP="0025007A">
      <w:pPr>
        <w:pStyle w:val="ConsPlusNormal"/>
        <w:ind w:left="708" w:firstLine="708"/>
        <w:rPr>
          <w:rFonts w:ascii="Times New Roman" w:hAnsi="Times New Roman" w:cs="Times New Roman"/>
          <w:sz w:val="16"/>
          <w:szCs w:val="16"/>
        </w:rPr>
      </w:pPr>
    </w:p>
    <w:p w14:paraId="71F4C8A8" w14:textId="56C2DB60" w:rsidR="00FF241C" w:rsidRDefault="00FF241C" w:rsidP="0025007A">
      <w:pPr>
        <w:pStyle w:val="ConsPlusNormal"/>
        <w:ind w:left="708" w:firstLine="708"/>
        <w:rPr>
          <w:rFonts w:ascii="Times New Roman" w:hAnsi="Times New Roman" w:cs="Times New Roman"/>
          <w:sz w:val="16"/>
          <w:szCs w:val="16"/>
        </w:rPr>
      </w:pPr>
    </w:p>
    <w:p w14:paraId="0C66E5F1" w14:textId="62900FE3" w:rsidR="00FF241C" w:rsidRDefault="00FF241C" w:rsidP="0025007A">
      <w:pPr>
        <w:pStyle w:val="ConsPlusNormal"/>
        <w:ind w:left="708" w:firstLine="708"/>
        <w:rPr>
          <w:rFonts w:ascii="Times New Roman" w:hAnsi="Times New Roman" w:cs="Times New Roman"/>
          <w:sz w:val="16"/>
          <w:szCs w:val="16"/>
        </w:rPr>
      </w:pPr>
    </w:p>
    <w:p w14:paraId="4BBE604A" w14:textId="77777777" w:rsidR="00FF241C" w:rsidRDefault="00FF241C" w:rsidP="0025007A">
      <w:pPr>
        <w:pStyle w:val="ConsPlusNormal"/>
        <w:ind w:left="708" w:firstLine="708"/>
        <w:rPr>
          <w:rFonts w:ascii="Times New Roman" w:hAnsi="Times New Roman" w:cs="Times New Roman"/>
          <w:sz w:val="16"/>
          <w:szCs w:val="16"/>
        </w:rPr>
      </w:pPr>
    </w:p>
    <w:p w14:paraId="63A704F6" w14:textId="1976394C" w:rsidR="00C75756" w:rsidRDefault="00C75756" w:rsidP="0025007A">
      <w:pPr>
        <w:pStyle w:val="ConsPlusNormal"/>
        <w:ind w:left="708" w:firstLine="708"/>
        <w:rPr>
          <w:rFonts w:ascii="Times New Roman" w:hAnsi="Times New Roman" w:cs="Times New Roman"/>
          <w:sz w:val="16"/>
          <w:szCs w:val="16"/>
        </w:rPr>
      </w:pPr>
    </w:p>
    <w:p w14:paraId="6780C99C" w14:textId="52C35DEE" w:rsidR="00C75756" w:rsidRDefault="00C75756" w:rsidP="0025007A">
      <w:pPr>
        <w:pStyle w:val="ConsPlusNormal"/>
        <w:ind w:left="708" w:firstLine="708"/>
        <w:rPr>
          <w:rFonts w:ascii="Times New Roman" w:hAnsi="Times New Roman" w:cs="Times New Roman"/>
          <w:sz w:val="16"/>
          <w:szCs w:val="16"/>
        </w:rPr>
      </w:pPr>
    </w:p>
    <w:p w14:paraId="2BF761C2" w14:textId="77777777" w:rsidR="00C75756" w:rsidRPr="006262F8" w:rsidRDefault="00C75756" w:rsidP="0025007A">
      <w:pPr>
        <w:pStyle w:val="ConsPlusNormal"/>
        <w:ind w:left="708" w:firstLine="708"/>
        <w:rPr>
          <w:sz w:val="16"/>
          <w:szCs w:val="16"/>
        </w:rPr>
      </w:pPr>
    </w:p>
    <w:p w14:paraId="7514D454" w14:textId="1FC75EC7" w:rsidR="006C279E" w:rsidRPr="00FF241C" w:rsidRDefault="006C279E" w:rsidP="006C279E">
      <w:pPr>
        <w:autoSpaceDE w:val="0"/>
        <w:autoSpaceDN w:val="0"/>
        <w:adjustRightInd w:val="0"/>
        <w:spacing w:after="0" w:line="240" w:lineRule="auto"/>
        <w:ind w:left="12616" w:right="99"/>
        <w:rPr>
          <w:rFonts w:ascii="Times New Roman" w:eastAsia="Calibri" w:hAnsi="Times New Roman" w:cs="Times New Roman"/>
          <w:sz w:val="16"/>
          <w:szCs w:val="16"/>
          <w:lang w:eastAsia="ru-RU"/>
        </w:rPr>
      </w:pPr>
      <w:r w:rsidRPr="00FF241C">
        <w:rPr>
          <w:rFonts w:ascii="Times New Roman" w:eastAsia="Calibri" w:hAnsi="Times New Roman" w:cs="Times New Roman"/>
          <w:sz w:val="16"/>
          <w:szCs w:val="16"/>
          <w:lang w:eastAsia="ru-RU"/>
        </w:rPr>
        <w:lastRenderedPageBreak/>
        <w:t xml:space="preserve">Приложение </w:t>
      </w:r>
      <w:r w:rsidR="00BB1042" w:rsidRPr="00FF241C">
        <w:rPr>
          <w:rFonts w:ascii="Times New Roman" w:eastAsia="Calibri" w:hAnsi="Times New Roman" w:cs="Times New Roman"/>
          <w:sz w:val="16"/>
          <w:szCs w:val="16"/>
          <w:lang w:eastAsia="ru-RU"/>
        </w:rPr>
        <w:t xml:space="preserve">№ </w:t>
      </w:r>
      <w:r w:rsidRPr="00FF241C">
        <w:rPr>
          <w:rFonts w:ascii="Times New Roman" w:eastAsia="Calibri" w:hAnsi="Times New Roman" w:cs="Times New Roman"/>
          <w:sz w:val="16"/>
          <w:szCs w:val="16"/>
          <w:lang w:eastAsia="ru-RU"/>
        </w:rPr>
        <w:t xml:space="preserve">3 </w:t>
      </w:r>
    </w:p>
    <w:p w14:paraId="3B229746" w14:textId="77777777" w:rsidR="006C279E" w:rsidRPr="00FF241C" w:rsidRDefault="006C279E" w:rsidP="006C279E">
      <w:pPr>
        <w:autoSpaceDE w:val="0"/>
        <w:autoSpaceDN w:val="0"/>
        <w:adjustRightInd w:val="0"/>
        <w:spacing w:after="0" w:line="240" w:lineRule="auto"/>
        <w:ind w:left="12616" w:right="99"/>
        <w:rPr>
          <w:rFonts w:ascii="Times New Roman" w:eastAsia="Calibri" w:hAnsi="Times New Roman" w:cs="Times New Roman"/>
          <w:sz w:val="16"/>
          <w:szCs w:val="16"/>
          <w:lang w:eastAsia="ru-RU"/>
        </w:rPr>
      </w:pPr>
      <w:r w:rsidRPr="00FF241C">
        <w:rPr>
          <w:rFonts w:ascii="Times New Roman" w:eastAsia="Calibri" w:hAnsi="Times New Roman" w:cs="Times New Roman"/>
          <w:sz w:val="16"/>
          <w:szCs w:val="16"/>
          <w:lang w:eastAsia="ru-RU"/>
        </w:rPr>
        <w:t xml:space="preserve">к муниципальной программе </w:t>
      </w:r>
    </w:p>
    <w:p w14:paraId="39121C8A" w14:textId="77777777" w:rsidR="006C279E" w:rsidRPr="00FF241C" w:rsidRDefault="006C279E" w:rsidP="006C279E">
      <w:pPr>
        <w:autoSpaceDE w:val="0"/>
        <w:autoSpaceDN w:val="0"/>
        <w:adjustRightInd w:val="0"/>
        <w:spacing w:after="0" w:line="240" w:lineRule="auto"/>
        <w:ind w:left="12616" w:right="99"/>
        <w:rPr>
          <w:rFonts w:ascii="Times New Roman" w:eastAsia="Calibri" w:hAnsi="Times New Roman" w:cs="Times New Roman"/>
          <w:sz w:val="16"/>
          <w:szCs w:val="16"/>
          <w:lang w:eastAsia="ru-RU"/>
        </w:rPr>
      </w:pPr>
      <w:r w:rsidRPr="00FF241C">
        <w:rPr>
          <w:rFonts w:ascii="Times New Roman" w:eastAsia="Calibri" w:hAnsi="Times New Roman" w:cs="Times New Roman"/>
          <w:sz w:val="16"/>
          <w:szCs w:val="16"/>
          <w:lang w:eastAsia="ru-RU"/>
        </w:rPr>
        <w:t xml:space="preserve">«Развитие культуры в </w:t>
      </w:r>
      <w:r w:rsidRPr="00FF241C">
        <w:rPr>
          <w:rFonts w:ascii="Times New Roman" w:hAnsi="Times New Roman" w:cs="Times New Roman"/>
          <w:bCs/>
          <w:sz w:val="16"/>
          <w:szCs w:val="16"/>
        </w:rPr>
        <w:t xml:space="preserve">городском поселении город Мелеуз </w:t>
      </w:r>
      <w:r w:rsidRPr="00FF241C">
        <w:rPr>
          <w:rFonts w:ascii="Times New Roman" w:eastAsia="Calibri" w:hAnsi="Times New Roman" w:cs="Times New Roman"/>
          <w:sz w:val="16"/>
          <w:szCs w:val="16"/>
          <w:lang w:eastAsia="ru-RU"/>
        </w:rPr>
        <w:t xml:space="preserve">муниципального района </w:t>
      </w:r>
      <w:proofErr w:type="spellStart"/>
      <w:r w:rsidRPr="00FF241C">
        <w:rPr>
          <w:rFonts w:ascii="Times New Roman" w:eastAsia="Calibri" w:hAnsi="Times New Roman" w:cs="Times New Roman"/>
          <w:sz w:val="16"/>
          <w:szCs w:val="16"/>
          <w:lang w:eastAsia="ru-RU"/>
        </w:rPr>
        <w:t>Мелеузовский</w:t>
      </w:r>
      <w:proofErr w:type="spellEnd"/>
      <w:r w:rsidRPr="00FF241C">
        <w:rPr>
          <w:rFonts w:ascii="Times New Roman" w:eastAsia="Calibri" w:hAnsi="Times New Roman" w:cs="Times New Roman"/>
          <w:sz w:val="16"/>
          <w:szCs w:val="16"/>
          <w:lang w:eastAsia="ru-RU"/>
        </w:rPr>
        <w:t xml:space="preserve"> район </w:t>
      </w:r>
    </w:p>
    <w:p w14:paraId="06DDB83F" w14:textId="77777777" w:rsidR="006C279E" w:rsidRPr="00FF241C" w:rsidRDefault="006C279E" w:rsidP="006C279E">
      <w:pPr>
        <w:autoSpaceDE w:val="0"/>
        <w:autoSpaceDN w:val="0"/>
        <w:adjustRightInd w:val="0"/>
        <w:spacing w:after="0" w:line="240" w:lineRule="auto"/>
        <w:ind w:left="12616" w:right="99"/>
        <w:rPr>
          <w:rFonts w:ascii="Times New Roman" w:eastAsia="Calibri" w:hAnsi="Times New Roman" w:cs="Times New Roman"/>
          <w:sz w:val="16"/>
          <w:szCs w:val="16"/>
          <w:lang w:eastAsia="ru-RU"/>
        </w:rPr>
      </w:pPr>
      <w:r w:rsidRPr="00FF241C">
        <w:rPr>
          <w:rFonts w:ascii="Times New Roman" w:eastAsia="Calibri" w:hAnsi="Times New Roman" w:cs="Times New Roman"/>
          <w:sz w:val="16"/>
          <w:szCs w:val="16"/>
          <w:lang w:eastAsia="ru-RU"/>
        </w:rPr>
        <w:t xml:space="preserve">Республики Башкортостан» </w:t>
      </w:r>
    </w:p>
    <w:p w14:paraId="02F201C3" w14:textId="3E982559" w:rsidR="006C279E" w:rsidRPr="00FF241C" w:rsidRDefault="006C279E" w:rsidP="006C279E">
      <w:pPr>
        <w:autoSpaceDE w:val="0"/>
        <w:autoSpaceDN w:val="0"/>
        <w:adjustRightInd w:val="0"/>
        <w:spacing w:after="0" w:line="240" w:lineRule="auto"/>
        <w:ind w:left="12616" w:right="99"/>
        <w:rPr>
          <w:rFonts w:ascii="Times New Roman" w:eastAsia="Calibri" w:hAnsi="Times New Roman" w:cs="Times New Roman"/>
          <w:sz w:val="16"/>
          <w:szCs w:val="16"/>
          <w:lang w:eastAsia="ru-RU"/>
        </w:rPr>
      </w:pPr>
      <w:r w:rsidRPr="00FF241C">
        <w:rPr>
          <w:rFonts w:ascii="Times New Roman" w:eastAsia="Calibri" w:hAnsi="Times New Roman" w:cs="Times New Roman"/>
          <w:sz w:val="16"/>
          <w:szCs w:val="16"/>
          <w:lang w:eastAsia="ru-RU"/>
        </w:rPr>
        <w:t>на 20</w:t>
      </w:r>
      <w:r w:rsidR="007E6131" w:rsidRPr="00FF241C">
        <w:rPr>
          <w:rFonts w:ascii="Times New Roman" w:eastAsia="Calibri" w:hAnsi="Times New Roman" w:cs="Times New Roman"/>
          <w:sz w:val="16"/>
          <w:szCs w:val="16"/>
          <w:lang w:eastAsia="ru-RU"/>
        </w:rPr>
        <w:t>22</w:t>
      </w:r>
      <w:r w:rsidRPr="00FF241C">
        <w:rPr>
          <w:rFonts w:ascii="Times New Roman" w:eastAsia="Calibri" w:hAnsi="Times New Roman" w:cs="Times New Roman"/>
          <w:sz w:val="16"/>
          <w:szCs w:val="16"/>
          <w:lang w:eastAsia="ru-RU"/>
        </w:rPr>
        <w:t>-202</w:t>
      </w:r>
      <w:r w:rsidR="007E6131" w:rsidRPr="00FF241C">
        <w:rPr>
          <w:rFonts w:ascii="Times New Roman" w:eastAsia="Calibri" w:hAnsi="Times New Roman" w:cs="Times New Roman"/>
          <w:sz w:val="16"/>
          <w:szCs w:val="16"/>
          <w:lang w:eastAsia="ru-RU"/>
        </w:rPr>
        <w:t xml:space="preserve">7 </w:t>
      </w:r>
      <w:r w:rsidRPr="00FF241C">
        <w:rPr>
          <w:rFonts w:ascii="Times New Roman" w:eastAsia="Calibri" w:hAnsi="Times New Roman" w:cs="Times New Roman"/>
          <w:sz w:val="16"/>
          <w:szCs w:val="16"/>
          <w:lang w:eastAsia="ru-RU"/>
        </w:rPr>
        <w:t>годы</w:t>
      </w:r>
    </w:p>
    <w:p w14:paraId="193A4426" w14:textId="77777777" w:rsidR="006C279E" w:rsidRPr="004B6B43" w:rsidRDefault="006C279E" w:rsidP="006C279E">
      <w:pPr>
        <w:ind w:left="12616"/>
        <w:rPr>
          <w:rFonts w:ascii="Times New Roman" w:eastAsia="Calibri" w:hAnsi="Times New Roman" w:cs="Times New Roman"/>
          <w:sz w:val="24"/>
          <w:szCs w:val="24"/>
          <w:lang w:eastAsia="ru-RU"/>
        </w:rPr>
      </w:pPr>
    </w:p>
    <w:p w14:paraId="6B552305" w14:textId="77777777" w:rsidR="006C279E" w:rsidRPr="004B6B43" w:rsidRDefault="006C279E" w:rsidP="006C279E">
      <w:pPr>
        <w:widowControl w:val="0"/>
        <w:suppressAutoHyphens/>
        <w:snapToGrid w:val="0"/>
        <w:spacing w:after="0" w:line="240" w:lineRule="auto"/>
        <w:ind w:left="-106"/>
        <w:jc w:val="center"/>
        <w:rPr>
          <w:rFonts w:ascii="Times New Roman" w:hAnsi="Times New Roman" w:cs="Times New Roman"/>
          <w:sz w:val="24"/>
          <w:szCs w:val="24"/>
        </w:rPr>
      </w:pPr>
      <w:r w:rsidRPr="004B6B43">
        <w:rPr>
          <w:rFonts w:ascii="Times New Roman" w:hAnsi="Times New Roman" w:cs="Times New Roman"/>
          <w:sz w:val="24"/>
          <w:szCs w:val="24"/>
        </w:rPr>
        <w:t xml:space="preserve">Сводные показатели муниципальных заданий на оказания муниципальных услуг (выполнения работ) муниципальными учреждениями </w:t>
      </w:r>
    </w:p>
    <w:p w14:paraId="3C2D7705" w14:textId="1FFB6B53" w:rsidR="006C279E" w:rsidRPr="004B6B43" w:rsidRDefault="006C279E" w:rsidP="006C279E">
      <w:pPr>
        <w:widowControl w:val="0"/>
        <w:suppressAutoHyphens/>
        <w:snapToGrid w:val="0"/>
        <w:spacing w:after="0" w:line="240" w:lineRule="auto"/>
        <w:ind w:left="-106"/>
        <w:jc w:val="center"/>
        <w:rPr>
          <w:rFonts w:ascii="Times New Roman" w:eastAsia="Times New Roman" w:hAnsi="Times New Roman" w:cs="Times New Roman"/>
          <w:sz w:val="24"/>
          <w:szCs w:val="24"/>
          <w:lang w:eastAsia="ar-SA"/>
        </w:rPr>
      </w:pPr>
      <w:r w:rsidRPr="004B6B43">
        <w:rPr>
          <w:rFonts w:ascii="Times New Roman" w:eastAsia="Times New Roman" w:hAnsi="Times New Roman" w:cs="Times New Roman"/>
          <w:sz w:val="24"/>
          <w:szCs w:val="24"/>
          <w:lang w:eastAsia="ar-SA"/>
        </w:rPr>
        <w:t xml:space="preserve">городского </w:t>
      </w:r>
      <w:r w:rsidR="007E6131" w:rsidRPr="004B6B43">
        <w:rPr>
          <w:rFonts w:ascii="Times New Roman" w:eastAsia="Times New Roman" w:hAnsi="Times New Roman" w:cs="Times New Roman"/>
          <w:sz w:val="24"/>
          <w:szCs w:val="24"/>
          <w:lang w:eastAsia="ar-SA"/>
        </w:rPr>
        <w:t>поселения город</w:t>
      </w:r>
      <w:r w:rsidRPr="004B6B43">
        <w:rPr>
          <w:rFonts w:ascii="Times New Roman" w:eastAsia="Times New Roman" w:hAnsi="Times New Roman" w:cs="Times New Roman"/>
          <w:sz w:val="24"/>
          <w:szCs w:val="24"/>
          <w:lang w:eastAsia="ar-SA"/>
        </w:rPr>
        <w:t xml:space="preserve"> Мелеуз муниципально</w:t>
      </w:r>
      <w:r w:rsidRPr="004B6B43">
        <w:rPr>
          <w:rFonts w:ascii="Times New Roman" w:hAnsi="Times New Roman" w:cs="Times New Roman"/>
          <w:sz w:val="24"/>
          <w:szCs w:val="24"/>
          <w:lang w:eastAsia="ar-SA"/>
        </w:rPr>
        <w:t>го</w:t>
      </w:r>
      <w:r w:rsidRPr="004B6B43">
        <w:rPr>
          <w:rFonts w:ascii="Times New Roman" w:eastAsia="Times New Roman" w:hAnsi="Times New Roman" w:cs="Times New Roman"/>
          <w:sz w:val="24"/>
          <w:szCs w:val="24"/>
          <w:lang w:eastAsia="ar-SA"/>
        </w:rPr>
        <w:t xml:space="preserve"> район</w:t>
      </w:r>
      <w:r w:rsidRPr="004B6B43">
        <w:rPr>
          <w:rFonts w:ascii="Times New Roman" w:hAnsi="Times New Roman" w:cs="Times New Roman"/>
          <w:sz w:val="24"/>
          <w:szCs w:val="24"/>
          <w:lang w:eastAsia="ar-SA"/>
        </w:rPr>
        <w:t>а</w:t>
      </w:r>
      <w:r w:rsidRPr="004B6B43">
        <w:rPr>
          <w:rFonts w:ascii="Times New Roman" w:eastAsia="Times New Roman" w:hAnsi="Times New Roman" w:cs="Times New Roman"/>
          <w:sz w:val="24"/>
          <w:szCs w:val="24"/>
          <w:lang w:eastAsia="ar-SA"/>
        </w:rPr>
        <w:t xml:space="preserve"> </w:t>
      </w:r>
      <w:proofErr w:type="spellStart"/>
      <w:r w:rsidRPr="004B6B43">
        <w:rPr>
          <w:rFonts w:ascii="Times New Roman" w:eastAsia="Times New Roman" w:hAnsi="Times New Roman" w:cs="Times New Roman"/>
          <w:sz w:val="24"/>
          <w:szCs w:val="24"/>
          <w:lang w:eastAsia="ar-SA"/>
        </w:rPr>
        <w:t>Мелеузовский</w:t>
      </w:r>
      <w:proofErr w:type="spellEnd"/>
      <w:r w:rsidRPr="004B6B43">
        <w:rPr>
          <w:rFonts w:ascii="Times New Roman" w:eastAsia="Times New Roman" w:hAnsi="Times New Roman" w:cs="Times New Roman"/>
          <w:sz w:val="24"/>
          <w:szCs w:val="24"/>
          <w:lang w:eastAsia="ar-SA"/>
        </w:rPr>
        <w:t xml:space="preserve"> район Республики Башкортостан</w:t>
      </w:r>
      <w:r w:rsidRPr="004B6B43">
        <w:rPr>
          <w:rFonts w:ascii="Times New Roman" w:hAnsi="Times New Roman" w:cs="Times New Roman"/>
          <w:sz w:val="24"/>
          <w:szCs w:val="24"/>
          <w:lang w:eastAsia="ar-SA"/>
        </w:rPr>
        <w:t xml:space="preserve"> в рамках </w:t>
      </w:r>
      <w:r w:rsidRPr="004B6B43">
        <w:rPr>
          <w:rFonts w:ascii="Times New Roman" w:eastAsia="Times New Roman" w:hAnsi="Times New Roman" w:cs="Times New Roman"/>
          <w:sz w:val="24"/>
          <w:szCs w:val="24"/>
          <w:lang w:eastAsia="ar-SA"/>
        </w:rPr>
        <w:t xml:space="preserve">муниципальной программы   </w:t>
      </w:r>
    </w:p>
    <w:p w14:paraId="373BCC90" w14:textId="3111D456" w:rsidR="006C279E" w:rsidRPr="004B6B43" w:rsidRDefault="006C279E" w:rsidP="006C279E">
      <w:pPr>
        <w:widowControl w:val="0"/>
        <w:suppressAutoHyphens/>
        <w:snapToGrid w:val="0"/>
        <w:spacing w:after="0" w:line="240" w:lineRule="auto"/>
        <w:ind w:left="-106"/>
        <w:jc w:val="center"/>
        <w:rPr>
          <w:rFonts w:ascii="Times New Roman" w:eastAsia="Times New Roman" w:hAnsi="Times New Roman" w:cs="Times New Roman"/>
          <w:sz w:val="24"/>
          <w:szCs w:val="24"/>
          <w:lang w:eastAsia="ar-SA"/>
        </w:rPr>
      </w:pPr>
      <w:r w:rsidRPr="004B6B43">
        <w:rPr>
          <w:rFonts w:ascii="Times New Roman" w:eastAsia="Times New Roman" w:hAnsi="Times New Roman" w:cs="Times New Roman"/>
          <w:sz w:val="24"/>
          <w:szCs w:val="24"/>
          <w:lang w:eastAsia="ar-SA"/>
        </w:rPr>
        <w:t>«Развитие культуры в</w:t>
      </w:r>
      <w:r w:rsidRPr="004B6B43">
        <w:rPr>
          <w:rFonts w:ascii="Times New Roman" w:hAnsi="Times New Roman" w:cs="Times New Roman"/>
          <w:bCs/>
          <w:sz w:val="24"/>
          <w:szCs w:val="24"/>
        </w:rPr>
        <w:t xml:space="preserve"> городском поселении город Мелеуз</w:t>
      </w:r>
      <w:r w:rsidRPr="004B6B43">
        <w:rPr>
          <w:rFonts w:ascii="Times New Roman" w:eastAsia="Times New Roman" w:hAnsi="Times New Roman" w:cs="Times New Roman"/>
          <w:sz w:val="24"/>
          <w:szCs w:val="24"/>
          <w:lang w:eastAsia="ar-SA"/>
        </w:rPr>
        <w:t xml:space="preserve"> муниципального </w:t>
      </w:r>
      <w:r w:rsidR="007E6131" w:rsidRPr="004B6B43">
        <w:rPr>
          <w:rFonts w:ascii="Times New Roman" w:eastAsia="Times New Roman" w:hAnsi="Times New Roman" w:cs="Times New Roman"/>
          <w:sz w:val="24"/>
          <w:szCs w:val="24"/>
          <w:lang w:eastAsia="ar-SA"/>
        </w:rPr>
        <w:t xml:space="preserve">района </w:t>
      </w:r>
      <w:proofErr w:type="spellStart"/>
      <w:r w:rsidR="007E6131" w:rsidRPr="004B6B43">
        <w:rPr>
          <w:rFonts w:ascii="Times New Roman" w:eastAsia="Times New Roman" w:hAnsi="Times New Roman" w:cs="Times New Roman"/>
          <w:sz w:val="24"/>
          <w:szCs w:val="24"/>
          <w:lang w:eastAsia="ar-SA"/>
        </w:rPr>
        <w:t>Мелеузовский</w:t>
      </w:r>
      <w:proofErr w:type="spellEnd"/>
      <w:r w:rsidRPr="004B6B43">
        <w:rPr>
          <w:rFonts w:ascii="Times New Roman" w:eastAsia="Times New Roman" w:hAnsi="Times New Roman" w:cs="Times New Roman"/>
          <w:sz w:val="24"/>
          <w:szCs w:val="24"/>
          <w:lang w:eastAsia="ar-SA"/>
        </w:rPr>
        <w:t xml:space="preserve"> район Республики </w:t>
      </w:r>
      <w:r w:rsidR="007E6131" w:rsidRPr="004B6B43">
        <w:rPr>
          <w:rFonts w:ascii="Times New Roman" w:eastAsia="Times New Roman" w:hAnsi="Times New Roman" w:cs="Times New Roman"/>
          <w:sz w:val="24"/>
          <w:szCs w:val="24"/>
          <w:lang w:eastAsia="ar-SA"/>
        </w:rPr>
        <w:t>Башкортостан» на</w:t>
      </w:r>
      <w:r w:rsidRPr="004B6B43">
        <w:rPr>
          <w:rFonts w:ascii="Times New Roman" w:eastAsia="Times New Roman" w:hAnsi="Times New Roman" w:cs="Times New Roman"/>
          <w:sz w:val="24"/>
          <w:szCs w:val="24"/>
          <w:lang w:eastAsia="ar-SA"/>
        </w:rPr>
        <w:t xml:space="preserve"> 20</w:t>
      </w:r>
      <w:r w:rsidR="007E6131">
        <w:rPr>
          <w:rFonts w:ascii="Times New Roman" w:eastAsia="Times New Roman" w:hAnsi="Times New Roman" w:cs="Times New Roman"/>
          <w:sz w:val="24"/>
          <w:szCs w:val="24"/>
          <w:lang w:eastAsia="ar-SA"/>
        </w:rPr>
        <w:t>22</w:t>
      </w:r>
      <w:r w:rsidRPr="004B6B43">
        <w:rPr>
          <w:rFonts w:ascii="Times New Roman" w:eastAsia="Times New Roman" w:hAnsi="Times New Roman" w:cs="Times New Roman"/>
          <w:sz w:val="24"/>
          <w:szCs w:val="24"/>
          <w:lang w:eastAsia="ar-SA"/>
        </w:rPr>
        <w:t>-202</w:t>
      </w:r>
      <w:r w:rsidR="007E6131">
        <w:rPr>
          <w:rFonts w:ascii="Times New Roman" w:eastAsia="Times New Roman" w:hAnsi="Times New Roman" w:cs="Times New Roman"/>
          <w:sz w:val="24"/>
          <w:szCs w:val="24"/>
          <w:lang w:eastAsia="ar-SA"/>
        </w:rPr>
        <w:t>7</w:t>
      </w:r>
      <w:r w:rsidRPr="004B6B43">
        <w:rPr>
          <w:rFonts w:ascii="Times New Roman" w:eastAsia="Times New Roman" w:hAnsi="Times New Roman" w:cs="Times New Roman"/>
          <w:sz w:val="24"/>
          <w:szCs w:val="24"/>
          <w:lang w:eastAsia="ar-SA"/>
        </w:rPr>
        <w:t xml:space="preserve"> годы</w:t>
      </w:r>
    </w:p>
    <w:p w14:paraId="0C2390AC" w14:textId="77777777" w:rsidR="006C279E" w:rsidRPr="005D027D" w:rsidRDefault="006C279E" w:rsidP="006C279E">
      <w:pPr>
        <w:widowControl w:val="0"/>
        <w:suppressAutoHyphens/>
        <w:snapToGrid w:val="0"/>
        <w:spacing w:after="0" w:line="240" w:lineRule="auto"/>
        <w:ind w:left="-106"/>
        <w:jc w:val="center"/>
        <w:rPr>
          <w:rFonts w:ascii="Times New Roman" w:hAnsi="Times New Roman" w:cs="Times New Roman"/>
          <w:sz w:val="24"/>
          <w:szCs w:val="24"/>
        </w:rPr>
      </w:pPr>
    </w:p>
    <w:tbl>
      <w:tblPr>
        <w:tblW w:w="16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1984"/>
        <w:gridCol w:w="1417"/>
        <w:gridCol w:w="709"/>
        <w:gridCol w:w="992"/>
        <w:gridCol w:w="709"/>
        <w:gridCol w:w="709"/>
        <w:gridCol w:w="567"/>
        <w:gridCol w:w="567"/>
        <w:gridCol w:w="567"/>
        <w:gridCol w:w="567"/>
        <w:gridCol w:w="710"/>
        <w:gridCol w:w="708"/>
        <w:gridCol w:w="709"/>
        <w:gridCol w:w="711"/>
        <w:gridCol w:w="707"/>
        <w:gridCol w:w="711"/>
        <w:gridCol w:w="2410"/>
      </w:tblGrid>
      <w:tr w:rsidR="007E6131" w:rsidRPr="005720E3" w14:paraId="2661B0F4" w14:textId="77777777" w:rsidTr="006A0EBB">
        <w:trPr>
          <w:trHeight w:val="371"/>
        </w:trPr>
        <w:tc>
          <w:tcPr>
            <w:tcW w:w="627" w:type="dxa"/>
            <w:vMerge w:val="restart"/>
            <w:vAlign w:val="center"/>
          </w:tcPr>
          <w:p w14:paraId="240DDC06" w14:textId="77777777" w:rsidR="007E6131" w:rsidRPr="005720E3" w:rsidRDefault="007E6131" w:rsidP="006A0EBB">
            <w:pPr>
              <w:pStyle w:val="ConsPlusNormal"/>
              <w:jc w:val="center"/>
              <w:rPr>
                <w:rFonts w:ascii="Times New Roman" w:hAnsi="Times New Roman" w:cs="Times New Roman"/>
                <w:sz w:val="14"/>
                <w:szCs w:val="14"/>
              </w:rPr>
            </w:pPr>
          </w:p>
          <w:p w14:paraId="42BEA054" w14:textId="77777777" w:rsidR="007E6131" w:rsidRPr="005720E3" w:rsidRDefault="007E6131" w:rsidP="006A0EBB">
            <w:pPr>
              <w:pStyle w:val="ConsPlusNormal"/>
              <w:jc w:val="center"/>
              <w:rPr>
                <w:rFonts w:ascii="Times New Roman" w:hAnsi="Times New Roman" w:cs="Times New Roman"/>
                <w:sz w:val="14"/>
                <w:szCs w:val="14"/>
              </w:rPr>
            </w:pPr>
            <w:r w:rsidRPr="005720E3">
              <w:rPr>
                <w:rFonts w:ascii="Times New Roman" w:hAnsi="Times New Roman" w:cs="Times New Roman"/>
                <w:sz w:val="14"/>
                <w:szCs w:val="14"/>
              </w:rPr>
              <w:t>N</w:t>
            </w:r>
          </w:p>
          <w:p w14:paraId="2619A1AA" w14:textId="77777777" w:rsidR="007E6131" w:rsidRPr="005720E3" w:rsidRDefault="007E6131" w:rsidP="006A0EBB">
            <w:pPr>
              <w:pStyle w:val="ConsPlusNormal"/>
              <w:jc w:val="center"/>
              <w:rPr>
                <w:rFonts w:ascii="Times New Roman" w:hAnsi="Times New Roman" w:cs="Times New Roman"/>
                <w:sz w:val="14"/>
                <w:szCs w:val="14"/>
              </w:rPr>
            </w:pPr>
            <w:r w:rsidRPr="005720E3">
              <w:rPr>
                <w:rFonts w:ascii="Times New Roman" w:hAnsi="Times New Roman" w:cs="Times New Roman"/>
                <w:sz w:val="14"/>
                <w:szCs w:val="14"/>
              </w:rPr>
              <w:t>п/п</w:t>
            </w:r>
          </w:p>
        </w:tc>
        <w:tc>
          <w:tcPr>
            <w:tcW w:w="1984" w:type="dxa"/>
            <w:vMerge w:val="restart"/>
            <w:vAlign w:val="center"/>
          </w:tcPr>
          <w:p w14:paraId="405BC6DB" w14:textId="77777777" w:rsidR="007E6131" w:rsidRPr="005720E3" w:rsidRDefault="007E6131" w:rsidP="007E6131">
            <w:pPr>
              <w:pStyle w:val="ConsPlusNormal"/>
              <w:ind w:firstLine="0"/>
              <w:rPr>
                <w:rFonts w:ascii="Times New Roman" w:hAnsi="Times New Roman" w:cs="Times New Roman"/>
                <w:sz w:val="14"/>
                <w:szCs w:val="14"/>
              </w:rPr>
            </w:pPr>
            <w:r w:rsidRPr="005720E3">
              <w:rPr>
                <w:rFonts w:ascii="Times New Roman" w:hAnsi="Times New Roman" w:cs="Times New Roman"/>
                <w:sz w:val="14"/>
                <w:szCs w:val="14"/>
              </w:rPr>
              <w:t xml:space="preserve">Наименование </w:t>
            </w:r>
            <w:r w:rsidRPr="005720E3">
              <w:rPr>
                <w:rFonts w:ascii="Times New Roman" w:hAnsi="Times New Roman" w:cs="Times New Roman"/>
                <w:sz w:val="14"/>
                <w:szCs w:val="14"/>
                <w:lang w:eastAsia="ar-SA"/>
              </w:rPr>
              <w:t>муниципальной</w:t>
            </w:r>
            <w:r w:rsidRPr="005720E3">
              <w:rPr>
                <w:rFonts w:ascii="Times New Roman" w:hAnsi="Times New Roman" w:cs="Times New Roman"/>
                <w:sz w:val="14"/>
                <w:szCs w:val="14"/>
              </w:rPr>
              <w:t xml:space="preserve"> услуги (работы)</w:t>
            </w:r>
          </w:p>
        </w:tc>
        <w:tc>
          <w:tcPr>
            <w:tcW w:w="1417" w:type="dxa"/>
            <w:vMerge w:val="restart"/>
            <w:vAlign w:val="center"/>
          </w:tcPr>
          <w:p w14:paraId="1BE8A012" w14:textId="77777777" w:rsidR="007E6131" w:rsidRPr="005720E3" w:rsidRDefault="007E6131" w:rsidP="007E6131">
            <w:pPr>
              <w:pStyle w:val="ConsPlusNormal"/>
              <w:ind w:firstLine="0"/>
              <w:rPr>
                <w:rFonts w:ascii="Times New Roman" w:hAnsi="Times New Roman" w:cs="Times New Roman"/>
                <w:sz w:val="14"/>
                <w:szCs w:val="14"/>
              </w:rPr>
            </w:pPr>
            <w:r w:rsidRPr="005720E3">
              <w:rPr>
                <w:rFonts w:ascii="Times New Roman" w:hAnsi="Times New Roman" w:cs="Times New Roman"/>
                <w:sz w:val="14"/>
                <w:szCs w:val="14"/>
              </w:rPr>
              <w:t>Наименование показателя, характеризующего объем услуги (работы)</w:t>
            </w:r>
          </w:p>
        </w:tc>
        <w:tc>
          <w:tcPr>
            <w:tcW w:w="709" w:type="dxa"/>
            <w:vMerge w:val="restart"/>
            <w:vAlign w:val="center"/>
          </w:tcPr>
          <w:p w14:paraId="46518437" w14:textId="77777777" w:rsidR="007E6131" w:rsidRPr="005720E3" w:rsidRDefault="007E6131" w:rsidP="007E6131">
            <w:pPr>
              <w:pStyle w:val="ConsPlusNormal"/>
              <w:ind w:firstLine="0"/>
              <w:rPr>
                <w:rFonts w:ascii="Times New Roman" w:hAnsi="Times New Roman" w:cs="Times New Roman"/>
                <w:sz w:val="14"/>
                <w:szCs w:val="14"/>
              </w:rPr>
            </w:pPr>
            <w:r w:rsidRPr="005720E3">
              <w:rPr>
                <w:rFonts w:ascii="Times New Roman" w:hAnsi="Times New Roman" w:cs="Times New Roman"/>
                <w:sz w:val="14"/>
                <w:szCs w:val="14"/>
              </w:rPr>
              <w:t>Единица измерения</w:t>
            </w:r>
          </w:p>
        </w:tc>
        <w:tc>
          <w:tcPr>
            <w:tcW w:w="992" w:type="dxa"/>
            <w:vMerge w:val="restart"/>
            <w:vAlign w:val="center"/>
          </w:tcPr>
          <w:p w14:paraId="404A1C3B" w14:textId="77777777" w:rsidR="007E6131" w:rsidRPr="005720E3" w:rsidRDefault="007E6131" w:rsidP="007E6131">
            <w:pPr>
              <w:pStyle w:val="ConsPlusNormal"/>
              <w:ind w:firstLine="0"/>
              <w:rPr>
                <w:rFonts w:ascii="Times New Roman" w:hAnsi="Times New Roman" w:cs="Times New Roman"/>
                <w:sz w:val="14"/>
                <w:szCs w:val="14"/>
              </w:rPr>
            </w:pPr>
            <w:r w:rsidRPr="005720E3">
              <w:rPr>
                <w:rFonts w:ascii="Times New Roman" w:hAnsi="Times New Roman" w:cs="Times New Roman"/>
                <w:sz w:val="14"/>
                <w:szCs w:val="14"/>
              </w:rPr>
              <w:t>Финансовый норматив стоимости единицы услуги, руб.</w:t>
            </w:r>
          </w:p>
        </w:tc>
        <w:tc>
          <w:tcPr>
            <w:tcW w:w="3686" w:type="dxa"/>
            <w:gridSpan w:val="6"/>
            <w:vAlign w:val="center"/>
          </w:tcPr>
          <w:p w14:paraId="7629CCA3" w14:textId="77777777" w:rsidR="007E6131" w:rsidRPr="005720E3" w:rsidRDefault="007E6131" w:rsidP="006A0EBB">
            <w:pPr>
              <w:pStyle w:val="ConsPlusNormal"/>
              <w:jc w:val="center"/>
              <w:rPr>
                <w:rFonts w:ascii="Times New Roman" w:hAnsi="Times New Roman" w:cs="Times New Roman"/>
                <w:sz w:val="14"/>
                <w:szCs w:val="14"/>
              </w:rPr>
            </w:pPr>
            <w:r w:rsidRPr="005720E3">
              <w:rPr>
                <w:rFonts w:ascii="Times New Roman" w:hAnsi="Times New Roman" w:cs="Times New Roman"/>
                <w:sz w:val="14"/>
                <w:szCs w:val="14"/>
              </w:rPr>
              <w:t xml:space="preserve">Значение показателя объема </w:t>
            </w:r>
            <w:r w:rsidRPr="005720E3">
              <w:rPr>
                <w:rFonts w:ascii="Times New Roman" w:hAnsi="Times New Roman" w:cs="Times New Roman"/>
                <w:sz w:val="14"/>
                <w:szCs w:val="14"/>
                <w:lang w:eastAsia="ar-SA"/>
              </w:rPr>
              <w:t>муниципальной</w:t>
            </w:r>
            <w:r w:rsidRPr="005720E3">
              <w:rPr>
                <w:rFonts w:ascii="Times New Roman" w:hAnsi="Times New Roman" w:cs="Times New Roman"/>
                <w:sz w:val="14"/>
                <w:szCs w:val="14"/>
              </w:rPr>
              <w:t xml:space="preserve"> услуги по годам</w:t>
            </w:r>
          </w:p>
        </w:tc>
        <w:tc>
          <w:tcPr>
            <w:tcW w:w="4256" w:type="dxa"/>
            <w:gridSpan w:val="6"/>
            <w:vAlign w:val="center"/>
          </w:tcPr>
          <w:p w14:paraId="3C9C74D0" w14:textId="2027E993" w:rsidR="007E6131" w:rsidRPr="005720E3" w:rsidRDefault="007E6131" w:rsidP="007E6131">
            <w:pPr>
              <w:pStyle w:val="ConsPlusNormal"/>
              <w:ind w:firstLine="0"/>
              <w:rPr>
                <w:rFonts w:ascii="Times New Roman" w:hAnsi="Times New Roman" w:cs="Times New Roman"/>
                <w:sz w:val="14"/>
                <w:szCs w:val="14"/>
              </w:rPr>
            </w:pPr>
            <w:r w:rsidRPr="005720E3">
              <w:rPr>
                <w:rFonts w:ascii="Times New Roman" w:hAnsi="Times New Roman" w:cs="Times New Roman"/>
                <w:sz w:val="14"/>
                <w:szCs w:val="14"/>
              </w:rPr>
              <w:t xml:space="preserve">Расходы бюджета </w:t>
            </w:r>
            <w:r w:rsidRPr="00693D90">
              <w:rPr>
                <w:rFonts w:ascii="Times New Roman" w:hAnsi="Times New Roman" w:cs="Times New Roman"/>
                <w:sz w:val="14"/>
                <w:szCs w:val="14"/>
                <w:lang w:eastAsia="ar-SA"/>
              </w:rPr>
              <w:t xml:space="preserve">городского </w:t>
            </w:r>
            <w:r w:rsidR="00BB1042" w:rsidRPr="00693D90">
              <w:rPr>
                <w:rFonts w:ascii="Times New Roman" w:hAnsi="Times New Roman" w:cs="Times New Roman"/>
                <w:sz w:val="14"/>
                <w:szCs w:val="14"/>
                <w:lang w:eastAsia="ar-SA"/>
              </w:rPr>
              <w:t>поселения город</w:t>
            </w:r>
            <w:r w:rsidRPr="00693D90">
              <w:rPr>
                <w:rFonts w:ascii="Times New Roman" w:hAnsi="Times New Roman" w:cs="Times New Roman"/>
                <w:sz w:val="14"/>
                <w:szCs w:val="14"/>
                <w:lang w:eastAsia="ar-SA"/>
              </w:rPr>
              <w:t xml:space="preserve"> Мелеуз</w:t>
            </w:r>
            <w:r w:rsidRPr="004B6B43">
              <w:rPr>
                <w:rFonts w:ascii="Times New Roman" w:hAnsi="Times New Roman" w:cs="Times New Roman"/>
                <w:sz w:val="24"/>
                <w:szCs w:val="24"/>
                <w:lang w:eastAsia="ar-SA"/>
              </w:rPr>
              <w:t xml:space="preserve"> </w:t>
            </w:r>
            <w:r>
              <w:rPr>
                <w:rFonts w:ascii="Times New Roman" w:hAnsi="Times New Roman" w:cs="Times New Roman"/>
                <w:sz w:val="14"/>
                <w:szCs w:val="14"/>
              </w:rPr>
              <w:t xml:space="preserve">муниципального района </w:t>
            </w:r>
            <w:proofErr w:type="spellStart"/>
            <w:r>
              <w:rPr>
                <w:rFonts w:ascii="Times New Roman" w:hAnsi="Times New Roman" w:cs="Times New Roman"/>
                <w:sz w:val="14"/>
                <w:szCs w:val="14"/>
              </w:rPr>
              <w:t>Мелеузовский</w:t>
            </w:r>
            <w:proofErr w:type="spellEnd"/>
            <w:r>
              <w:rPr>
                <w:rFonts w:ascii="Times New Roman" w:hAnsi="Times New Roman" w:cs="Times New Roman"/>
                <w:sz w:val="14"/>
                <w:szCs w:val="14"/>
              </w:rPr>
              <w:t xml:space="preserve"> </w:t>
            </w:r>
            <w:r w:rsidR="00BB1042">
              <w:rPr>
                <w:rFonts w:ascii="Times New Roman" w:hAnsi="Times New Roman" w:cs="Times New Roman"/>
                <w:sz w:val="14"/>
                <w:szCs w:val="14"/>
              </w:rPr>
              <w:t xml:space="preserve">районе </w:t>
            </w:r>
            <w:r w:rsidR="00BB1042" w:rsidRPr="005720E3">
              <w:rPr>
                <w:rFonts w:ascii="Times New Roman" w:hAnsi="Times New Roman" w:cs="Times New Roman"/>
                <w:sz w:val="14"/>
                <w:szCs w:val="14"/>
              </w:rPr>
              <w:t>на</w:t>
            </w:r>
            <w:r w:rsidRPr="005720E3">
              <w:rPr>
                <w:rFonts w:ascii="Times New Roman" w:hAnsi="Times New Roman" w:cs="Times New Roman"/>
                <w:sz w:val="14"/>
                <w:szCs w:val="14"/>
              </w:rPr>
              <w:t xml:space="preserve"> оказание </w:t>
            </w:r>
            <w:r w:rsidR="00BB1042">
              <w:rPr>
                <w:rFonts w:ascii="Times New Roman" w:hAnsi="Times New Roman" w:cs="Times New Roman"/>
                <w:sz w:val="14"/>
                <w:szCs w:val="14"/>
              </w:rPr>
              <w:t xml:space="preserve">муниципальной </w:t>
            </w:r>
            <w:r w:rsidR="00BB1042" w:rsidRPr="005720E3">
              <w:rPr>
                <w:rFonts w:ascii="Times New Roman" w:hAnsi="Times New Roman" w:cs="Times New Roman"/>
                <w:sz w:val="14"/>
                <w:szCs w:val="14"/>
              </w:rPr>
              <w:t>услуги</w:t>
            </w:r>
            <w:r w:rsidRPr="005720E3">
              <w:rPr>
                <w:rFonts w:ascii="Times New Roman" w:hAnsi="Times New Roman" w:cs="Times New Roman"/>
                <w:sz w:val="14"/>
                <w:szCs w:val="14"/>
              </w:rPr>
              <w:t xml:space="preserve"> (выполнение работы) по годам, тыс. рублей</w:t>
            </w:r>
          </w:p>
        </w:tc>
        <w:tc>
          <w:tcPr>
            <w:tcW w:w="2410" w:type="dxa"/>
            <w:vMerge w:val="restart"/>
            <w:vAlign w:val="center"/>
          </w:tcPr>
          <w:p w14:paraId="593A231B" w14:textId="77777777" w:rsidR="007E6131" w:rsidRPr="005720E3" w:rsidRDefault="007E6131" w:rsidP="007E6131">
            <w:pPr>
              <w:pStyle w:val="ConsPlusNormal"/>
              <w:ind w:firstLine="0"/>
              <w:rPr>
                <w:rFonts w:ascii="Times New Roman" w:hAnsi="Times New Roman" w:cs="Times New Roman"/>
                <w:sz w:val="14"/>
                <w:szCs w:val="14"/>
              </w:rPr>
            </w:pPr>
            <w:r w:rsidRPr="005720E3">
              <w:rPr>
                <w:rFonts w:ascii="Times New Roman" w:hAnsi="Times New Roman" w:cs="Times New Roman"/>
                <w:sz w:val="14"/>
                <w:szCs w:val="14"/>
              </w:rPr>
              <w:t>Целевой индикатор и показатель программы, для достижения которого оказывается услуга (выполняется работа)</w:t>
            </w:r>
          </w:p>
        </w:tc>
      </w:tr>
      <w:tr w:rsidR="007E6131" w:rsidRPr="005720E3" w14:paraId="3654DDB6" w14:textId="77777777" w:rsidTr="006A0EBB">
        <w:trPr>
          <w:trHeight w:val="84"/>
        </w:trPr>
        <w:tc>
          <w:tcPr>
            <w:tcW w:w="627" w:type="dxa"/>
            <w:vMerge/>
          </w:tcPr>
          <w:p w14:paraId="0CCE5AEF" w14:textId="77777777" w:rsidR="007E6131" w:rsidRPr="005720E3" w:rsidRDefault="007E6131" w:rsidP="006A0EBB">
            <w:pPr>
              <w:spacing w:after="0" w:line="240" w:lineRule="auto"/>
              <w:rPr>
                <w:rFonts w:ascii="Times New Roman" w:hAnsi="Times New Roman" w:cs="Times New Roman"/>
                <w:sz w:val="14"/>
                <w:szCs w:val="14"/>
              </w:rPr>
            </w:pPr>
          </w:p>
        </w:tc>
        <w:tc>
          <w:tcPr>
            <w:tcW w:w="1984" w:type="dxa"/>
            <w:vMerge/>
          </w:tcPr>
          <w:p w14:paraId="63833194" w14:textId="77777777" w:rsidR="007E6131" w:rsidRPr="005720E3" w:rsidRDefault="007E6131" w:rsidP="006A0EBB">
            <w:pPr>
              <w:spacing w:after="0" w:line="240" w:lineRule="auto"/>
              <w:rPr>
                <w:rFonts w:ascii="Times New Roman" w:hAnsi="Times New Roman" w:cs="Times New Roman"/>
                <w:sz w:val="14"/>
                <w:szCs w:val="14"/>
              </w:rPr>
            </w:pPr>
          </w:p>
        </w:tc>
        <w:tc>
          <w:tcPr>
            <w:tcW w:w="1417" w:type="dxa"/>
            <w:vMerge/>
          </w:tcPr>
          <w:p w14:paraId="3B11E1CB" w14:textId="77777777" w:rsidR="007E6131" w:rsidRPr="005720E3" w:rsidRDefault="007E6131" w:rsidP="006A0EBB">
            <w:pPr>
              <w:spacing w:after="0" w:line="240" w:lineRule="auto"/>
              <w:rPr>
                <w:rFonts w:ascii="Times New Roman" w:hAnsi="Times New Roman" w:cs="Times New Roman"/>
                <w:sz w:val="14"/>
                <w:szCs w:val="14"/>
              </w:rPr>
            </w:pPr>
          </w:p>
        </w:tc>
        <w:tc>
          <w:tcPr>
            <w:tcW w:w="709" w:type="dxa"/>
            <w:vMerge/>
          </w:tcPr>
          <w:p w14:paraId="380FF938" w14:textId="77777777" w:rsidR="007E6131" w:rsidRPr="005720E3" w:rsidRDefault="007E6131" w:rsidP="006A0EBB">
            <w:pPr>
              <w:spacing w:after="0" w:line="240" w:lineRule="auto"/>
              <w:rPr>
                <w:rFonts w:ascii="Times New Roman" w:hAnsi="Times New Roman" w:cs="Times New Roman"/>
                <w:sz w:val="14"/>
                <w:szCs w:val="14"/>
              </w:rPr>
            </w:pPr>
          </w:p>
        </w:tc>
        <w:tc>
          <w:tcPr>
            <w:tcW w:w="992" w:type="dxa"/>
            <w:vMerge/>
          </w:tcPr>
          <w:p w14:paraId="57D8B654" w14:textId="77777777" w:rsidR="007E6131" w:rsidRPr="005720E3" w:rsidRDefault="007E6131" w:rsidP="006A0EBB">
            <w:pPr>
              <w:spacing w:after="0" w:line="240" w:lineRule="auto"/>
              <w:rPr>
                <w:rFonts w:ascii="Times New Roman" w:hAnsi="Times New Roman" w:cs="Times New Roman"/>
                <w:sz w:val="14"/>
                <w:szCs w:val="14"/>
              </w:rPr>
            </w:pPr>
          </w:p>
        </w:tc>
        <w:tc>
          <w:tcPr>
            <w:tcW w:w="709" w:type="dxa"/>
            <w:vAlign w:val="center"/>
          </w:tcPr>
          <w:p w14:paraId="2FD79E51" w14:textId="2DC8FFD3" w:rsidR="007E6131" w:rsidRPr="005720E3" w:rsidRDefault="00CB4ED7" w:rsidP="00CB4ED7">
            <w:pPr>
              <w:pStyle w:val="ConsPlusNormal"/>
              <w:ind w:firstLine="0"/>
              <w:rPr>
                <w:rFonts w:ascii="Times New Roman" w:hAnsi="Times New Roman" w:cs="Times New Roman"/>
                <w:sz w:val="14"/>
                <w:szCs w:val="14"/>
              </w:rPr>
            </w:pPr>
            <w:r>
              <w:rPr>
                <w:rFonts w:ascii="Times New Roman" w:hAnsi="Times New Roman" w:cs="Times New Roman"/>
                <w:sz w:val="14"/>
                <w:szCs w:val="14"/>
              </w:rPr>
              <w:t>2022</w:t>
            </w:r>
          </w:p>
        </w:tc>
        <w:tc>
          <w:tcPr>
            <w:tcW w:w="709" w:type="dxa"/>
            <w:vAlign w:val="center"/>
          </w:tcPr>
          <w:p w14:paraId="7DE14F2E" w14:textId="130B0D8F" w:rsidR="007E6131" w:rsidRPr="005720E3" w:rsidRDefault="00CB4ED7" w:rsidP="00CB4ED7">
            <w:pPr>
              <w:pStyle w:val="ConsPlusNormal"/>
              <w:ind w:firstLine="0"/>
              <w:rPr>
                <w:rFonts w:ascii="Times New Roman" w:hAnsi="Times New Roman" w:cs="Times New Roman"/>
                <w:sz w:val="14"/>
                <w:szCs w:val="14"/>
              </w:rPr>
            </w:pPr>
            <w:r>
              <w:rPr>
                <w:rFonts w:ascii="Times New Roman" w:hAnsi="Times New Roman" w:cs="Times New Roman"/>
                <w:sz w:val="14"/>
                <w:szCs w:val="14"/>
              </w:rPr>
              <w:t>2023</w:t>
            </w:r>
          </w:p>
        </w:tc>
        <w:tc>
          <w:tcPr>
            <w:tcW w:w="567" w:type="dxa"/>
            <w:vAlign w:val="center"/>
          </w:tcPr>
          <w:p w14:paraId="47A79C09" w14:textId="46408577" w:rsidR="007E6131" w:rsidRPr="005720E3" w:rsidRDefault="00CB4ED7" w:rsidP="00CB4ED7">
            <w:pPr>
              <w:pStyle w:val="ConsPlusNormal"/>
              <w:ind w:firstLine="0"/>
              <w:rPr>
                <w:rFonts w:ascii="Times New Roman" w:hAnsi="Times New Roman" w:cs="Times New Roman"/>
                <w:sz w:val="14"/>
                <w:szCs w:val="14"/>
              </w:rPr>
            </w:pPr>
            <w:r>
              <w:rPr>
                <w:rFonts w:ascii="Times New Roman" w:hAnsi="Times New Roman" w:cs="Times New Roman"/>
                <w:sz w:val="14"/>
                <w:szCs w:val="14"/>
              </w:rPr>
              <w:t>2024</w:t>
            </w:r>
          </w:p>
        </w:tc>
        <w:tc>
          <w:tcPr>
            <w:tcW w:w="567" w:type="dxa"/>
            <w:vAlign w:val="center"/>
          </w:tcPr>
          <w:p w14:paraId="0419D6B8" w14:textId="51A17AD2" w:rsidR="007E6131" w:rsidRPr="005720E3" w:rsidRDefault="00CB4ED7" w:rsidP="00CB4ED7">
            <w:pPr>
              <w:pStyle w:val="ConsPlusNormal"/>
              <w:ind w:firstLine="0"/>
              <w:rPr>
                <w:rFonts w:ascii="Times New Roman" w:hAnsi="Times New Roman" w:cs="Times New Roman"/>
                <w:sz w:val="14"/>
                <w:szCs w:val="14"/>
              </w:rPr>
            </w:pPr>
            <w:r>
              <w:rPr>
                <w:rFonts w:ascii="Times New Roman" w:hAnsi="Times New Roman" w:cs="Times New Roman"/>
                <w:sz w:val="14"/>
                <w:szCs w:val="14"/>
              </w:rPr>
              <w:t>2025</w:t>
            </w:r>
          </w:p>
        </w:tc>
        <w:tc>
          <w:tcPr>
            <w:tcW w:w="567" w:type="dxa"/>
            <w:vAlign w:val="center"/>
          </w:tcPr>
          <w:p w14:paraId="6E4F1553" w14:textId="20CB8060" w:rsidR="007E6131" w:rsidRPr="005720E3" w:rsidRDefault="007E6131" w:rsidP="00CB4ED7">
            <w:pPr>
              <w:pStyle w:val="ConsPlusNormal"/>
              <w:ind w:firstLine="0"/>
              <w:rPr>
                <w:rFonts w:ascii="Times New Roman" w:hAnsi="Times New Roman" w:cs="Times New Roman"/>
                <w:sz w:val="14"/>
                <w:szCs w:val="14"/>
              </w:rPr>
            </w:pPr>
            <w:r w:rsidRPr="005720E3">
              <w:rPr>
                <w:rFonts w:ascii="Times New Roman" w:hAnsi="Times New Roman" w:cs="Times New Roman"/>
                <w:sz w:val="14"/>
                <w:szCs w:val="14"/>
              </w:rPr>
              <w:t>20</w:t>
            </w:r>
            <w:r w:rsidR="00CB4ED7">
              <w:rPr>
                <w:rFonts w:ascii="Times New Roman" w:hAnsi="Times New Roman" w:cs="Times New Roman"/>
                <w:sz w:val="14"/>
                <w:szCs w:val="14"/>
              </w:rPr>
              <w:t>26</w:t>
            </w:r>
          </w:p>
        </w:tc>
        <w:tc>
          <w:tcPr>
            <w:tcW w:w="567" w:type="dxa"/>
            <w:vAlign w:val="center"/>
          </w:tcPr>
          <w:p w14:paraId="6AF2121A" w14:textId="7F3234F5" w:rsidR="007E6131" w:rsidRPr="005720E3" w:rsidRDefault="00CB4ED7" w:rsidP="00CB4ED7">
            <w:pPr>
              <w:pStyle w:val="ConsPlusNormal"/>
              <w:ind w:firstLine="0"/>
              <w:rPr>
                <w:rFonts w:ascii="Times New Roman" w:hAnsi="Times New Roman" w:cs="Times New Roman"/>
                <w:sz w:val="14"/>
                <w:szCs w:val="14"/>
              </w:rPr>
            </w:pPr>
            <w:r>
              <w:rPr>
                <w:rFonts w:ascii="Times New Roman" w:hAnsi="Times New Roman" w:cs="Times New Roman"/>
                <w:sz w:val="14"/>
                <w:szCs w:val="14"/>
              </w:rPr>
              <w:t>2</w:t>
            </w:r>
            <w:r w:rsidR="007E6131" w:rsidRPr="005720E3">
              <w:rPr>
                <w:rFonts w:ascii="Times New Roman" w:hAnsi="Times New Roman" w:cs="Times New Roman"/>
                <w:sz w:val="14"/>
                <w:szCs w:val="14"/>
              </w:rPr>
              <w:t>02</w:t>
            </w:r>
            <w:r>
              <w:rPr>
                <w:rFonts w:ascii="Times New Roman" w:hAnsi="Times New Roman" w:cs="Times New Roman"/>
                <w:sz w:val="14"/>
                <w:szCs w:val="14"/>
              </w:rPr>
              <w:t>7</w:t>
            </w:r>
          </w:p>
        </w:tc>
        <w:tc>
          <w:tcPr>
            <w:tcW w:w="710" w:type="dxa"/>
            <w:vAlign w:val="center"/>
          </w:tcPr>
          <w:p w14:paraId="63AD6083" w14:textId="2DC0B29C" w:rsidR="007E6131" w:rsidRPr="005720E3" w:rsidRDefault="00CB4ED7" w:rsidP="00817BF0">
            <w:pPr>
              <w:pStyle w:val="ConsPlusNormal"/>
              <w:ind w:firstLine="0"/>
              <w:rPr>
                <w:rFonts w:ascii="Times New Roman" w:hAnsi="Times New Roman" w:cs="Times New Roman"/>
                <w:sz w:val="14"/>
                <w:szCs w:val="14"/>
              </w:rPr>
            </w:pPr>
            <w:r>
              <w:rPr>
                <w:rFonts w:ascii="Times New Roman" w:hAnsi="Times New Roman" w:cs="Times New Roman"/>
                <w:sz w:val="14"/>
                <w:szCs w:val="14"/>
              </w:rPr>
              <w:t>20</w:t>
            </w:r>
            <w:r w:rsidR="00817BF0">
              <w:rPr>
                <w:rFonts w:ascii="Times New Roman" w:hAnsi="Times New Roman" w:cs="Times New Roman"/>
                <w:sz w:val="14"/>
                <w:szCs w:val="14"/>
              </w:rPr>
              <w:t>22</w:t>
            </w:r>
          </w:p>
        </w:tc>
        <w:tc>
          <w:tcPr>
            <w:tcW w:w="708" w:type="dxa"/>
            <w:vAlign w:val="center"/>
          </w:tcPr>
          <w:p w14:paraId="0D5C5F2E" w14:textId="156181FA" w:rsidR="007E6131" w:rsidRPr="005720E3" w:rsidRDefault="00817BF0" w:rsidP="00817BF0">
            <w:pPr>
              <w:pStyle w:val="ConsPlusNormal"/>
              <w:ind w:firstLine="0"/>
              <w:rPr>
                <w:rFonts w:ascii="Times New Roman" w:hAnsi="Times New Roman" w:cs="Times New Roman"/>
                <w:sz w:val="14"/>
                <w:szCs w:val="14"/>
              </w:rPr>
            </w:pPr>
            <w:r>
              <w:rPr>
                <w:rFonts w:ascii="Times New Roman" w:hAnsi="Times New Roman" w:cs="Times New Roman"/>
                <w:sz w:val="14"/>
                <w:szCs w:val="14"/>
              </w:rPr>
              <w:t>2023</w:t>
            </w:r>
          </w:p>
        </w:tc>
        <w:tc>
          <w:tcPr>
            <w:tcW w:w="709" w:type="dxa"/>
            <w:vAlign w:val="center"/>
          </w:tcPr>
          <w:p w14:paraId="2BBC162B" w14:textId="5B0AE09A" w:rsidR="007E6131" w:rsidRPr="005720E3" w:rsidRDefault="00817BF0" w:rsidP="00817BF0">
            <w:pPr>
              <w:pStyle w:val="ConsPlusNormal"/>
              <w:ind w:firstLine="0"/>
              <w:rPr>
                <w:rFonts w:ascii="Times New Roman" w:hAnsi="Times New Roman" w:cs="Times New Roman"/>
                <w:sz w:val="14"/>
                <w:szCs w:val="14"/>
              </w:rPr>
            </w:pPr>
            <w:r>
              <w:rPr>
                <w:rFonts w:ascii="Times New Roman" w:hAnsi="Times New Roman" w:cs="Times New Roman"/>
                <w:sz w:val="14"/>
                <w:szCs w:val="14"/>
              </w:rPr>
              <w:t>2024</w:t>
            </w:r>
          </w:p>
        </w:tc>
        <w:tc>
          <w:tcPr>
            <w:tcW w:w="711" w:type="dxa"/>
            <w:vAlign w:val="center"/>
          </w:tcPr>
          <w:p w14:paraId="69AB3AC6" w14:textId="62B225DB" w:rsidR="007E6131" w:rsidRPr="005720E3" w:rsidRDefault="00817BF0" w:rsidP="00817BF0">
            <w:pPr>
              <w:pStyle w:val="ConsPlusNormal"/>
              <w:ind w:firstLine="0"/>
              <w:rPr>
                <w:rFonts w:ascii="Times New Roman" w:hAnsi="Times New Roman" w:cs="Times New Roman"/>
                <w:sz w:val="14"/>
                <w:szCs w:val="14"/>
              </w:rPr>
            </w:pPr>
            <w:r>
              <w:rPr>
                <w:rFonts w:ascii="Times New Roman" w:hAnsi="Times New Roman" w:cs="Times New Roman"/>
                <w:sz w:val="14"/>
                <w:szCs w:val="14"/>
              </w:rPr>
              <w:t>2025</w:t>
            </w:r>
          </w:p>
        </w:tc>
        <w:tc>
          <w:tcPr>
            <w:tcW w:w="707" w:type="dxa"/>
            <w:vAlign w:val="center"/>
          </w:tcPr>
          <w:p w14:paraId="68FA9EE2" w14:textId="6AD0F9C3" w:rsidR="007E6131" w:rsidRPr="005720E3" w:rsidRDefault="00817BF0" w:rsidP="00817BF0">
            <w:pPr>
              <w:pStyle w:val="ConsPlusNormal"/>
              <w:ind w:firstLine="0"/>
              <w:rPr>
                <w:rFonts w:ascii="Times New Roman" w:hAnsi="Times New Roman" w:cs="Times New Roman"/>
                <w:sz w:val="14"/>
                <w:szCs w:val="14"/>
              </w:rPr>
            </w:pPr>
            <w:r>
              <w:rPr>
                <w:rFonts w:ascii="Times New Roman" w:hAnsi="Times New Roman" w:cs="Times New Roman"/>
                <w:sz w:val="14"/>
                <w:szCs w:val="14"/>
              </w:rPr>
              <w:t>20260</w:t>
            </w:r>
          </w:p>
        </w:tc>
        <w:tc>
          <w:tcPr>
            <w:tcW w:w="711" w:type="dxa"/>
            <w:vAlign w:val="center"/>
          </w:tcPr>
          <w:p w14:paraId="71AE45F3" w14:textId="293CBF55" w:rsidR="007E6131" w:rsidRPr="005720E3" w:rsidRDefault="00817BF0" w:rsidP="00817BF0">
            <w:pPr>
              <w:pStyle w:val="ConsPlusNormal"/>
              <w:ind w:firstLine="0"/>
              <w:rPr>
                <w:rFonts w:ascii="Times New Roman" w:hAnsi="Times New Roman" w:cs="Times New Roman"/>
                <w:sz w:val="14"/>
                <w:szCs w:val="14"/>
              </w:rPr>
            </w:pPr>
            <w:r>
              <w:rPr>
                <w:rFonts w:ascii="Times New Roman" w:hAnsi="Times New Roman" w:cs="Times New Roman"/>
                <w:sz w:val="14"/>
                <w:szCs w:val="14"/>
              </w:rPr>
              <w:t>2027</w:t>
            </w:r>
          </w:p>
        </w:tc>
        <w:tc>
          <w:tcPr>
            <w:tcW w:w="2410" w:type="dxa"/>
            <w:vMerge/>
          </w:tcPr>
          <w:p w14:paraId="45BE732A" w14:textId="77777777" w:rsidR="007E6131" w:rsidRPr="005720E3" w:rsidRDefault="007E6131" w:rsidP="006A0EBB">
            <w:pPr>
              <w:spacing w:after="0" w:line="240" w:lineRule="auto"/>
              <w:rPr>
                <w:rFonts w:ascii="Times New Roman" w:hAnsi="Times New Roman" w:cs="Times New Roman"/>
                <w:sz w:val="14"/>
                <w:szCs w:val="14"/>
              </w:rPr>
            </w:pPr>
          </w:p>
        </w:tc>
      </w:tr>
      <w:tr w:rsidR="007E6131" w:rsidRPr="005720E3" w14:paraId="7B96608D" w14:textId="77777777" w:rsidTr="006A0EBB">
        <w:trPr>
          <w:trHeight w:val="146"/>
        </w:trPr>
        <w:tc>
          <w:tcPr>
            <w:tcW w:w="627" w:type="dxa"/>
            <w:vAlign w:val="center"/>
          </w:tcPr>
          <w:p w14:paraId="70CA6595" w14:textId="4EAD4A82" w:rsidR="007E6131" w:rsidRPr="005720E3" w:rsidRDefault="000B63A0" w:rsidP="000B63A0">
            <w:pPr>
              <w:pStyle w:val="ConsPlusNormal"/>
              <w:ind w:firstLine="0"/>
              <w:rPr>
                <w:rFonts w:ascii="Times New Roman" w:hAnsi="Times New Roman" w:cs="Times New Roman"/>
                <w:sz w:val="14"/>
                <w:szCs w:val="14"/>
              </w:rPr>
            </w:pPr>
            <w:r>
              <w:rPr>
                <w:rFonts w:ascii="Times New Roman" w:hAnsi="Times New Roman" w:cs="Times New Roman"/>
                <w:sz w:val="14"/>
                <w:szCs w:val="14"/>
              </w:rPr>
              <w:t>1</w:t>
            </w:r>
          </w:p>
        </w:tc>
        <w:tc>
          <w:tcPr>
            <w:tcW w:w="1984" w:type="dxa"/>
            <w:vAlign w:val="center"/>
          </w:tcPr>
          <w:p w14:paraId="1FA7F67F" w14:textId="51E7BDDB" w:rsidR="007E6131" w:rsidRPr="005720E3" w:rsidRDefault="008E0186" w:rsidP="006A0EBB">
            <w:pPr>
              <w:pStyle w:val="ConsPlusNormal"/>
              <w:jc w:val="center"/>
              <w:rPr>
                <w:rFonts w:ascii="Times New Roman" w:hAnsi="Times New Roman" w:cs="Times New Roman"/>
                <w:sz w:val="14"/>
                <w:szCs w:val="14"/>
              </w:rPr>
            </w:pPr>
            <w:r>
              <w:rPr>
                <w:rFonts w:ascii="Times New Roman" w:hAnsi="Times New Roman" w:cs="Times New Roman"/>
                <w:sz w:val="14"/>
                <w:szCs w:val="14"/>
              </w:rPr>
              <w:t>2</w:t>
            </w:r>
          </w:p>
        </w:tc>
        <w:tc>
          <w:tcPr>
            <w:tcW w:w="1417" w:type="dxa"/>
            <w:vAlign w:val="center"/>
          </w:tcPr>
          <w:p w14:paraId="09A8393C" w14:textId="426B6B2D" w:rsidR="007E6131" w:rsidRPr="005720E3" w:rsidRDefault="008E0186" w:rsidP="006A0EBB">
            <w:pPr>
              <w:pStyle w:val="ConsPlusNormal"/>
              <w:jc w:val="center"/>
              <w:rPr>
                <w:rFonts w:ascii="Times New Roman" w:hAnsi="Times New Roman" w:cs="Times New Roman"/>
                <w:sz w:val="14"/>
                <w:szCs w:val="14"/>
              </w:rPr>
            </w:pPr>
            <w:r>
              <w:rPr>
                <w:rFonts w:ascii="Times New Roman" w:hAnsi="Times New Roman" w:cs="Times New Roman"/>
                <w:sz w:val="14"/>
                <w:szCs w:val="14"/>
              </w:rPr>
              <w:t>3</w:t>
            </w:r>
          </w:p>
        </w:tc>
        <w:tc>
          <w:tcPr>
            <w:tcW w:w="709" w:type="dxa"/>
            <w:vAlign w:val="center"/>
          </w:tcPr>
          <w:p w14:paraId="15A87722" w14:textId="697772FD" w:rsidR="007E6131" w:rsidRPr="005720E3" w:rsidRDefault="008E0186" w:rsidP="008E0186">
            <w:pPr>
              <w:pStyle w:val="ConsPlusNormal"/>
              <w:ind w:firstLine="0"/>
              <w:rPr>
                <w:rFonts w:ascii="Times New Roman" w:hAnsi="Times New Roman" w:cs="Times New Roman"/>
                <w:sz w:val="14"/>
                <w:szCs w:val="14"/>
              </w:rPr>
            </w:pPr>
            <w:r>
              <w:rPr>
                <w:rFonts w:ascii="Times New Roman" w:hAnsi="Times New Roman" w:cs="Times New Roman"/>
                <w:sz w:val="14"/>
                <w:szCs w:val="14"/>
              </w:rPr>
              <w:t>4</w:t>
            </w:r>
          </w:p>
        </w:tc>
        <w:tc>
          <w:tcPr>
            <w:tcW w:w="992" w:type="dxa"/>
            <w:vAlign w:val="center"/>
          </w:tcPr>
          <w:p w14:paraId="7AEF2000" w14:textId="2683552A" w:rsidR="007E6131" w:rsidRPr="005720E3" w:rsidRDefault="008E0186" w:rsidP="008E0186">
            <w:pPr>
              <w:pStyle w:val="ConsPlusNormal"/>
              <w:ind w:firstLine="0"/>
              <w:rPr>
                <w:rFonts w:ascii="Times New Roman" w:hAnsi="Times New Roman" w:cs="Times New Roman"/>
                <w:sz w:val="14"/>
                <w:szCs w:val="14"/>
              </w:rPr>
            </w:pPr>
            <w:r>
              <w:rPr>
                <w:rFonts w:ascii="Times New Roman" w:hAnsi="Times New Roman" w:cs="Times New Roman"/>
                <w:sz w:val="14"/>
                <w:szCs w:val="14"/>
              </w:rPr>
              <w:t>5</w:t>
            </w:r>
          </w:p>
        </w:tc>
        <w:tc>
          <w:tcPr>
            <w:tcW w:w="709" w:type="dxa"/>
            <w:vAlign w:val="center"/>
          </w:tcPr>
          <w:p w14:paraId="42AB993C" w14:textId="1766EC66" w:rsidR="007E6131" w:rsidRPr="005720E3" w:rsidRDefault="008E0186" w:rsidP="008E0186">
            <w:pPr>
              <w:pStyle w:val="ConsPlusNormal"/>
              <w:ind w:firstLine="0"/>
              <w:rPr>
                <w:rFonts w:ascii="Times New Roman" w:hAnsi="Times New Roman" w:cs="Times New Roman"/>
                <w:sz w:val="14"/>
                <w:szCs w:val="14"/>
              </w:rPr>
            </w:pPr>
            <w:r>
              <w:rPr>
                <w:rFonts w:ascii="Times New Roman" w:hAnsi="Times New Roman" w:cs="Times New Roman"/>
                <w:sz w:val="14"/>
                <w:szCs w:val="14"/>
              </w:rPr>
              <w:t>6</w:t>
            </w:r>
          </w:p>
        </w:tc>
        <w:tc>
          <w:tcPr>
            <w:tcW w:w="709" w:type="dxa"/>
            <w:vAlign w:val="center"/>
          </w:tcPr>
          <w:p w14:paraId="4C2268BD" w14:textId="6287CB1C" w:rsidR="007E6131" w:rsidRPr="005720E3" w:rsidRDefault="008E0186" w:rsidP="008E0186">
            <w:pPr>
              <w:pStyle w:val="ConsPlusNormal"/>
              <w:ind w:firstLine="0"/>
              <w:rPr>
                <w:rFonts w:ascii="Times New Roman" w:hAnsi="Times New Roman" w:cs="Times New Roman"/>
                <w:sz w:val="14"/>
                <w:szCs w:val="14"/>
              </w:rPr>
            </w:pPr>
            <w:r>
              <w:rPr>
                <w:rFonts w:ascii="Times New Roman" w:hAnsi="Times New Roman" w:cs="Times New Roman"/>
                <w:sz w:val="14"/>
                <w:szCs w:val="14"/>
              </w:rPr>
              <w:t>7</w:t>
            </w:r>
          </w:p>
        </w:tc>
        <w:tc>
          <w:tcPr>
            <w:tcW w:w="567" w:type="dxa"/>
            <w:vAlign w:val="center"/>
          </w:tcPr>
          <w:p w14:paraId="5F19019C" w14:textId="0E87EB02" w:rsidR="007E6131" w:rsidRPr="005720E3" w:rsidRDefault="008E0186" w:rsidP="008E0186">
            <w:pPr>
              <w:pStyle w:val="ConsPlusNormal"/>
              <w:ind w:firstLine="0"/>
              <w:rPr>
                <w:rFonts w:ascii="Times New Roman" w:hAnsi="Times New Roman" w:cs="Times New Roman"/>
                <w:sz w:val="14"/>
                <w:szCs w:val="14"/>
              </w:rPr>
            </w:pPr>
            <w:r>
              <w:rPr>
                <w:rFonts w:ascii="Times New Roman" w:hAnsi="Times New Roman" w:cs="Times New Roman"/>
                <w:sz w:val="14"/>
                <w:szCs w:val="14"/>
              </w:rPr>
              <w:t>8</w:t>
            </w:r>
          </w:p>
        </w:tc>
        <w:tc>
          <w:tcPr>
            <w:tcW w:w="567" w:type="dxa"/>
            <w:vAlign w:val="center"/>
          </w:tcPr>
          <w:p w14:paraId="5D5FAD8A" w14:textId="0F4F6C8B" w:rsidR="007E6131" w:rsidRPr="005720E3" w:rsidRDefault="008E0186" w:rsidP="008E0186">
            <w:pPr>
              <w:pStyle w:val="ConsPlusNormal"/>
              <w:ind w:firstLine="0"/>
              <w:rPr>
                <w:rFonts w:ascii="Times New Roman" w:hAnsi="Times New Roman" w:cs="Times New Roman"/>
                <w:sz w:val="14"/>
                <w:szCs w:val="14"/>
              </w:rPr>
            </w:pPr>
            <w:r>
              <w:rPr>
                <w:rFonts w:ascii="Times New Roman" w:hAnsi="Times New Roman" w:cs="Times New Roman"/>
                <w:sz w:val="14"/>
                <w:szCs w:val="14"/>
              </w:rPr>
              <w:t>9</w:t>
            </w:r>
          </w:p>
        </w:tc>
        <w:tc>
          <w:tcPr>
            <w:tcW w:w="567" w:type="dxa"/>
            <w:vAlign w:val="center"/>
          </w:tcPr>
          <w:p w14:paraId="3A91683E" w14:textId="255BA60D" w:rsidR="007E6131" w:rsidRPr="005720E3" w:rsidRDefault="008E0186" w:rsidP="008E0186">
            <w:pPr>
              <w:pStyle w:val="ConsPlusNormal"/>
              <w:ind w:firstLine="0"/>
              <w:rPr>
                <w:rFonts w:ascii="Times New Roman" w:hAnsi="Times New Roman" w:cs="Times New Roman"/>
                <w:sz w:val="14"/>
                <w:szCs w:val="14"/>
              </w:rPr>
            </w:pPr>
            <w:r>
              <w:rPr>
                <w:rFonts w:ascii="Times New Roman" w:hAnsi="Times New Roman" w:cs="Times New Roman"/>
                <w:sz w:val="14"/>
                <w:szCs w:val="14"/>
              </w:rPr>
              <w:t>10</w:t>
            </w:r>
          </w:p>
        </w:tc>
        <w:tc>
          <w:tcPr>
            <w:tcW w:w="567" w:type="dxa"/>
            <w:vAlign w:val="center"/>
          </w:tcPr>
          <w:p w14:paraId="7758D595" w14:textId="79A43F9D" w:rsidR="007E6131" w:rsidRPr="005720E3" w:rsidRDefault="008E0186" w:rsidP="008E0186">
            <w:pPr>
              <w:pStyle w:val="ConsPlusNormal"/>
              <w:ind w:firstLine="0"/>
              <w:rPr>
                <w:rFonts w:ascii="Times New Roman" w:hAnsi="Times New Roman" w:cs="Times New Roman"/>
                <w:sz w:val="14"/>
                <w:szCs w:val="14"/>
              </w:rPr>
            </w:pPr>
            <w:r>
              <w:rPr>
                <w:rFonts w:ascii="Times New Roman" w:hAnsi="Times New Roman" w:cs="Times New Roman"/>
                <w:sz w:val="14"/>
                <w:szCs w:val="14"/>
              </w:rPr>
              <w:t>11</w:t>
            </w:r>
          </w:p>
        </w:tc>
        <w:tc>
          <w:tcPr>
            <w:tcW w:w="710" w:type="dxa"/>
            <w:vAlign w:val="center"/>
          </w:tcPr>
          <w:p w14:paraId="2606A4C6" w14:textId="24FDC49A" w:rsidR="007E6131" w:rsidRPr="005720E3" w:rsidRDefault="008E0186" w:rsidP="008E0186">
            <w:pPr>
              <w:pStyle w:val="ConsPlusNormal"/>
              <w:ind w:firstLine="0"/>
              <w:rPr>
                <w:rFonts w:ascii="Times New Roman" w:hAnsi="Times New Roman" w:cs="Times New Roman"/>
                <w:sz w:val="14"/>
                <w:szCs w:val="14"/>
              </w:rPr>
            </w:pPr>
            <w:r>
              <w:rPr>
                <w:rFonts w:ascii="Times New Roman" w:hAnsi="Times New Roman" w:cs="Times New Roman"/>
                <w:sz w:val="14"/>
                <w:szCs w:val="14"/>
              </w:rPr>
              <w:t>12</w:t>
            </w:r>
          </w:p>
        </w:tc>
        <w:tc>
          <w:tcPr>
            <w:tcW w:w="708" w:type="dxa"/>
            <w:vAlign w:val="center"/>
          </w:tcPr>
          <w:p w14:paraId="67EC0C48" w14:textId="69F7B49E" w:rsidR="007E6131" w:rsidRPr="005720E3" w:rsidRDefault="008E0186" w:rsidP="008E0186">
            <w:pPr>
              <w:pStyle w:val="ConsPlusNormal"/>
              <w:ind w:firstLine="0"/>
              <w:rPr>
                <w:rFonts w:ascii="Times New Roman" w:hAnsi="Times New Roman" w:cs="Times New Roman"/>
                <w:sz w:val="14"/>
                <w:szCs w:val="14"/>
              </w:rPr>
            </w:pPr>
            <w:r>
              <w:rPr>
                <w:rFonts w:ascii="Times New Roman" w:hAnsi="Times New Roman" w:cs="Times New Roman"/>
                <w:sz w:val="14"/>
                <w:szCs w:val="14"/>
              </w:rPr>
              <w:t>13</w:t>
            </w:r>
          </w:p>
        </w:tc>
        <w:tc>
          <w:tcPr>
            <w:tcW w:w="709" w:type="dxa"/>
            <w:vAlign w:val="center"/>
          </w:tcPr>
          <w:p w14:paraId="65A00384" w14:textId="449F9F7E" w:rsidR="007E6131" w:rsidRPr="005720E3" w:rsidRDefault="008E0186" w:rsidP="008E0186">
            <w:pPr>
              <w:pStyle w:val="ConsPlusNormal"/>
              <w:ind w:firstLine="0"/>
              <w:rPr>
                <w:rFonts w:ascii="Times New Roman" w:hAnsi="Times New Roman" w:cs="Times New Roman"/>
                <w:sz w:val="14"/>
                <w:szCs w:val="14"/>
              </w:rPr>
            </w:pPr>
            <w:r>
              <w:rPr>
                <w:rFonts w:ascii="Times New Roman" w:hAnsi="Times New Roman" w:cs="Times New Roman"/>
                <w:sz w:val="14"/>
                <w:szCs w:val="14"/>
              </w:rPr>
              <w:t>14</w:t>
            </w:r>
          </w:p>
        </w:tc>
        <w:tc>
          <w:tcPr>
            <w:tcW w:w="711" w:type="dxa"/>
            <w:vAlign w:val="center"/>
          </w:tcPr>
          <w:p w14:paraId="46B3C53B" w14:textId="07A82D40" w:rsidR="007E6131" w:rsidRPr="005720E3" w:rsidRDefault="008E0186" w:rsidP="008E0186">
            <w:pPr>
              <w:pStyle w:val="ConsPlusNormal"/>
              <w:ind w:firstLine="0"/>
              <w:rPr>
                <w:rFonts w:ascii="Times New Roman" w:hAnsi="Times New Roman" w:cs="Times New Roman"/>
                <w:sz w:val="14"/>
                <w:szCs w:val="14"/>
              </w:rPr>
            </w:pPr>
            <w:r>
              <w:rPr>
                <w:rFonts w:ascii="Times New Roman" w:hAnsi="Times New Roman" w:cs="Times New Roman"/>
                <w:sz w:val="14"/>
                <w:szCs w:val="14"/>
              </w:rPr>
              <w:t>15</w:t>
            </w:r>
          </w:p>
        </w:tc>
        <w:tc>
          <w:tcPr>
            <w:tcW w:w="707" w:type="dxa"/>
            <w:vAlign w:val="center"/>
          </w:tcPr>
          <w:p w14:paraId="79A23FF2" w14:textId="034DA80B" w:rsidR="007E6131" w:rsidRPr="005720E3" w:rsidRDefault="008E0186" w:rsidP="008E0186">
            <w:pPr>
              <w:pStyle w:val="ConsPlusNormal"/>
              <w:ind w:firstLine="0"/>
              <w:rPr>
                <w:rFonts w:ascii="Times New Roman" w:hAnsi="Times New Roman" w:cs="Times New Roman"/>
                <w:sz w:val="14"/>
                <w:szCs w:val="14"/>
              </w:rPr>
            </w:pPr>
            <w:r>
              <w:rPr>
                <w:rFonts w:ascii="Times New Roman" w:hAnsi="Times New Roman" w:cs="Times New Roman"/>
                <w:sz w:val="14"/>
                <w:szCs w:val="14"/>
              </w:rPr>
              <w:t>18</w:t>
            </w:r>
          </w:p>
        </w:tc>
        <w:tc>
          <w:tcPr>
            <w:tcW w:w="711" w:type="dxa"/>
            <w:vAlign w:val="center"/>
          </w:tcPr>
          <w:p w14:paraId="607C2D1C" w14:textId="383E963D" w:rsidR="007E6131" w:rsidRPr="005720E3" w:rsidRDefault="008E0186" w:rsidP="008E0186">
            <w:pPr>
              <w:pStyle w:val="ConsPlusNormal"/>
              <w:ind w:firstLine="0"/>
              <w:rPr>
                <w:rFonts w:ascii="Times New Roman" w:hAnsi="Times New Roman" w:cs="Times New Roman"/>
                <w:sz w:val="14"/>
                <w:szCs w:val="14"/>
              </w:rPr>
            </w:pPr>
            <w:r>
              <w:rPr>
                <w:rFonts w:ascii="Times New Roman" w:hAnsi="Times New Roman" w:cs="Times New Roman"/>
                <w:sz w:val="14"/>
                <w:szCs w:val="14"/>
              </w:rPr>
              <w:t>19</w:t>
            </w:r>
          </w:p>
        </w:tc>
        <w:tc>
          <w:tcPr>
            <w:tcW w:w="2410" w:type="dxa"/>
            <w:vAlign w:val="center"/>
          </w:tcPr>
          <w:p w14:paraId="16DB714D" w14:textId="7D71DFBD" w:rsidR="007E6131" w:rsidRPr="005720E3" w:rsidRDefault="008E0186" w:rsidP="006A0EBB">
            <w:pPr>
              <w:pStyle w:val="ConsPlusNormal"/>
              <w:jc w:val="center"/>
              <w:rPr>
                <w:rFonts w:ascii="Times New Roman" w:hAnsi="Times New Roman" w:cs="Times New Roman"/>
                <w:sz w:val="14"/>
                <w:szCs w:val="14"/>
              </w:rPr>
            </w:pPr>
            <w:r>
              <w:rPr>
                <w:rFonts w:ascii="Times New Roman" w:hAnsi="Times New Roman" w:cs="Times New Roman"/>
                <w:sz w:val="14"/>
                <w:szCs w:val="14"/>
              </w:rPr>
              <w:t>20</w:t>
            </w:r>
          </w:p>
        </w:tc>
      </w:tr>
      <w:tr w:rsidR="007E6131" w:rsidRPr="005720E3" w14:paraId="31BCEDFD" w14:textId="77777777" w:rsidTr="00FF241C">
        <w:trPr>
          <w:trHeight w:val="209"/>
        </w:trPr>
        <w:tc>
          <w:tcPr>
            <w:tcW w:w="16081" w:type="dxa"/>
            <w:gridSpan w:val="18"/>
          </w:tcPr>
          <w:p w14:paraId="5302E94C" w14:textId="77777777" w:rsidR="007E6131" w:rsidRPr="005720E3" w:rsidRDefault="007E6131" w:rsidP="008E0186">
            <w:pPr>
              <w:pStyle w:val="ConsPlusNormal"/>
              <w:ind w:firstLine="0"/>
              <w:jc w:val="both"/>
              <w:rPr>
                <w:rFonts w:ascii="Times New Roman" w:hAnsi="Times New Roman" w:cs="Times New Roman"/>
                <w:sz w:val="14"/>
                <w:szCs w:val="14"/>
              </w:rPr>
            </w:pPr>
            <w:r w:rsidRPr="005720E3">
              <w:rPr>
                <w:rFonts w:ascii="Times New Roman" w:hAnsi="Times New Roman" w:cs="Times New Roman"/>
                <w:sz w:val="14"/>
                <w:szCs w:val="14"/>
              </w:rPr>
              <w:t>Основное мероприятие 1. Сохранение, создание, распространение культурных ценностей, предоставляемых культурных благ населению в различных формах и видах</w:t>
            </w:r>
          </w:p>
        </w:tc>
      </w:tr>
      <w:tr w:rsidR="007E6131" w:rsidRPr="005720E3" w14:paraId="5F79F354" w14:textId="77777777" w:rsidTr="006A0EBB">
        <w:tc>
          <w:tcPr>
            <w:tcW w:w="16081" w:type="dxa"/>
            <w:gridSpan w:val="18"/>
          </w:tcPr>
          <w:p w14:paraId="3802D389" w14:textId="77777777" w:rsidR="007E6131" w:rsidRPr="00FF241C" w:rsidRDefault="007E6131" w:rsidP="008E0186">
            <w:pPr>
              <w:pStyle w:val="ConsPlusNormal"/>
              <w:ind w:firstLine="0"/>
              <w:jc w:val="both"/>
              <w:rPr>
                <w:rFonts w:ascii="Times New Roman" w:hAnsi="Times New Roman" w:cs="Times New Roman"/>
                <w:sz w:val="14"/>
                <w:szCs w:val="14"/>
              </w:rPr>
            </w:pPr>
            <w:r w:rsidRPr="00FF241C">
              <w:rPr>
                <w:rFonts w:ascii="Times New Roman" w:hAnsi="Times New Roman" w:cs="Times New Roman"/>
                <w:sz w:val="14"/>
                <w:szCs w:val="14"/>
              </w:rPr>
              <w:t>Мероприятия 1.1 Обеспечение формирование и учета музейного фонда, хранение, изучение и обеспечение сохранности музейного фонда</w:t>
            </w:r>
          </w:p>
        </w:tc>
      </w:tr>
      <w:tr w:rsidR="00861E39" w:rsidRPr="005720E3" w14:paraId="541EA805" w14:textId="77777777" w:rsidTr="00A92A64">
        <w:trPr>
          <w:trHeight w:val="405"/>
        </w:trPr>
        <w:tc>
          <w:tcPr>
            <w:tcW w:w="627" w:type="dxa"/>
          </w:tcPr>
          <w:p w14:paraId="6478BF12" w14:textId="77777777" w:rsidR="00861E39" w:rsidRPr="005720E3" w:rsidRDefault="00861E39" w:rsidP="00861E39">
            <w:pPr>
              <w:pStyle w:val="ConsPlusNormal"/>
              <w:rPr>
                <w:rFonts w:ascii="Times New Roman" w:hAnsi="Times New Roman" w:cs="Times New Roman"/>
                <w:sz w:val="14"/>
                <w:szCs w:val="14"/>
              </w:rPr>
            </w:pPr>
            <w:r w:rsidRPr="005720E3">
              <w:rPr>
                <w:rFonts w:ascii="Times New Roman" w:hAnsi="Times New Roman" w:cs="Times New Roman"/>
                <w:sz w:val="14"/>
                <w:szCs w:val="14"/>
              </w:rPr>
              <w:t>1.1.1</w:t>
            </w:r>
          </w:p>
        </w:tc>
        <w:tc>
          <w:tcPr>
            <w:tcW w:w="1984" w:type="dxa"/>
          </w:tcPr>
          <w:p w14:paraId="0747026A" w14:textId="77777777" w:rsidR="00861E39" w:rsidRPr="005720E3" w:rsidRDefault="00861E39" w:rsidP="00861E39">
            <w:pPr>
              <w:pStyle w:val="af5"/>
              <w:spacing w:line="240" w:lineRule="auto"/>
              <w:rPr>
                <w:sz w:val="14"/>
                <w:szCs w:val="14"/>
              </w:rPr>
            </w:pPr>
            <w:r>
              <w:rPr>
                <w:sz w:val="14"/>
                <w:szCs w:val="14"/>
              </w:rPr>
              <w:t>Публичный показ музейных предметов, музейных коллекций</w:t>
            </w:r>
          </w:p>
        </w:tc>
        <w:tc>
          <w:tcPr>
            <w:tcW w:w="1417" w:type="dxa"/>
          </w:tcPr>
          <w:p w14:paraId="4A344D10" w14:textId="77777777" w:rsidR="00861E39" w:rsidRPr="005720E3" w:rsidRDefault="00861E39" w:rsidP="00861E39">
            <w:pPr>
              <w:pStyle w:val="ConsPlusNormal"/>
              <w:ind w:firstLine="0"/>
              <w:rPr>
                <w:rFonts w:ascii="Times New Roman" w:hAnsi="Times New Roman" w:cs="Times New Roman"/>
                <w:sz w:val="14"/>
                <w:szCs w:val="14"/>
              </w:rPr>
            </w:pPr>
            <w:r>
              <w:rPr>
                <w:rFonts w:ascii="Times New Roman" w:hAnsi="Times New Roman" w:cs="Times New Roman"/>
                <w:sz w:val="14"/>
                <w:szCs w:val="14"/>
              </w:rPr>
              <w:t>Количество посещений, чел</w:t>
            </w:r>
          </w:p>
        </w:tc>
        <w:tc>
          <w:tcPr>
            <w:tcW w:w="709" w:type="dxa"/>
          </w:tcPr>
          <w:p w14:paraId="537D2D43" w14:textId="77777777" w:rsidR="00861E39" w:rsidRPr="005720E3" w:rsidRDefault="00861E39" w:rsidP="00861E39">
            <w:pPr>
              <w:pStyle w:val="ConsPlusNormal"/>
              <w:rPr>
                <w:rFonts w:ascii="Times New Roman" w:hAnsi="Times New Roman" w:cs="Times New Roman"/>
                <w:sz w:val="14"/>
                <w:szCs w:val="14"/>
              </w:rPr>
            </w:pPr>
            <w:r>
              <w:rPr>
                <w:rFonts w:ascii="Times New Roman" w:hAnsi="Times New Roman" w:cs="Times New Roman"/>
                <w:sz w:val="14"/>
                <w:szCs w:val="14"/>
              </w:rPr>
              <w:t>ч</w:t>
            </w:r>
            <w:r w:rsidRPr="005720E3">
              <w:rPr>
                <w:rFonts w:ascii="Times New Roman" w:hAnsi="Times New Roman" w:cs="Times New Roman"/>
                <w:sz w:val="14"/>
                <w:szCs w:val="14"/>
              </w:rPr>
              <w:t>ел</w:t>
            </w:r>
            <w:r>
              <w:rPr>
                <w:rFonts w:ascii="Times New Roman" w:hAnsi="Times New Roman" w:cs="Times New Roman"/>
                <w:sz w:val="14"/>
                <w:szCs w:val="14"/>
              </w:rPr>
              <w:t xml:space="preserve">. </w:t>
            </w:r>
          </w:p>
        </w:tc>
        <w:tc>
          <w:tcPr>
            <w:tcW w:w="992" w:type="dxa"/>
            <w:vAlign w:val="center"/>
          </w:tcPr>
          <w:p w14:paraId="043E4400" w14:textId="186C2AC1" w:rsidR="00861E39" w:rsidRPr="00666A44" w:rsidRDefault="00861E39" w:rsidP="00861E39">
            <w:pPr>
              <w:pStyle w:val="af5"/>
              <w:spacing w:line="240" w:lineRule="auto"/>
              <w:jc w:val="center"/>
              <w:rPr>
                <w:sz w:val="14"/>
                <w:szCs w:val="14"/>
              </w:rPr>
            </w:pPr>
            <w:r>
              <w:rPr>
                <w:sz w:val="14"/>
                <w:szCs w:val="14"/>
              </w:rPr>
              <w:t>189,43</w:t>
            </w:r>
          </w:p>
        </w:tc>
        <w:tc>
          <w:tcPr>
            <w:tcW w:w="709" w:type="dxa"/>
          </w:tcPr>
          <w:p w14:paraId="47A5E54D" w14:textId="77777777" w:rsidR="009B42A3" w:rsidRDefault="009B42A3" w:rsidP="00861E39">
            <w:pPr>
              <w:pStyle w:val="af5"/>
              <w:spacing w:line="240" w:lineRule="auto"/>
              <w:rPr>
                <w:rFonts w:cs="Times New Roman"/>
                <w:sz w:val="14"/>
                <w:szCs w:val="14"/>
              </w:rPr>
            </w:pPr>
          </w:p>
          <w:p w14:paraId="63C3739D" w14:textId="3CD4B80F" w:rsidR="00861E39" w:rsidRPr="00666A44" w:rsidRDefault="00861E39" w:rsidP="00861E39">
            <w:pPr>
              <w:pStyle w:val="af5"/>
              <w:spacing w:line="240" w:lineRule="auto"/>
              <w:rPr>
                <w:sz w:val="14"/>
                <w:szCs w:val="14"/>
              </w:rPr>
            </w:pPr>
            <w:r>
              <w:rPr>
                <w:rFonts w:cs="Times New Roman"/>
                <w:sz w:val="14"/>
                <w:szCs w:val="14"/>
              </w:rPr>
              <w:t>14850</w:t>
            </w:r>
          </w:p>
        </w:tc>
        <w:tc>
          <w:tcPr>
            <w:tcW w:w="709" w:type="dxa"/>
          </w:tcPr>
          <w:p w14:paraId="26767379" w14:textId="77777777" w:rsidR="009B42A3" w:rsidRDefault="009B42A3" w:rsidP="00861E39">
            <w:pPr>
              <w:pStyle w:val="af5"/>
              <w:spacing w:line="240" w:lineRule="auto"/>
              <w:rPr>
                <w:rFonts w:cs="Times New Roman"/>
                <w:sz w:val="14"/>
                <w:szCs w:val="14"/>
              </w:rPr>
            </w:pPr>
          </w:p>
          <w:p w14:paraId="5C37300A" w14:textId="425A8A3F" w:rsidR="00861E39" w:rsidRPr="00666A44" w:rsidRDefault="00861E39" w:rsidP="00861E39">
            <w:pPr>
              <w:pStyle w:val="af5"/>
              <w:spacing w:line="240" w:lineRule="auto"/>
              <w:rPr>
                <w:sz w:val="14"/>
                <w:szCs w:val="14"/>
              </w:rPr>
            </w:pPr>
            <w:r>
              <w:rPr>
                <w:rFonts w:cs="Times New Roman"/>
                <w:sz w:val="14"/>
                <w:szCs w:val="14"/>
              </w:rPr>
              <w:t>15050</w:t>
            </w:r>
          </w:p>
        </w:tc>
        <w:tc>
          <w:tcPr>
            <w:tcW w:w="567" w:type="dxa"/>
          </w:tcPr>
          <w:p w14:paraId="7C9C7712" w14:textId="77777777" w:rsidR="009B42A3" w:rsidRDefault="009B42A3" w:rsidP="00861E39">
            <w:pPr>
              <w:pStyle w:val="af5"/>
              <w:spacing w:line="240" w:lineRule="auto"/>
              <w:rPr>
                <w:rFonts w:cs="Times New Roman"/>
                <w:sz w:val="14"/>
                <w:szCs w:val="14"/>
              </w:rPr>
            </w:pPr>
          </w:p>
          <w:p w14:paraId="4C3ADFF3" w14:textId="2938A19B" w:rsidR="00861E39" w:rsidRPr="00666A44" w:rsidRDefault="00861E39" w:rsidP="00861E39">
            <w:pPr>
              <w:pStyle w:val="af5"/>
              <w:spacing w:line="240" w:lineRule="auto"/>
              <w:rPr>
                <w:sz w:val="14"/>
                <w:szCs w:val="14"/>
              </w:rPr>
            </w:pPr>
            <w:r>
              <w:rPr>
                <w:rFonts w:cs="Times New Roman"/>
                <w:sz w:val="14"/>
                <w:szCs w:val="14"/>
              </w:rPr>
              <w:t>15250</w:t>
            </w:r>
          </w:p>
        </w:tc>
        <w:tc>
          <w:tcPr>
            <w:tcW w:w="567" w:type="dxa"/>
          </w:tcPr>
          <w:p w14:paraId="658D9FE8" w14:textId="77777777" w:rsidR="009B42A3" w:rsidRDefault="009B42A3" w:rsidP="00861E39">
            <w:pPr>
              <w:pStyle w:val="af5"/>
              <w:spacing w:line="240" w:lineRule="auto"/>
              <w:rPr>
                <w:rFonts w:cs="Times New Roman"/>
                <w:sz w:val="14"/>
                <w:szCs w:val="14"/>
              </w:rPr>
            </w:pPr>
          </w:p>
          <w:p w14:paraId="09AE51D6" w14:textId="1990DD7C" w:rsidR="00861E39" w:rsidRPr="00666A44" w:rsidRDefault="00861E39" w:rsidP="00861E39">
            <w:pPr>
              <w:pStyle w:val="af5"/>
              <w:spacing w:line="240" w:lineRule="auto"/>
              <w:rPr>
                <w:sz w:val="14"/>
                <w:szCs w:val="14"/>
              </w:rPr>
            </w:pPr>
            <w:r>
              <w:rPr>
                <w:rFonts w:cs="Times New Roman"/>
                <w:sz w:val="14"/>
                <w:szCs w:val="14"/>
              </w:rPr>
              <w:t>15300</w:t>
            </w:r>
          </w:p>
        </w:tc>
        <w:tc>
          <w:tcPr>
            <w:tcW w:w="567" w:type="dxa"/>
          </w:tcPr>
          <w:p w14:paraId="7C352817" w14:textId="77777777" w:rsidR="009B42A3" w:rsidRDefault="009B42A3" w:rsidP="00861E39">
            <w:pPr>
              <w:pStyle w:val="af5"/>
              <w:spacing w:line="240" w:lineRule="auto"/>
              <w:rPr>
                <w:rFonts w:cs="Times New Roman"/>
                <w:sz w:val="14"/>
                <w:szCs w:val="14"/>
              </w:rPr>
            </w:pPr>
          </w:p>
          <w:p w14:paraId="7F862913" w14:textId="053C7A86" w:rsidR="00861E39" w:rsidRPr="00666A44" w:rsidRDefault="00861E39" w:rsidP="00861E39">
            <w:pPr>
              <w:pStyle w:val="af5"/>
              <w:spacing w:line="240" w:lineRule="auto"/>
              <w:rPr>
                <w:sz w:val="14"/>
                <w:szCs w:val="14"/>
              </w:rPr>
            </w:pPr>
            <w:r>
              <w:rPr>
                <w:rFonts w:cs="Times New Roman"/>
                <w:sz w:val="14"/>
                <w:szCs w:val="14"/>
              </w:rPr>
              <w:t>15350</w:t>
            </w:r>
          </w:p>
        </w:tc>
        <w:tc>
          <w:tcPr>
            <w:tcW w:w="567" w:type="dxa"/>
          </w:tcPr>
          <w:p w14:paraId="7AD68DF1" w14:textId="77777777" w:rsidR="009B42A3" w:rsidRDefault="009B42A3" w:rsidP="00861E39">
            <w:pPr>
              <w:pStyle w:val="af5"/>
              <w:spacing w:line="240" w:lineRule="auto"/>
              <w:rPr>
                <w:rFonts w:cs="Times New Roman"/>
                <w:sz w:val="14"/>
                <w:szCs w:val="14"/>
              </w:rPr>
            </w:pPr>
          </w:p>
          <w:p w14:paraId="58E2AFCB" w14:textId="1E4FEA27" w:rsidR="00861E39" w:rsidRPr="00666A44" w:rsidRDefault="00861E39" w:rsidP="00861E39">
            <w:pPr>
              <w:pStyle w:val="af5"/>
              <w:spacing w:line="240" w:lineRule="auto"/>
              <w:rPr>
                <w:sz w:val="14"/>
                <w:szCs w:val="14"/>
              </w:rPr>
            </w:pPr>
            <w:r>
              <w:rPr>
                <w:rFonts w:cs="Times New Roman"/>
                <w:sz w:val="14"/>
                <w:szCs w:val="14"/>
              </w:rPr>
              <w:t>15400</w:t>
            </w:r>
          </w:p>
        </w:tc>
        <w:tc>
          <w:tcPr>
            <w:tcW w:w="710" w:type="dxa"/>
            <w:vAlign w:val="center"/>
          </w:tcPr>
          <w:p w14:paraId="0B7EDC2F" w14:textId="37ED37C0" w:rsidR="00861E39" w:rsidRPr="00666A44" w:rsidRDefault="00861E39" w:rsidP="00861E39">
            <w:pPr>
              <w:pStyle w:val="af5"/>
              <w:spacing w:line="240" w:lineRule="auto"/>
              <w:rPr>
                <w:sz w:val="14"/>
                <w:szCs w:val="14"/>
              </w:rPr>
            </w:pPr>
            <w:r>
              <w:rPr>
                <w:sz w:val="14"/>
                <w:szCs w:val="14"/>
              </w:rPr>
              <w:t>2509,4</w:t>
            </w:r>
          </w:p>
        </w:tc>
        <w:tc>
          <w:tcPr>
            <w:tcW w:w="708" w:type="dxa"/>
            <w:vAlign w:val="center"/>
          </w:tcPr>
          <w:p w14:paraId="1CD1BDF5" w14:textId="2280A442" w:rsidR="00861E39" w:rsidRPr="00666A44" w:rsidRDefault="00861E39" w:rsidP="00861E39">
            <w:pPr>
              <w:pStyle w:val="af5"/>
              <w:spacing w:line="240" w:lineRule="auto"/>
              <w:rPr>
                <w:sz w:val="14"/>
                <w:szCs w:val="14"/>
              </w:rPr>
            </w:pPr>
            <w:r w:rsidRPr="009B51B4">
              <w:rPr>
                <w:sz w:val="14"/>
                <w:szCs w:val="14"/>
              </w:rPr>
              <w:t>2509,4</w:t>
            </w:r>
          </w:p>
        </w:tc>
        <w:tc>
          <w:tcPr>
            <w:tcW w:w="709" w:type="dxa"/>
            <w:vAlign w:val="center"/>
          </w:tcPr>
          <w:p w14:paraId="35713366" w14:textId="3C2A33D8" w:rsidR="00861E39" w:rsidRPr="00666A44" w:rsidRDefault="00861E39" w:rsidP="00861E39">
            <w:pPr>
              <w:pStyle w:val="af5"/>
              <w:spacing w:line="240" w:lineRule="auto"/>
              <w:rPr>
                <w:sz w:val="14"/>
                <w:szCs w:val="14"/>
              </w:rPr>
            </w:pPr>
            <w:r w:rsidRPr="009B51B4">
              <w:rPr>
                <w:sz w:val="14"/>
                <w:szCs w:val="14"/>
              </w:rPr>
              <w:t>2509,4</w:t>
            </w:r>
          </w:p>
        </w:tc>
        <w:tc>
          <w:tcPr>
            <w:tcW w:w="711" w:type="dxa"/>
            <w:vAlign w:val="center"/>
          </w:tcPr>
          <w:p w14:paraId="52CDB043" w14:textId="3A13C454" w:rsidR="00861E39" w:rsidRPr="00666A44" w:rsidRDefault="00861E39" w:rsidP="00861E39">
            <w:pPr>
              <w:pStyle w:val="af5"/>
              <w:spacing w:line="240" w:lineRule="auto"/>
              <w:rPr>
                <w:sz w:val="14"/>
                <w:szCs w:val="14"/>
              </w:rPr>
            </w:pPr>
            <w:r w:rsidRPr="009B51B4">
              <w:rPr>
                <w:sz w:val="14"/>
                <w:szCs w:val="14"/>
              </w:rPr>
              <w:t>2509,4</w:t>
            </w:r>
          </w:p>
        </w:tc>
        <w:tc>
          <w:tcPr>
            <w:tcW w:w="707" w:type="dxa"/>
            <w:vAlign w:val="center"/>
          </w:tcPr>
          <w:p w14:paraId="37EFDCDF" w14:textId="235FA2B5" w:rsidR="00861E39" w:rsidRPr="00666A44" w:rsidRDefault="00861E39" w:rsidP="00861E39">
            <w:pPr>
              <w:pStyle w:val="af5"/>
              <w:spacing w:line="240" w:lineRule="auto"/>
              <w:rPr>
                <w:sz w:val="14"/>
                <w:szCs w:val="14"/>
              </w:rPr>
            </w:pPr>
            <w:r w:rsidRPr="009B51B4">
              <w:rPr>
                <w:sz w:val="14"/>
                <w:szCs w:val="14"/>
              </w:rPr>
              <w:t>2509,4</w:t>
            </w:r>
          </w:p>
        </w:tc>
        <w:tc>
          <w:tcPr>
            <w:tcW w:w="711" w:type="dxa"/>
            <w:vAlign w:val="center"/>
          </w:tcPr>
          <w:p w14:paraId="07F92B62" w14:textId="26F1CB94" w:rsidR="00861E39" w:rsidRPr="00666A44" w:rsidRDefault="00861E39" w:rsidP="00861E39">
            <w:pPr>
              <w:pStyle w:val="af5"/>
              <w:spacing w:line="240" w:lineRule="auto"/>
              <w:rPr>
                <w:sz w:val="14"/>
                <w:szCs w:val="14"/>
              </w:rPr>
            </w:pPr>
            <w:r w:rsidRPr="009B51B4">
              <w:rPr>
                <w:sz w:val="14"/>
                <w:szCs w:val="14"/>
              </w:rPr>
              <w:t>2509,4</w:t>
            </w:r>
          </w:p>
        </w:tc>
        <w:tc>
          <w:tcPr>
            <w:tcW w:w="2410" w:type="dxa"/>
          </w:tcPr>
          <w:p w14:paraId="7D02164E" w14:textId="77777777" w:rsidR="00861E39" w:rsidRPr="005720E3" w:rsidRDefault="00861E39" w:rsidP="00861E39">
            <w:pPr>
              <w:pStyle w:val="ConsPlusNormal"/>
              <w:ind w:firstLine="0"/>
              <w:rPr>
                <w:rFonts w:ascii="Times New Roman" w:hAnsi="Times New Roman" w:cs="Times New Roman"/>
                <w:sz w:val="14"/>
                <w:szCs w:val="14"/>
              </w:rPr>
            </w:pPr>
            <w:r w:rsidRPr="00AC05F3">
              <w:rPr>
                <w:rFonts w:ascii="Times New Roman" w:hAnsi="Times New Roman" w:cs="Times New Roman"/>
                <w:sz w:val="14"/>
                <w:szCs w:val="14"/>
              </w:rPr>
              <w:t>динамика количества предметов музейного фонда по сравнению с предыдущим годом, %</w:t>
            </w:r>
          </w:p>
        </w:tc>
      </w:tr>
      <w:tr w:rsidR="00861E39" w:rsidRPr="005720E3" w14:paraId="57DC313C" w14:textId="77777777" w:rsidTr="00A10440">
        <w:trPr>
          <w:trHeight w:val="415"/>
        </w:trPr>
        <w:tc>
          <w:tcPr>
            <w:tcW w:w="627" w:type="dxa"/>
          </w:tcPr>
          <w:p w14:paraId="3720A10F" w14:textId="77777777" w:rsidR="00861E39" w:rsidRPr="005720E3" w:rsidRDefault="00861E39" w:rsidP="00861E39">
            <w:pPr>
              <w:pStyle w:val="ConsPlusNormal"/>
              <w:rPr>
                <w:rFonts w:ascii="Times New Roman" w:hAnsi="Times New Roman" w:cs="Times New Roman"/>
                <w:sz w:val="14"/>
                <w:szCs w:val="14"/>
              </w:rPr>
            </w:pPr>
            <w:r w:rsidRPr="005720E3">
              <w:rPr>
                <w:rFonts w:ascii="Times New Roman" w:hAnsi="Times New Roman" w:cs="Times New Roman"/>
                <w:sz w:val="14"/>
                <w:szCs w:val="14"/>
              </w:rPr>
              <w:t>1.1.</w:t>
            </w:r>
            <w:r>
              <w:rPr>
                <w:rFonts w:ascii="Times New Roman" w:hAnsi="Times New Roman" w:cs="Times New Roman"/>
                <w:sz w:val="14"/>
                <w:szCs w:val="14"/>
              </w:rPr>
              <w:t>2</w:t>
            </w:r>
          </w:p>
        </w:tc>
        <w:tc>
          <w:tcPr>
            <w:tcW w:w="1984" w:type="dxa"/>
          </w:tcPr>
          <w:p w14:paraId="79CF7CBC" w14:textId="77777777" w:rsidR="00861E39" w:rsidRDefault="00861E39" w:rsidP="00861E39">
            <w:pPr>
              <w:pStyle w:val="af5"/>
              <w:spacing w:line="240" w:lineRule="auto"/>
              <w:rPr>
                <w:sz w:val="14"/>
                <w:szCs w:val="14"/>
              </w:rPr>
            </w:pPr>
            <w:r>
              <w:rPr>
                <w:sz w:val="14"/>
                <w:szCs w:val="14"/>
              </w:rPr>
              <w:t>Формирование и учет музейных предметов</w:t>
            </w:r>
          </w:p>
        </w:tc>
        <w:tc>
          <w:tcPr>
            <w:tcW w:w="1417" w:type="dxa"/>
          </w:tcPr>
          <w:p w14:paraId="27F132A8" w14:textId="77777777" w:rsidR="00861E39" w:rsidRDefault="00861E39" w:rsidP="00861E39">
            <w:pPr>
              <w:pStyle w:val="ConsPlusNormal"/>
              <w:ind w:firstLine="0"/>
              <w:rPr>
                <w:rFonts w:ascii="Times New Roman" w:hAnsi="Times New Roman" w:cs="Times New Roman"/>
                <w:sz w:val="14"/>
                <w:szCs w:val="14"/>
              </w:rPr>
            </w:pPr>
            <w:r>
              <w:rPr>
                <w:rFonts w:ascii="Times New Roman" w:hAnsi="Times New Roman" w:cs="Times New Roman"/>
                <w:sz w:val="14"/>
                <w:szCs w:val="14"/>
              </w:rPr>
              <w:t>Количество предметов</w:t>
            </w:r>
          </w:p>
        </w:tc>
        <w:tc>
          <w:tcPr>
            <w:tcW w:w="709" w:type="dxa"/>
          </w:tcPr>
          <w:p w14:paraId="6B312255" w14:textId="77777777" w:rsidR="00861E39" w:rsidRDefault="00861E39" w:rsidP="00861E39">
            <w:pPr>
              <w:pStyle w:val="ConsPlusNormal"/>
              <w:ind w:firstLine="0"/>
              <w:rPr>
                <w:rFonts w:ascii="Times New Roman" w:hAnsi="Times New Roman" w:cs="Times New Roman"/>
                <w:sz w:val="14"/>
                <w:szCs w:val="14"/>
              </w:rPr>
            </w:pPr>
            <w:r>
              <w:rPr>
                <w:rFonts w:ascii="Times New Roman" w:hAnsi="Times New Roman" w:cs="Times New Roman"/>
                <w:sz w:val="14"/>
                <w:szCs w:val="14"/>
              </w:rPr>
              <w:t>ед.</w:t>
            </w:r>
          </w:p>
        </w:tc>
        <w:tc>
          <w:tcPr>
            <w:tcW w:w="992" w:type="dxa"/>
            <w:vAlign w:val="center"/>
          </w:tcPr>
          <w:p w14:paraId="08B0FD77" w14:textId="77777777" w:rsidR="00861E39" w:rsidRDefault="00861E39" w:rsidP="00861E39">
            <w:pPr>
              <w:pStyle w:val="af5"/>
              <w:spacing w:line="240" w:lineRule="auto"/>
              <w:jc w:val="center"/>
              <w:rPr>
                <w:sz w:val="14"/>
                <w:szCs w:val="14"/>
              </w:rPr>
            </w:pPr>
          </w:p>
          <w:p w14:paraId="08F87F6C" w14:textId="77777777" w:rsidR="00861E39" w:rsidRDefault="00861E39" w:rsidP="00861E39">
            <w:pPr>
              <w:pStyle w:val="af5"/>
              <w:spacing w:line="240" w:lineRule="auto"/>
              <w:jc w:val="center"/>
              <w:rPr>
                <w:sz w:val="14"/>
                <w:szCs w:val="14"/>
              </w:rPr>
            </w:pPr>
            <w:r>
              <w:rPr>
                <w:sz w:val="14"/>
                <w:szCs w:val="14"/>
              </w:rPr>
              <w:t>172,07</w:t>
            </w:r>
          </w:p>
          <w:p w14:paraId="56FF05C6" w14:textId="6D7E3E29" w:rsidR="00861E39" w:rsidRPr="00666A44" w:rsidRDefault="00861E39" w:rsidP="00861E39">
            <w:pPr>
              <w:pStyle w:val="af5"/>
              <w:spacing w:line="240" w:lineRule="auto"/>
              <w:jc w:val="center"/>
              <w:rPr>
                <w:sz w:val="14"/>
                <w:szCs w:val="14"/>
              </w:rPr>
            </w:pPr>
          </w:p>
        </w:tc>
        <w:tc>
          <w:tcPr>
            <w:tcW w:w="709" w:type="dxa"/>
            <w:vAlign w:val="center"/>
          </w:tcPr>
          <w:p w14:paraId="108D502E" w14:textId="01DE816A" w:rsidR="00861E39" w:rsidRPr="00666A44" w:rsidRDefault="00861E39" w:rsidP="00861E39">
            <w:pPr>
              <w:pStyle w:val="af5"/>
              <w:spacing w:line="240" w:lineRule="auto"/>
              <w:rPr>
                <w:sz w:val="14"/>
                <w:szCs w:val="14"/>
              </w:rPr>
            </w:pPr>
            <w:r>
              <w:rPr>
                <w:sz w:val="14"/>
                <w:szCs w:val="14"/>
              </w:rPr>
              <w:t>374</w:t>
            </w:r>
          </w:p>
        </w:tc>
        <w:tc>
          <w:tcPr>
            <w:tcW w:w="709" w:type="dxa"/>
            <w:vAlign w:val="center"/>
          </w:tcPr>
          <w:p w14:paraId="1849A09F" w14:textId="04F72D97" w:rsidR="00861E39" w:rsidRPr="00666A44" w:rsidRDefault="00861E39" w:rsidP="00861E39">
            <w:pPr>
              <w:pStyle w:val="af5"/>
              <w:spacing w:line="240" w:lineRule="auto"/>
              <w:rPr>
                <w:sz w:val="14"/>
                <w:szCs w:val="14"/>
              </w:rPr>
            </w:pPr>
            <w:r>
              <w:rPr>
                <w:sz w:val="14"/>
                <w:szCs w:val="14"/>
              </w:rPr>
              <w:t>376</w:t>
            </w:r>
          </w:p>
        </w:tc>
        <w:tc>
          <w:tcPr>
            <w:tcW w:w="567" w:type="dxa"/>
            <w:vAlign w:val="center"/>
          </w:tcPr>
          <w:p w14:paraId="5BA3B82B" w14:textId="090FC635" w:rsidR="00861E39" w:rsidRPr="00666A44" w:rsidRDefault="00861E39" w:rsidP="00861E39">
            <w:pPr>
              <w:pStyle w:val="af5"/>
              <w:spacing w:line="240" w:lineRule="auto"/>
              <w:rPr>
                <w:sz w:val="14"/>
                <w:szCs w:val="14"/>
              </w:rPr>
            </w:pPr>
            <w:r>
              <w:rPr>
                <w:sz w:val="14"/>
                <w:szCs w:val="14"/>
              </w:rPr>
              <w:t>378</w:t>
            </w:r>
          </w:p>
        </w:tc>
        <w:tc>
          <w:tcPr>
            <w:tcW w:w="567" w:type="dxa"/>
            <w:vAlign w:val="center"/>
          </w:tcPr>
          <w:p w14:paraId="32DD439B" w14:textId="47EBA4DA" w:rsidR="00861E39" w:rsidRPr="00666A44" w:rsidRDefault="00861E39" w:rsidP="00861E39">
            <w:pPr>
              <w:pStyle w:val="af5"/>
              <w:spacing w:line="240" w:lineRule="auto"/>
              <w:rPr>
                <w:sz w:val="14"/>
                <w:szCs w:val="14"/>
              </w:rPr>
            </w:pPr>
            <w:r>
              <w:rPr>
                <w:sz w:val="14"/>
                <w:szCs w:val="14"/>
              </w:rPr>
              <w:t>380</w:t>
            </w:r>
          </w:p>
        </w:tc>
        <w:tc>
          <w:tcPr>
            <w:tcW w:w="567" w:type="dxa"/>
            <w:vAlign w:val="center"/>
          </w:tcPr>
          <w:p w14:paraId="6D77600E" w14:textId="3B17C4C7" w:rsidR="00861E39" w:rsidRPr="00666A44" w:rsidRDefault="00861E39" w:rsidP="00861E39">
            <w:pPr>
              <w:pStyle w:val="af5"/>
              <w:spacing w:line="240" w:lineRule="auto"/>
              <w:rPr>
                <w:sz w:val="14"/>
                <w:szCs w:val="14"/>
              </w:rPr>
            </w:pPr>
            <w:r>
              <w:rPr>
                <w:sz w:val="14"/>
                <w:szCs w:val="14"/>
              </w:rPr>
              <w:t>382</w:t>
            </w:r>
          </w:p>
        </w:tc>
        <w:tc>
          <w:tcPr>
            <w:tcW w:w="567" w:type="dxa"/>
            <w:vAlign w:val="center"/>
          </w:tcPr>
          <w:p w14:paraId="17ACF59F" w14:textId="07826DD6" w:rsidR="00861E39" w:rsidRPr="00666A44" w:rsidRDefault="00861E39" w:rsidP="00861E39">
            <w:pPr>
              <w:pStyle w:val="af5"/>
              <w:spacing w:line="240" w:lineRule="auto"/>
              <w:rPr>
                <w:sz w:val="14"/>
                <w:szCs w:val="14"/>
              </w:rPr>
            </w:pPr>
            <w:r>
              <w:rPr>
                <w:sz w:val="14"/>
                <w:szCs w:val="14"/>
              </w:rPr>
              <w:t>384</w:t>
            </w:r>
          </w:p>
        </w:tc>
        <w:tc>
          <w:tcPr>
            <w:tcW w:w="710" w:type="dxa"/>
            <w:vAlign w:val="center"/>
          </w:tcPr>
          <w:p w14:paraId="6157840A" w14:textId="251BADBB" w:rsidR="00861E39" w:rsidRPr="00666A44" w:rsidRDefault="00861E39" w:rsidP="00861E39">
            <w:pPr>
              <w:pStyle w:val="af5"/>
              <w:spacing w:line="240" w:lineRule="auto"/>
              <w:rPr>
                <w:sz w:val="14"/>
                <w:szCs w:val="14"/>
              </w:rPr>
            </w:pPr>
            <w:r>
              <w:rPr>
                <w:sz w:val="14"/>
                <w:szCs w:val="14"/>
              </w:rPr>
              <w:t>64,7</w:t>
            </w:r>
          </w:p>
        </w:tc>
        <w:tc>
          <w:tcPr>
            <w:tcW w:w="708" w:type="dxa"/>
            <w:vAlign w:val="center"/>
          </w:tcPr>
          <w:p w14:paraId="75716512" w14:textId="31E4A4EB" w:rsidR="00861E39" w:rsidRPr="00666A44" w:rsidRDefault="00861E39" w:rsidP="00861E39">
            <w:pPr>
              <w:pStyle w:val="af5"/>
              <w:spacing w:line="240" w:lineRule="auto"/>
              <w:rPr>
                <w:sz w:val="14"/>
                <w:szCs w:val="14"/>
              </w:rPr>
            </w:pPr>
            <w:r w:rsidRPr="006D0897">
              <w:rPr>
                <w:sz w:val="14"/>
                <w:szCs w:val="14"/>
              </w:rPr>
              <w:t>64,7</w:t>
            </w:r>
          </w:p>
        </w:tc>
        <w:tc>
          <w:tcPr>
            <w:tcW w:w="709" w:type="dxa"/>
            <w:vAlign w:val="center"/>
          </w:tcPr>
          <w:p w14:paraId="1A3F63E5" w14:textId="2B9797E0" w:rsidR="00861E39" w:rsidRPr="00666A44" w:rsidRDefault="00861E39" w:rsidP="00861E39">
            <w:pPr>
              <w:pStyle w:val="af5"/>
              <w:spacing w:line="240" w:lineRule="auto"/>
              <w:rPr>
                <w:sz w:val="14"/>
                <w:szCs w:val="14"/>
              </w:rPr>
            </w:pPr>
            <w:r w:rsidRPr="006D0897">
              <w:rPr>
                <w:sz w:val="14"/>
                <w:szCs w:val="14"/>
              </w:rPr>
              <w:t>64,7</w:t>
            </w:r>
          </w:p>
        </w:tc>
        <w:tc>
          <w:tcPr>
            <w:tcW w:w="711" w:type="dxa"/>
            <w:vAlign w:val="center"/>
          </w:tcPr>
          <w:p w14:paraId="0CE80184" w14:textId="71AA314E" w:rsidR="00861E39" w:rsidRPr="00666A44" w:rsidRDefault="00861E39" w:rsidP="00861E39">
            <w:pPr>
              <w:pStyle w:val="af5"/>
              <w:spacing w:line="240" w:lineRule="auto"/>
              <w:rPr>
                <w:sz w:val="14"/>
                <w:szCs w:val="14"/>
              </w:rPr>
            </w:pPr>
            <w:r w:rsidRPr="006D0897">
              <w:rPr>
                <w:sz w:val="14"/>
                <w:szCs w:val="14"/>
              </w:rPr>
              <w:t>64,7</w:t>
            </w:r>
          </w:p>
        </w:tc>
        <w:tc>
          <w:tcPr>
            <w:tcW w:w="707" w:type="dxa"/>
            <w:vAlign w:val="center"/>
          </w:tcPr>
          <w:p w14:paraId="3B8ED6B5" w14:textId="293281BC" w:rsidR="00861E39" w:rsidRPr="00666A44" w:rsidRDefault="00861E39" w:rsidP="00861E39">
            <w:pPr>
              <w:pStyle w:val="af5"/>
              <w:spacing w:line="240" w:lineRule="auto"/>
              <w:rPr>
                <w:sz w:val="14"/>
                <w:szCs w:val="14"/>
              </w:rPr>
            </w:pPr>
            <w:r w:rsidRPr="006D0897">
              <w:rPr>
                <w:sz w:val="14"/>
                <w:szCs w:val="14"/>
              </w:rPr>
              <w:t>64,7</w:t>
            </w:r>
          </w:p>
        </w:tc>
        <w:tc>
          <w:tcPr>
            <w:tcW w:w="711" w:type="dxa"/>
            <w:vAlign w:val="center"/>
          </w:tcPr>
          <w:p w14:paraId="71CFA89B" w14:textId="11A7E1A4" w:rsidR="00861E39" w:rsidRPr="00666A44" w:rsidRDefault="00861E39" w:rsidP="00861E39">
            <w:pPr>
              <w:pStyle w:val="af5"/>
              <w:spacing w:line="240" w:lineRule="auto"/>
              <w:rPr>
                <w:sz w:val="14"/>
                <w:szCs w:val="14"/>
              </w:rPr>
            </w:pPr>
            <w:r w:rsidRPr="006D0897">
              <w:rPr>
                <w:sz w:val="14"/>
                <w:szCs w:val="14"/>
              </w:rPr>
              <w:t>64,7</w:t>
            </w:r>
          </w:p>
        </w:tc>
        <w:tc>
          <w:tcPr>
            <w:tcW w:w="2410" w:type="dxa"/>
          </w:tcPr>
          <w:p w14:paraId="46842DC1" w14:textId="77777777" w:rsidR="00861E39" w:rsidRDefault="00861E39" w:rsidP="00861E39">
            <w:pPr>
              <w:pStyle w:val="ConsPlusNormal"/>
              <w:ind w:firstLine="0"/>
              <w:rPr>
                <w:rFonts w:ascii="Times New Roman" w:hAnsi="Times New Roman" w:cs="Times New Roman"/>
                <w:sz w:val="18"/>
                <w:szCs w:val="18"/>
              </w:rPr>
            </w:pPr>
            <w:r w:rsidRPr="00AC05F3">
              <w:rPr>
                <w:rFonts w:ascii="Times New Roman" w:hAnsi="Times New Roman" w:cs="Times New Roman"/>
                <w:sz w:val="14"/>
                <w:szCs w:val="14"/>
              </w:rPr>
              <w:t>динамика количества предметов музейного фонда по сравнению с предыдущим годом, %</w:t>
            </w:r>
          </w:p>
        </w:tc>
      </w:tr>
      <w:tr w:rsidR="00861E39" w:rsidRPr="005720E3" w14:paraId="7C7FF370" w14:textId="77777777" w:rsidTr="006A0EBB">
        <w:trPr>
          <w:trHeight w:val="473"/>
        </w:trPr>
        <w:tc>
          <w:tcPr>
            <w:tcW w:w="627" w:type="dxa"/>
            <w:vAlign w:val="center"/>
          </w:tcPr>
          <w:p w14:paraId="3559A8C2" w14:textId="77777777" w:rsidR="00861E39" w:rsidRPr="004C1110" w:rsidRDefault="00861E39" w:rsidP="00861E39">
            <w:pPr>
              <w:pStyle w:val="af5"/>
              <w:spacing w:line="240" w:lineRule="auto"/>
              <w:rPr>
                <w:sz w:val="14"/>
                <w:szCs w:val="14"/>
              </w:rPr>
            </w:pPr>
            <w:r w:rsidRPr="004C1110">
              <w:rPr>
                <w:sz w:val="14"/>
                <w:szCs w:val="14"/>
              </w:rPr>
              <w:t>1.1.3</w:t>
            </w:r>
          </w:p>
        </w:tc>
        <w:tc>
          <w:tcPr>
            <w:tcW w:w="1984" w:type="dxa"/>
          </w:tcPr>
          <w:p w14:paraId="4BABEBC6" w14:textId="77777777" w:rsidR="00861E39" w:rsidRPr="004C1110" w:rsidRDefault="00861E39" w:rsidP="00861E39">
            <w:pPr>
              <w:pStyle w:val="af5"/>
              <w:spacing w:line="240" w:lineRule="auto"/>
              <w:rPr>
                <w:sz w:val="14"/>
                <w:szCs w:val="14"/>
              </w:rPr>
            </w:pPr>
            <w:r w:rsidRPr="004C1110">
              <w:rPr>
                <w:sz w:val="14"/>
                <w:szCs w:val="14"/>
              </w:rPr>
              <w:t>Создание экспозиций (выставок) в музее, организация выездных выставок</w:t>
            </w:r>
          </w:p>
        </w:tc>
        <w:tc>
          <w:tcPr>
            <w:tcW w:w="1417" w:type="dxa"/>
          </w:tcPr>
          <w:p w14:paraId="1D80E7D8" w14:textId="45D9319D" w:rsidR="00861E39" w:rsidRPr="004C1110" w:rsidRDefault="00861E39" w:rsidP="00861E39">
            <w:pPr>
              <w:pStyle w:val="af5"/>
              <w:spacing w:line="240" w:lineRule="auto"/>
              <w:rPr>
                <w:sz w:val="14"/>
                <w:szCs w:val="14"/>
              </w:rPr>
            </w:pPr>
            <w:r>
              <w:rPr>
                <w:sz w:val="14"/>
                <w:szCs w:val="14"/>
              </w:rPr>
              <w:t>К</w:t>
            </w:r>
            <w:r w:rsidRPr="004C1110">
              <w:rPr>
                <w:sz w:val="14"/>
                <w:szCs w:val="14"/>
              </w:rPr>
              <w:t>оличество экспозиций</w:t>
            </w:r>
          </w:p>
        </w:tc>
        <w:tc>
          <w:tcPr>
            <w:tcW w:w="709" w:type="dxa"/>
          </w:tcPr>
          <w:p w14:paraId="754B05EF" w14:textId="77777777" w:rsidR="00861E39" w:rsidRPr="004C1110" w:rsidRDefault="00861E39" w:rsidP="00861E39">
            <w:pPr>
              <w:pStyle w:val="af5"/>
              <w:spacing w:line="240" w:lineRule="auto"/>
              <w:rPr>
                <w:sz w:val="14"/>
                <w:szCs w:val="14"/>
              </w:rPr>
            </w:pPr>
            <w:r w:rsidRPr="004C1110">
              <w:rPr>
                <w:sz w:val="14"/>
                <w:szCs w:val="14"/>
              </w:rPr>
              <w:t>ед.</w:t>
            </w:r>
          </w:p>
        </w:tc>
        <w:tc>
          <w:tcPr>
            <w:tcW w:w="992" w:type="dxa"/>
          </w:tcPr>
          <w:p w14:paraId="403D06C2" w14:textId="77777777" w:rsidR="00861E39" w:rsidRDefault="00861E39" w:rsidP="00861E39">
            <w:pPr>
              <w:pStyle w:val="af5"/>
              <w:spacing w:line="240" w:lineRule="auto"/>
              <w:jc w:val="center"/>
              <w:rPr>
                <w:sz w:val="14"/>
                <w:szCs w:val="14"/>
              </w:rPr>
            </w:pPr>
          </w:p>
          <w:p w14:paraId="5A2F9211" w14:textId="003926FC" w:rsidR="00861E39" w:rsidRPr="004C1110" w:rsidRDefault="00861E39" w:rsidP="00861E39">
            <w:pPr>
              <w:pStyle w:val="af5"/>
              <w:spacing w:line="240" w:lineRule="auto"/>
              <w:jc w:val="center"/>
              <w:rPr>
                <w:sz w:val="14"/>
                <w:szCs w:val="14"/>
              </w:rPr>
            </w:pPr>
            <w:r>
              <w:rPr>
                <w:sz w:val="14"/>
                <w:szCs w:val="14"/>
              </w:rPr>
              <w:t>404,21</w:t>
            </w:r>
          </w:p>
        </w:tc>
        <w:tc>
          <w:tcPr>
            <w:tcW w:w="709" w:type="dxa"/>
          </w:tcPr>
          <w:p w14:paraId="4D26B523" w14:textId="77777777" w:rsidR="009B42A3" w:rsidRDefault="009B42A3" w:rsidP="00861E39">
            <w:pPr>
              <w:pStyle w:val="af5"/>
              <w:spacing w:line="240" w:lineRule="auto"/>
              <w:rPr>
                <w:sz w:val="14"/>
                <w:szCs w:val="14"/>
              </w:rPr>
            </w:pPr>
          </w:p>
          <w:p w14:paraId="6E0373E9" w14:textId="34F59A21" w:rsidR="00861E39" w:rsidRPr="004C1110" w:rsidRDefault="00861E39" w:rsidP="00861E39">
            <w:pPr>
              <w:pStyle w:val="af5"/>
              <w:spacing w:line="240" w:lineRule="auto"/>
              <w:rPr>
                <w:sz w:val="14"/>
                <w:szCs w:val="14"/>
              </w:rPr>
            </w:pPr>
            <w:r>
              <w:rPr>
                <w:sz w:val="14"/>
                <w:szCs w:val="14"/>
              </w:rPr>
              <w:t>32</w:t>
            </w:r>
          </w:p>
        </w:tc>
        <w:tc>
          <w:tcPr>
            <w:tcW w:w="709" w:type="dxa"/>
          </w:tcPr>
          <w:p w14:paraId="50A92102" w14:textId="77777777" w:rsidR="009B42A3" w:rsidRDefault="009B42A3" w:rsidP="00861E39">
            <w:pPr>
              <w:pStyle w:val="af5"/>
              <w:spacing w:line="240" w:lineRule="auto"/>
              <w:rPr>
                <w:sz w:val="14"/>
                <w:szCs w:val="14"/>
              </w:rPr>
            </w:pPr>
          </w:p>
          <w:p w14:paraId="15829467" w14:textId="60FFCEB0" w:rsidR="00861E39" w:rsidRPr="004C1110" w:rsidRDefault="00861E39" w:rsidP="00861E39">
            <w:pPr>
              <w:pStyle w:val="af5"/>
              <w:spacing w:line="240" w:lineRule="auto"/>
              <w:rPr>
                <w:sz w:val="14"/>
                <w:szCs w:val="14"/>
              </w:rPr>
            </w:pPr>
            <w:r>
              <w:rPr>
                <w:sz w:val="14"/>
                <w:szCs w:val="14"/>
              </w:rPr>
              <w:t>32</w:t>
            </w:r>
          </w:p>
        </w:tc>
        <w:tc>
          <w:tcPr>
            <w:tcW w:w="567" w:type="dxa"/>
          </w:tcPr>
          <w:p w14:paraId="56423E1E" w14:textId="77777777" w:rsidR="009B42A3" w:rsidRDefault="009B42A3" w:rsidP="00861E39">
            <w:pPr>
              <w:pStyle w:val="af5"/>
              <w:spacing w:line="240" w:lineRule="auto"/>
              <w:rPr>
                <w:sz w:val="14"/>
                <w:szCs w:val="14"/>
              </w:rPr>
            </w:pPr>
          </w:p>
          <w:p w14:paraId="4D83F67A" w14:textId="442EE634" w:rsidR="00861E39" w:rsidRPr="004C1110" w:rsidRDefault="00861E39" w:rsidP="00861E39">
            <w:pPr>
              <w:pStyle w:val="af5"/>
              <w:spacing w:line="240" w:lineRule="auto"/>
              <w:rPr>
                <w:sz w:val="14"/>
                <w:szCs w:val="14"/>
              </w:rPr>
            </w:pPr>
            <w:r>
              <w:rPr>
                <w:sz w:val="14"/>
                <w:szCs w:val="14"/>
              </w:rPr>
              <w:t>32</w:t>
            </w:r>
          </w:p>
        </w:tc>
        <w:tc>
          <w:tcPr>
            <w:tcW w:w="567" w:type="dxa"/>
          </w:tcPr>
          <w:p w14:paraId="69965014" w14:textId="77777777" w:rsidR="009B42A3" w:rsidRDefault="009B42A3" w:rsidP="00861E39">
            <w:pPr>
              <w:pStyle w:val="af5"/>
              <w:spacing w:line="240" w:lineRule="auto"/>
              <w:rPr>
                <w:sz w:val="14"/>
                <w:szCs w:val="14"/>
              </w:rPr>
            </w:pPr>
          </w:p>
          <w:p w14:paraId="5A9395F6" w14:textId="4655EDF3" w:rsidR="00861E39" w:rsidRPr="004C1110" w:rsidRDefault="00861E39" w:rsidP="00861E39">
            <w:pPr>
              <w:pStyle w:val="af5"/>
              <w:spacing w:line="240" w:lineRule="auto"/>
              <w:rPr>
                <w:sz w:val="14"/>
                <w:szCs w:val="14"/>
              </w:rPr>
            </w:pPr>
            <w:r>
              <w:rPr>
                <w:sz w:val="14"/>
                <w:szCs w:val="14"/>
              </w:rPr>
              <w:t>32</w:t>
            </w:r>
          </w:p>
        </w:tc>
        <w:tc>
          <w:tcPr>
            <w:tcW w:w="567" w:type="dxa"/>
          </w:tcPr>
          <w:p w14:paraId="5B28D674" w14:textId="77777777" w:rsidR="009B42A3" w:rsidRDefault="009B42A3" w:rsidP="00861E39">
            <w:pPr>
              <w:pStyle w:val="af5"/>
              <w:spacing w:line="240" w:lineRule="auto"/>
              <w:rPr>
                <w:sz w:val="14"/>
                <w:szCs w:val="14"/>
              </w:rPr>
            </w:pPr>
          </w:p>
          <w:p w14:paraId="6AECF0EE" w14:textId="468AF013" w:rsidR="00861E39" w:rsidRPr="004C1110" w:rsidRDefault="00861E39" w:rsidP="00861E39">
            <w:pPr>
              <w:pStyle w:val="af5"/>
              <w:spacing w:line="240" w:lineRule="auto"/>
              <w:rPr>
                <w:sz w:val="14"/>
                <w:szCs w:val="14"/>
              </w:rPr>
            </w:pPr>
            <w:r>
              <w:rPr>
                <w:sz w:val="14"/>
                <w:szCs w:val="14"/>
              </w:rPr>
              <w:t>32</w:t>
            </w:r>
          </w:p>
        </w:tc>
        <w:tc>
          <w:tcPr>
            <w:tcW w:w="567" w:type="dxa"/>
          </w:tcPr>
          <w:p w14:paraId="54FB03FC" w14:textId="77777777" w:rsidR="009B42A3" w:rsidRDefault="009B42A3" w:rsidP="00861E39">
            <w:pPr>
              <w:pStyle w:val="af5"/>
              <w:spacing w:line="240" w:lineRule="auto"/>
              <w:rPr>
                <w:sz w:val="14"/>
                <w:szCs w:val="14"/>
              </w:rPr>
            </w:pPr>
          </w:p>
          <w:p w14:paraId="1EE3D040" w14:textId="48B7F9E8" w:rsidR="00861E39" w:rsidRPr="004C1110" w:rsidRDefault="00861E39" w:rsidP="00861E39">
            <w:pPr>
              <w:pStyle w:val="af5"/>
              <w:spacing w:line="240" w:lineRule="auto"/>
              <w:rPr>
                <w:sz w:val="14"/>
                <w:szCs w:val="14"/>
              </w:rPr>
            </w:pPr>
            <w:r>
              <w:rPr>
                <w:sz w:val="14"/>
                <w:szCs w:val="14"/>
              </w:rPr>
              <w:t>32</w:t>
            </w:r>
          </w:p>
        </w:tc>
        <w:tc>
          <w:tcPr>
            <w:tcW w:w="710" w:type="dxa"/>
          </w:tcPr>
          <w:p w14:paraId="708809F8" w14:textId="77777777" w:rsidR="00861E39" w:rsidRDefault="00861E39" w:rsidP="00861E39">
            <w:pPr>
              <w:pStyle w:val="af5"/>
              <w:spacing w:line="240" w:lineRule="auto"/>
              <w:jc w:val="center"/>
              <w:rPr>
                <w:sz w:val="14"/>
                <w:szCs w:val="14"/>
              </w:rPr>
            </w:pPr>
          </w:p>
          <w:p w14:paraId="24B8EF68" w14:textId="2DF3748B" w:rsidR="00861E39" w:rsidRPr="004C1110" w:rsidRDefault="00861E39" w:rsidP="00861E39">
            <w:pPr>
              <w:pStyle w:val="af5"/>
              <w:spacing w:line="240" w:lineRule="auto"/>
              <w:rPr>
                <w:sz w:val="14"/>
                <w:szCs w:val="14"/>
              </w:rPr>
            </w:pPr>
            <w:r>
              <w:rPr>
                <w:sz w:val="14"/>
                <w:szCs w:val="14"/>
              </w:rPr>
              <w:t>12,9</w:t>
            </w:r>
          </w:p>
        </w:tc>
        <w:tc>
          <w:tcPr>
            <w:tcW w:w="708" w:type="dxa"/>
          </w:tcPr>
          <w:p w14:paraId="6FCABF4D" w14:textId="77777777" w:rsidR="00861E39" w:rsidRDefault="00861E39" w:rsidP="00861E39">
            <w:pPr>
              <w:pStyle w:val="af5"/>
              <w:spacing w:line="240" w:lineRule="auto"/>
              <w:jc w:val="center"/>
              <w:rPr>
                <w:sz w:val="14"/>
                <w:szCs w:val="14"/>
              </w:rPr>
            </w:pPr>
          </w:p>
          <w:p w14:paraId="65C53F8C" w14:textId="5019DFC3" w:rsidR="00861E39" w:rsidRPr="004C1110" w:rsidRDefault="00861E39" w:rsidP="00861E39">
            <w:pPr>
              <w:pStyle w:val="af5"/>
              <w:spacing w:line="240" w:lineRule="auto"/>
              <w:rPr>
                <w:sz w:val="14"/>
                <w:szCs w:val="14"/>
              </w:rPr>
            </w:pPr>
            <w:r w:rsidRPr="006D0897">
              <w:rPr>
                <w:sz w:val="14"/>
                <w:szCs w:val="14"/>
              </w:rPr>
              <w:t>12,9</w:t>
            </w:r>
          </w:p>
        </w:tc>
        <w:tc>
          <w:tcPr>
            <w:tcW w:w="709" w:type="dxa"/>
          </w:tcPr>
          <w:p w14:paraId="0BAA202C" w14:textId="77777777" w:rsidR="00861E39" w:rsidRDefault="00861E39" w:rsidP="00861E39">
            <w:pPr>
              <w:pStyle w:val="af5"/>
              <w:spacing w:line="240" w:lineRule="auto"/>
              <w:jc w:val="center"/>
              <w:rPr>
                <w:sz w:val="14"/>
                <w:szCs w:val="14"/>
              </w:rPr>
            </w:pPr>
          </w:p>
          <w:p w14:paraId="5B23C4BC" w14:textId="18A0F3C8" w:rsidR="00861E39" w:rsidRPr="004C1110" w:rsidRDefault="00861E39" w:rsidP="00861E39">
            <w:pPr>
              <w:pStyle w:val="af5"/>
              <w:spacing w:line="240" w:lineRule="auto"/>
              <w:rPr>
                <w:sz w:val="14"/>
                <w:szCs w:val="14"/>
              </w:rPr>
            </w:pPr>
            <w:r w:rsidRPr="006D0897">
              <w:rPr>
                <w:sz w:val="14"/>
                <w:szCs w:val="14"/>
              </w:rPr>
              <w:t>12,9</w:t>
            </w:r>
          </w:p>
        </w:tc>
        <w:tc>
          <w:tcPr>
            <w:tcW w:w="711" w:type="dxa"/>
          </w:tcPr>
          <w:p w14:paraId="71B4F12E" w14:textId="77777777" w:rsidR="00861E39" w:rsidRDefault="00861E39" w:rsidP="00861E39">
            <w:pPr>
              <w:pStyle w:val="af5"/>
              <w:spacing w:line="240" w:lineRule="auto"/>
              <w:jc w:val="center"/>
              <w:rPr>
                <w:sz w:val="14"/>
                <w:szCs w:val="14"/>
              </w:rPr>
            </w:pPr>
          </w:p>
          <w:p w14:paraId="063F4933" w14:textId="45957463" w:rsidR="00861E39" w:rsidRPr="004C1110" w:rsidRDefault="00861E39" w:rsidP="00861E39">
            <w:pPr>
              <w:pStyle w:val="af5"/>
              <w:spacing w:line="240" w:lineRule="auto"/>
              <w:rPr>
                <w:sz w:val="14"/>
                <w:szCs w:val="14"/>
              </w:rPr>
            </w:pPr>
            <w:r w:rsidRPr="006D0897">
              <w:rPr>
                <w:sz w:val="14"/>
                <w:szCs w:val="14"/>
              </w:rPr>
              <w:t>12,9</w:t>
            </w:r>
          </w:p>
        </w:tc>
        <w:tc>
          <w:tcPr>
            <w:tcW w:w="707" w:type="dxa"/>
          </w:tcPr>
          <w:p w14:paraId="119ECB6A" w14:textId="77777777" w:rsidR="00861E39" w:rsidRDefault="00861E39" w:rsidP="00861E39">
            <w:pPr>
              <w:pStyle w:val="af5"/>
              <w:spacing w:line="240" w:lineRule="auto"/>
              <w:jc w:val="center"/>
              <w:rPr>
                <w:sz w:val="14"/>
                <w:szCs w:val="14"/>
              </w:rPr>
            </w:pPr>
          </w:p>
          <w:p w14:paraId="44E7E864" w14:textId="13EE65FF" w:rsidR="00861E39" w:rsidRPr="004C1110" w:rsidRDefault="00861E39" w:rsidP="00861E39">
            <w:pPr>
              <w:pStyle w:val="af5"/>
              <w:spacing w:line="240" w:lineRule="auto"/>
              <w:rPr>
                <w:sz w:val="14"/>
                <w:szCs w:val="14"/>
              </w:rPr>
            </w:pPr>
            <w:r w:rsidRPr="006D0897">
              <w:rPr>
                <w:sz w:val="14"/>
                <w:szCs w:val="14"/>
              </w:rPr>
              <w:t>12,9</w:t>
            </w:r>
          </w:p>
        </w:tc>
        <w:tc>
          <w:tcPr>
            <w:tcW w:w="711" w:type="dxa"/>
          </w:tcPr>
          <w:p w14:paraId="3BCB9BDD" w14:textId="77777777" w:rsidR="00861E39" w:rsidRDefault="00861E39" w:rsidP="00861E39">
            <w:pPr>
              <w:pStyle w:val="af5"/>
              <w:spacing w:line="240" w:lineRule="auto"/>
              <w:jc w:val="center"/>
              <w:rPr>
                <w:sz w:val="14"/>
                <w:szCs w:val="14"/>
              </w:rPr>
            </w:pPr>
          </w:p>
          <w:p w14:paraId="0FCB2D61" w14:textId="0D2737EB" w:rsidR="00861E39" w:rsidRPr="004C1110" w:rsidRDefault="00861E39" w:rsidP="00861E39">
            <w:pPr>
              <w:pStyle w:val="af5"/>
              <w:spacing w:line="240" w:lineRule="auto"/>
              <w:rPr>
                <w:sz w:val="14"/>
                <w:szCs w:val="14"/>
              </w:rPr>
            </w:pPr>
            <w:r w:rsidRPr="006D0897">
              <w:rPr>
                <w:sz w:val="14"/>
                <w:szCs w:val="14"/>
              </w:rPr>
              <w:t>12,9</w:t>
            </w:r>
          </w:p>
        </w:tc>
        <w:tc>
          <w:tcPr>
            <w:tcW w:w="2410" w:type="dxa"/>
          </w:tcPr>
          <w:p w14:paraId="0098AF0B" w14:textId="77777777" w:rsidR="00861E39" w:rsidRPr="00AD53F3" w:rsidRDefault="00861E39" w:rsidP="00861E39">
            <w:pPr>
              <w:pStyle w:val="ConsPlusNormal"/>
              <w:ind w:firstLine="0"/>
              <w:rPr>
                <w:sz w:val="14"/>
                <w:szCs w:val="14"/>
              </w:rPr>
            </w:pPr>
            <w:r w:rsidRPr="00AD53F3">
              <w:rPr>
                <w:rFonts w:ascii="Times New Roman" w:hAnsi="Times New Roman" w:cs="Times New Roman"/>
                <w:sz w:val="14"/>
                <w:szCs w:val="14"/>
              </w:rPr>
              <w:t xml:space="preserve">количество посещений культурно-массовых мероприятий, </w:t>
            </w:r>
            <w:proofErr w:type="spellStart"/>
            <w:r w:rsidRPr="00AD53F3">
              <w:rPr>
                <w:rFonts w:ascii="Times New Roman" w:hAnsi="Times New Roman" w:cs="Times New Roman"/>
                <w:sz w:val="14"/>
                <w:szCs w:val="14"/>
              </w:rPr>
              <w:t>ед</w:t>
            </w:r>
            <w:proofErr w:type="spellEnd"/>
            <w:r w:rsidRPr="00AD53F3">
              <w:rPr>
                <w:rFonts w:ascii="Times New Roman" w:hAnsi="Times New Roman" w:cs="Times New Roman"/>
                <w:sz w:val="14"/>
                <w:szCs w:val="14"/>
              </w:rPr>
              <w:t>; удельный вес населения участвующего в проведении мероприятий, %</w:t>
            </w:r>
          </w:p>
        </w:tc>
      </w:tr>
      <w:tr w:rsidR="007E6131" w:rsidRPr="005720E3" w14:paraId="62B61052" w14:textId="77777777" w:rsidTr="006A0EBB">
        <w:tc>
          <w:tcPr>
            <w:tcW w:w="16081" w:type="dxa"/>
            <w:gridSpan w:val="18"/>
          </w:tcPr>
          <w:p w14:paraId="53AB039A" w14:textId="2375161B" w:rsidR="007E6131" w:rsidRPr="005720E3" w:rsidRDefault="007E6131" w:rsidP="002740A5">
            <w:pPr>
              <w:pStyle w:val="ConsPlusNormal"/>
              <w:ind w:firstLine="0"/>
              <w:jc w:val="both"/>
              <w:rPr>
                <w:rFonts w:ascii="Times New Roman" w:hAnsi="Times New Roman" w:cs="Times New Roman"/>
                <w:sz w:val="14"/>
                <w:szCs w:val="14"/>
              </w:rPr>
            </w:pPr>
            <w:r w:rsidRPr="005720E3">
              <w:rPr>
                <w:rFonts w:ascii="Times New Roman" w:hAnsi="Times New Roman" w:cs="Times New Roman"/>
                <w:sz w:val="14"/>
                <w:szCs w:val="14"/>
              </w:rPr>
              <w:t>Мероприятия 1.2</w:t>
            </w:r>
            <w:r w:rsidRPr="005720E3">
              <w:rPr>
                <w:rStyle w:val="ac"/>
                <w:rFonts w:ascii="Times New Roman" w:hAnsi="Times New Roman" w:cs="Times New Roman"/>
                <w:sz w:val="14"/>
                <w:szCs w:val="14"/>
              </w:rPr>
              <w:t xml:space="preserve"> </w:t>
            </w:r>
            <w:r w:rsidRPr="005720E3">
              <w:rPr>
                <w:rStyle w:val="ac"/>
                <w:rFonts w:ascii="Times New Roman" w:hAnsi="Times New Roman" w:cs="Times New Roman"/>
                <w:b w:val="0"/>
                <w:sz w:val="14"/>
                <w:szCs w:val="14"/>
              </w:rPr>
              <w:t xml:space="preserve">Организация </w:t>
            </w:r>
            <w:r w:rsidRPr="005720E3">
              <w:rPr>
                <w:rFonts w:ascii="Times New Roman" w:hAnsi="Times New Roman" w:cs="Times New Roman"/>
                <w:sz w:val="14"/>
                <w:szCs w:val="14"/>
              </w:rPr>
              <w:t xml:space="preserve">деятельности клубных формирований </w:t>
            </w:r>
            <w:r w:rsidRPr="005720E3">
              <w:rPr>
                <w:rStyle w:val="ac"/>
                <w:rFonts w:ascii="Times New Roman" w:hAnsi="Times New Roman" w:cs="Times New Roman"/>
                <w:b w:val="0"/>
                <w:sz w:val="14"/>
                <w:szCs w:val="14"/>
              </w:rPr>
              <w:t xml:space="preserve">досуга населения, обеспечение развития творческого потенциала </w:t>
            </w:r>
            <w:r w:rsidRPr="005720E3">
              <w:rPr>
                <w:rFonts w:ascii="Times New Roman" w:hAnsi="Times New Roman" w:cs="Times New Roman"/>
                <w:sz w:val="14"/>
                <w:szCs w:val="14"/>
              </w:rPr>
              <w:t xml:space="preserve">оказания методической и практической </w:t>
            </w:r>
            <w:r w:rsidR="00BB1042" w:rsidRPr="005720E3">
              <w:rPr>
                <w:rFonts w:ascii="Times New Roman" w:hAnsi="Times New Roman" w:cs="Times New Roman"/>
                <w:sz w:val="14"/>
                <w:szCs w:val="14"/>
              </w:rPr>
              <w:t>помощи в</w:t>
            </w:r>
            <w:r w:rsidRPr="005720E3">
              <w:rPr>
                <w:rFonts w:ascii="Times New Roman" w:hAnsi="Times New Roman" w:cs="Times New Roman"/>
                <w:sz w:val="14"/>
                <w:szCs w:val="14"/>
              </w:rPr>
              <w:t xml:space="preserve"> организации культурного отдыха</w:t>
            </w:r>
          </w:p>
        </w:tc>
      </w:tr>
      <w:tr w:rsidR="00861E39" w:rsidRPr="005720E3" w14:paraId="010B2D1F" w14:textId="77777777" w:rsidTr="006A0EBB">
        <w:tc>
          <w:tcPr>
            <w:tcW w:w="627" w:type="dxa"/>
          </w:tcPr>
          <w:p w14:paraId="7D9D10C6" w14:textId="77777777" w:rsidR="00861E39" w:rsidRPr="005720E3" w:rsidRDefault="00861E39" w:rsidP="00861E39">
            <w:pPr>
              <w:pStyle w:val="ConsPlusNormal"/>
              <w:rPr>
                <w:rFonts w:ascii="Times New Roman" w:hAnsi="Times New Roman" w:cs="Times New Roman"/>
                <w:sz w:val="14"/>
                <w:szCs w:val="14"/>
              </w:rPr>
            </w:pPr>
            <w:r w:rsidRPr="005720E3">
              <w:rPr>
                <w:rFonts w:ascii="Times New Roman" w:hAnsi="Times New Roman" w:cs="Times New Roman"/>
                <w:sz w:val="14"/>
                <w:szCs w:val="14"/>
              </w:rPr>
              <w:t>1.2.1</w:t>
            </w:r>
          </w:p>
        </w:tc>
        <w:tc>
          <w:tcPr>
            <w:tcW w:w="1984" w:type="dxa"/>
          </w:tcPr>
          <w:p w14:paraId="0D9966DB" w14:textId="77777777" w:rsidR="00861E39" w:rsidRPr="005720E3" w:rsidRDefault="00861E39" w:rsidP="00861E39">
            <w:pPr>
              <w:pStyle w:val="ConsPlusNormal"/>
              <w:ind w:firstLine="0"/>
              <w:rPr>
                <w:rFonts w:ascii="Times New Roman" w:hAnsi="Times New Roman" w:cs="Times New Roman"/>
                <w:sz w:val="14"/>
                <w:szCs w:val="14"/>
              </w:rPr>
            </w:pPr>
            <w:r w:rsidRPr="005720E3">
              <w:rPr>
                <w:rFonts w:ascii="Times New Roman" w:hAnsi="Times New Roman" w:cs="Times New Roman"/>
                <w:sz w:val="14"/>
                <w:szCs w:val="14"/>
              </w:rPr>
              <w:t>Организация деятельности клубных формирований и формирование самодеятельного народного творчества</w:t>
            </w:r>
          </w:p>
        </w:tc>
        <w:tc>
          <w:tcPr>
            <w:tcW w:w="1417" w:type="dxa"/>
          </w:tcPr>
          <w:p w14:paraId="510B9AD3" w14:textId="77777777" w:rsidR="00861E39" w:rsidRPr="005720E3" w:rsidRDefault="00861E39" w:rsidP="00861E39">
            <w:pPr>
              <w:pStyle w:val="ConsPlusNormal"/>
              <w:ind w:firstLine="0"/>
              <w:rPr>
                <w:rFonts w:ascii="Times New Roman" w:hAnsi="Times New Roman" w:cs="Times New Roman"/>
                <w:sz w:val="14"/>
                <w:szCs w:val="14"/>
              </w:rPr>
            </w:pPr>
            <w:r w:rsidRPr="005720E3">
              <w:rPr>
                <w:rFonts w:ascii="Times New Roman" w:hAnsi="Times New Roman" w:cs="Times New Roman"/>
                <w:sz w:val="14"/>
                <w:szCs w:val="14"/>
              </w:rPr>
              <w:t>Количество клубных формирований</w:t>
            </w:r>
          </w:p>
        </w:tc>
        <w:tc>
          <w:tcPr>
            <w:tcW w:w="709" w:type="dxa"/>
          </w:tcPr>
          <w:p w14:paraId="32AB86AA" w14:textId="77777777" w:rsidR="009B42A3" w:rsidRDefault="009B42A3" w:rsidP="00861E39">
            <w:pPr>
              <w:pStyle w:val="ConsPlusNormal"/>
              <w:ind w:firstLine="0"/>
              <w:rPr>
                <w:rFonts w:ascii="Times New Roman" w:hAnsi="Times New Roman" w:cs="Times New Roman"/>
                <w:sz w:val="14"/>
                <w:szCs w:val="14"/>
              </w:rPr>
            </w:pPr>
          </w:p>
          <w:p w14:paraId="453F847E" w14:textId="633CE860" w:rsidR="00861E39" w:rsidRPr="005720E3" w:rsidRDefault="00861E39" w:rsidP="00861E39">
            <w:pPr>
              <w:pStyle w:val="ConsPlusNormal"/>
              <w:ind w:firstLine="0"/>
              <w:rPr>
                <w:rFonts w:ascii="Times New Roman" w:hAnsi="Times New Roman" w:cs="Times New Roman"/>
                <w:sz w:val="14"/>
                <w:szCs w:val="14"/>
              </w:rPr>
            </w:pPr>
            <w:r>
              <w:rPr>
                <w:rFonts w:ascii="Times New Roman" w:hAnsi="Times New Roman" w:cs="Times New Roman"/>
                <w:sz w:val="14"/>
                <w:szCs w:val="14"/>
              </w:rPr>
              <w:t>е</w:t>
            </w:r>
            <w:r w:rsidRPr="005720E3">
              <w:rPr>
                <w:rFonts w:ascii="Times New Roman" w:hAnsi="Times New Roman" w:cs="Times New Roman"/>
                <w:sz w:val="14"/>
                <w:szCs w:val="14"/>
              </w:rPr>
              <w:t>д.</w:t>
            </w:r>
            <w:r>
              <w:rPr>
                <w:rFonts w:ascii="Times New Roman" w:hAnsi="Times New Roman" w:cs="Times New Roman"/>
                <w:sz w:val="14"/>
                <w:szCs w:val="14"/>
              </w:rPr>
              <w:t xml:space="preserve"> </w:t>
            </w:r>
          </w:p>
        </w:tc>
        <w:tc>
          <w:tcPr>
            <w:tcW w:w="992" w:type="dxa"/>
          </w:tcPr>
          <w:p w14:paraId="3B80CE50" w14:textId="77777777" w:rsidR="00861E39" w:rsidRDefault="00861E39" w:rsidP="00861E39">
            <w:pPr>
              <w:pStyle w:val="af5"/>
              <w:spacing w:line="240" w:lineRule="auto"/>
              <w:jc w:val="center"/>
              <w:rPr>
                <w:sz w:val="14"/>
                <w:szCs w:val="14"/>
              </w:rPr>
            </w:pPr>
          </w:p>
          <w:p w14:paraId="30CAA892" w14:textId="5777ABC7" w:rsidR="00861E39" w:rsidRPr="00CD76CE" w:rsidRDefault="00861E39" w:rsidP="00861E39">
            <w:pPr>
              <w:pStyle w:val="af5"/>
              <w:spacing w:line="240" w:lineRule="auto"/>
              <w:rPr>
                <w:sz w:val="14"/>
                <w:szCs w:val="14"/>
              </w:rPr>
            </w:pPr>
            <w:r>
              <w:rPr>
                <w:sz w:val="14"/>
                <w:szCs w:val="14"/>
              </w:rPr>
              <w:t>1110355,55</w:t>
            </w:r>
          </w:p>
        </w:tc>
        <w:tc>
          <w:tcPr>
            <w:tcW w:w="709" w:type="dxa"/>
          </w:tcPr>
          <w:p w14:paraId="4F113C23" w14:textId="77777777" w:rsidR="009B42A3" w:rsidRDefault="009B42A3" w:rsidP="00861E39">
            <w:pPr>
              <w:pStyle w:val="af5"/>
              <w:spacing w:line="240" w:lineRule="auto"/>
              <w:rPr>
                <w:sz w:val="14"/>
                <w:szCs w:val="14"/>
              </w:rPr>
            </w:pPr>
          </w:p>
          <w:p w14:paraId="69B1B7DD" w14:textId="14104419" w:rsidR="00861E39" w:rsidRPr="00CD76CE" w:rsidRDefault="00861E39" w:rsidP="00861E39">
            <w:pPr>
              <w:pStyle w:val="af5"/>
              <w:spacing w:line="240" w:lineRule="auto"/>
              <w:rPr>
                <w:sz w:val="14"/>
                <w:szCs w:val="14"/>
              </w:rPr>
            </w:pPr>
            <w:r w:rsidRPr="00CD76CE">
              <w:rPr>
                <w:sz w:val="14"/>
                <w:szCs w:val="14"/>
              </w:rPr>
              <w:t>1</w:t>
            </w:r>
            <w:r>
              <w:rPr>
                <w:sz w:val="14"/>
                <w:szCs w:val="14"/>
              </w:rPr>
              <w:t>8</w:t>
            </w:r>
          </w:p>
        </w:tc>
        <w:tc>
          <w:tcPr>
            <w:tcW w:w="709" w:type="dxa"/>
          </w:tcPr>
          <w:p w14:paraId="0A2A9CB8" w14:textId="77777777" w:rsidR="009B42A3" w:rsidRDefault="009B42A3" w:rsidP="00861E39">
            <w:pPr>
              <w:pStyle w:val="af5"/>
              <w:spacing w:line="240" w:lineRule="auto"/>
              <w:rPr>
                <w:sz w:val="14"/>
                <w:szCs w:val="14"/>
              </w:rPr>
            </w:pPr>
          </w:p>
          <w:p w14:paraId="61E7766B" w14:textId="7959EEC9" w:rsidR="00861E39" w:rsidRPr="00CD76CE" w:rsidRDefault="00861E39" w:rsidP="00861E39">
            <w:pPr>
              <w:pStyle w:val="af5"/>
              <w:spacing w:line="240" w:lineRule="auto"/>
              <w:rPr>
                <w:sz w:val="14"/>
                <w:szCs w:val="14"/>
              </w:rPr>
            </w:pPr>
            <w:r>
              <w:rPr>
                <w:sz w:val="14"/>
                <w:szCs w:val="14"/>
              </w:rPr>
              <w:t>18</w:t>
            </w:r>
          </w:p>
        </w:tc>
        <w:tc>
          <w:tcPr>
            <w:tcW w:w="567" w:type="dxa"/>
          </w:tcPr>
          <w:p w14:paraId="477A0891" w14:textId="77777777" w:rsidR="009B42A3" w:rsidRDefault="009B42A3" w:rsidP="00861E39">
            <w:pPr>
              <w:pStyle w:val="af5"/>
              <w:spacing w:line="240" w:lineRule="auto"/>
              <w:rPr>
                <w:sz w:val="14"/>
                <w:szCs w:val="14"/>
              </w:rPr>
            </w:pPr>
          </w:p>
          <w:p w14:paraId="07B6DE9C" w14:textId="1FCAF086" w:rsidR="00861E39" w:rsidRPr="00CD76CE" w:rsidRDefault="00861E39" w:rsidP="00861E39">
            <w:pPr>
              <w:pStyle w:val="af5"/>
              <w:spacing w:line="240" w:lineRule="auto"/>
              <w:rPr>
                <w:sz w:val="14"/>
                <w:szCs w:val="14"/>
              </w:rPr>
            </w:pPr>
            <w:r>
              <w:rPr>
                <w:sz w:val="14"/>
                <w:szCs w:val="14"/>
              </w:rPr>
              <w:t>18</w:t>
            </w:r>
          </w:p>
        </w:tc>
        <w:tc>
          <w:tcPr>
            <w:tcW w:w="567" w:type="dxa"/>
          </w:tcPr>
          <w:p w14:paraId="44E28256" w14:textId="77777777" w:rsidR="009B42A3" w:rsidRDefault="009B42A3" w:rsidP="00861E39">
            <w:pPr>
              <w:pStyle w:val="af5"/>
              <w:spacing w:line="240" w:lineRule="auto"/>
              <w:rPr>
                <w:sz w:val="14"/>
                <w:szCs w:val="14"/>
              </w:rPr>
            </w:pPr>
          </w:p>
          <w:p w14:paraId="0D86C431" w14:textId="2FA76BE2" w:rsidR="00861E39" w:rsidRPr="00CD76CE" w:rsidRDefault="00861E39" w:rsidP="00861E39">
            <w:pPr>
              <w:pStyle w:val="af5"/>
              <w:spacing w:line="240" w:lineRule="auto"/>
              <w:rPr>
                <w:sz w:val="14"/>
                <w:szCs w:val="14"/>
              </w:rPr>
            </w:pPr>
            <w:r>
              <w:rPr>
                <w:sz w:val="14"/>
                <w:szCs w:val="14"/>
              </w:rPr>
              <w:t>18</w:t>
            </w:r>
          </w:p>
        </w:tc>
        <w:tc>
          <w:tcPr>
            <w:tcW w:w="567" w:type="dxa"/>
          </w:tcPr>
          <w:p w14:paraId="12583D2B" w14:textId="77777777" w:rsidR="009B42A3" w:rsidRDefault="009B42A3" w:rsidP="00861E39">
            <w:pPr>
              <w:pStyle w:val="af5"/>
              <w:spacing w:line="240" w:lineRule="auto"/>
              <w:rPr>
                <w:sz w:val="14"/>
                <w:szCs w:val="14"/>
              </w:rPr>
            </w:pPr>
          </w:p>
          <w:p w14:paraId="06214427" w14:textId="40AEF0CA" w:rsidR="00861E39" w:rsidRPr="00CD76CE" w:rsidRDefault="00861E39" w:rsidP="00861E39">
            <w:pPr>
              <w:pStyle w:val="af5"/>
              <w:spacing w:line="240" w:lineRule="auto"/>
              <w:rPr>
                <w:sz w:val="14"/>
                <w:szCs w:val="14"/>
              </w:rPr>
            </w:pPr>
            <w:r>
              <w:rPr>
                <w:sz w:val="14"/>
                <w:szCs w:val="14"/>
              </w:rPr>
              <w:t>18</w:t>
            </w:r>
          </w:p>
        </w:tc>
        <w:tc>
          <w:tcPr>
            <w:tcW w:w="567" w:type="dxa"/>
          </w:tcPr>
          <w:p w14:paraId="57E525FA" w14:textId="77777777" w:rsidR="009B42A3" w:rsidRDefault="009B42A3" w:rsidP="00861E39">
            <w:pPr>
              <w:pStyle w:val="af5"/>
              <w:spacing w:line="240" w:lineRule="auto"/>
              <w:rPr>
                <w:sz w:val="14"/>
                <w:szCs w:val="14"/>
              </w:rPr>
            </w:pPr>
          </w:p>
          <w:p w14:paraId="4540300F" w14:textId="5E2F4E8B" w:rsidR="00861E39" w:rsidRPr="00CD76CE" w:rsidRDefault="00861E39" w:rsidP="00861E39">
            <w:pPr>
              <w:pStyle w:val="af5"/>
              <w:spacing w:line="240" w:lineRule="auto"/>
              <w:rPr>
                <w:sz w:val="14"/>
                <w:szCs w:val="14"/>
              </w:rPr>
            </w:pPr>
            <w:r>
              <w:rPr>
                <w:sz w:val="14"/>
                <w:szCs w:val="14"/>
              </w:rPr>
              <w:t>18</w:t>
            </w:r>
          </w:p>
        </w:tc>
        <w:tc>
          <w:tcPr>
            <w:tcW w:w="710" w:type="dxa"/>
          </w:tcPr>
          <w:p w14:paraId="435B1860" w14:textId="77777777" w:rsidR="00861E39" w:rsidRDefault="00861E39" w:rsidP="00861E39">
            <w:pPr>
              <w:pStyle w:val="af5"/>
              <w:spacing w:line="240" w:lineRule="auto"/>
              <w:jc w:val="center"/>
              <w:rPr>
                <w:sz w:val="14"/>
                <w:szCs w:val="14"/>
              </w:rPr>
            </w:pPr>
          </w:p>
          <w:p w14:paraId="4A808983" w14:textId="18C3013B" w:rsidR="00861E39" w:rsidRPr="00CD76CE" w:rsidRDefault="00861E39" w:rsidP="00861E39">
            <w:pPr>
              <w:pStyle w:val="af5"/>
              <w:spacing w:line="240" w:lineRule="auto"/>
              <w:rPr>
                <w:sz w:val="14"/>
                <w:szCs w:val="14"/>
              </w:rPr>
            </w:pPr>
            <w:r>
              <w:rPr>
                <w:sz w:val="14"/>
                <w:szCs w:val="14"/>
              </w:rPr>
              <w:t>19986,4</w:t>
            </w:r>
          </w:p>
        </w:tc>
        <w:tc>
          <w:tcPr>
            <w:tcW w:w="708" w:type="dxa"/>
          </w:tcPr>
          <w:p w14:paraId="0C12EC8F" w14:textId="77777777" w:rsidR="00861E39" w:rsidRDefault="00861E39" w:rsidP="00861E39">
            <w:pPr>
              <w:pStyle w:val="af5"/>
              <w:spacing w:line="240" w:lineRule="auto"/>
              <w:jc w:val="center"/>
              <w:rPr>
                <w:sz w:val="14"/>
                <w:szCs w:val="14"/>
              </w:rPr>
            </w:pPr>
          </w:p>
          <w:p w14:paraId="40284D2B" w14:textId="4D09DF4C" w:rsidR="00861E39" w:rsidRPr="00CD76CE" w:rsidRDefault="00861E39" w:rsidP="00861E39">
            <w:pPr>
              <w:pStyle w:val="af5"/>
              <w:spacing w:line="240" w:lineRule="auto"/>
              <w:rPr>
                <w:sz w:val="14"/>
                <w:szCs w:val="14"/>
              </w:rPr>
            </w:pPr>
            <w:r>
              <w:rPr>
                <w:sz w:val="14"/>
                <w:szCs w:val="14"/>
              </w:rPr>
              <w:t>19986,4</w:t>
            </w:r>
          </w:p>
        </w:tc>
        <w:tc>
          <w:tcPr>
            <w:tcW w:w="709" w:type="dxa"/>
          </w:tcPr>
          <w:p w14:paraId="0EC84D0A" w14:textId="77777777" w:rsidR="00861E39" w:rsidRDefault="00861E39" w:rsidP="00861E39">
            <w:pPr>
              <w:pStyle w:val="af5"/>
              <w:spacing w:line="240" w:lineRule="auto"/>
              <w:jc w:val="center"/>
              <w:rPr>
                <w:sz w:val="14"/>
                <w:szCs w:val="14"/>
              </w:rPr>
            </w:pPr>
          </w:p>
          <w:p w14:paraId="652537A5" w14:textId="354037B9" w:rsidR="00861E39" w:rsidRPr="00CD76CE" w:rsidRDefault="00861E39" w:rsidP="00861E39">
            <w:pPr>
              <w:pStyle w:val="af5"/>
              <w:spacing w:line="240" w:lineRule="auto"/>
              <w:rPr>
                <w:sz w:val="14"/>
                <w:szCs w:val="14"/>
              </w:rPr>
            </w:pPr>
            <w:r>
              <w:rPr>
                <w:sz w:val="14"/>
                <w:szCs w:val="14"/>
              </w:rPr>
              <w:t>19986,4</w:t>
            </w:r>
          </w:p>
        </w:tc>
        <w:tc>
          <w:tcPr>
            <w:tcW w:w="711" w:type="dxa"/>
          </w:tcPr>
          <w:p w14:paraId="7BA68BCB" w14:textId="77777777" w:rsidR="00861E39" w:rsidRDefault="00861E39" w:rsidP="00861E39">
            <w:pPr>
              <w:pStyle w:val="af5"/>
              <w:spacing w:line="240" w:lineRule="auto"/>
              <w:jc w:val="center"/>
              <w:rPr>
                <w:sz w:val="14"/>
                <w:szCs w:val="14"/>
              </w:rPr>
            </w:pPr>
          </w:p>
          <w:p w14:paraId="5FD4AAA7" w14:textId="3F4DF7E9" w:rsidR="00861E39" w:rsidRPr="00CD76CE" w:rsidRDefault="00861E39" w:rsidP="00861E39">
            <w:pPr>
              <w:pStyle w:val="af5"/>
              <w:spacing w:line="240" w:lineRule="auto"/>
              <w:rPr>
                <w:sz w:val="14"/>
                <w:szCs w:val="14"/>
              </w:rPr>
            </w:pPr>
            <w:r>
              <w:rPr>
                <w:sz w:val="14"/>
                <w:szCs w:val="14"/>
              </w:rPr>
              <w:t>19986,4</w:t>
            </w:r>
          </w:p>
        </w:tc>
        <w:tc>
          <w:tcPr>
            <w:tcW w:w="707" w:type="dxa"/>
          </w:tcPr>
          <w:p w14:paraId="2D2C8794" w14:textId="77777777" w:rsidR="00861E39" w:rsidRDefault="00861E39" w:rsidP="00861E39">
            <w:pPr>
              <w:pStyle w:val="af5"/>
              <w:spacing w:line="240" w:lineRule="auto"/>
              <w:jc w:val="center"/>
              <w:rPr>
                <w:sz w:val="14"/>
                <w:szCs w:val="14"/>
              </w:rPr>
            </w:pPr>
          </w:p>
          <w:p w14:paraId="7CA3B037" w14:textId="2059FBC1" w:rsidR="00861E39" w:rsidRPr="00CD76CE" w:rsidRDefault="00861E39" w:rsidP="00861E39">
            <w:pPr>
              <w:pStyle w:val="af5"/>
              <w:spacing w:line="240" w:lineRule="auto"/>
              <w:rPr>
                <w:sz w:val="14"/>
                <w:szCs w:val="14"/>
              </w:rPr>
            </w:pPr>
            <w:r>
              <w:rPr>
                <w:sz w:val="14"/>
                <w:szCs w:val="14"/>
              </w:rPr>
              <w:t>19986,4</w:t>
            </w:r>
          </w:p>
        </w:tc>
        <w:tc>
          <w:tcPr>
            <w:tcW w:w="711" w:type="dxa"/>
          </w:tcPr>
          <w:p w14:paraId="371BDD6D" w14:textId="77777777" w:rsidR="00861E39" w:rsidRDefault="00861E39" w:rsidP="00861E39">
            <w:pPr>
              <w:pStyle w:val="af5"/>
              <w:spacing w:line="240" w:lineRule="auto"/>
              <w:jc w:val="center"/>
              <w:rPr>
                <w:sz w:val="14"/>
                <w:szCs w:val="14"/>
              </w:rPr>
            </w:pPr>
          </w:p>
          <w:p w14:paraId="2EAC2F3C" w14:textId="430A6EEC" w:rsidR="00861E39" w:rsidRPr="00CD76CE" w:rsidRDefault="00861E39" w:rsidP="00861E39">
            <w:pPr>
              <w:pStyle w:val="af5"/>
              <w:spacing w:line="240" w:lineRule="auto"/>
              <w:rPr>
                <w:sz w:val="14"/>
                <w:szCs w:val="14"/>
              </w:rPr>
            </w:pPr>
            <w:r>
              <w:rPr>
                <w:sz w:val="14"/>
                <w:szCs w:val="14"/>
              </w:rPr>
              <w:t>19986,4</w:t>
            </w:r>
          </w:p>
        </w:tc>
        <w:tc>
          <w:tcPr>
            <w:tcW w:w="2410" w:type="dxa"/>
          </w:tcPr>
          <w:p w14:paraId="1E9CD103" w14:textId="1737586F" w:rsidR="00861E39" w:rsidRPr="005720E3" w:rsidRDefault="00861E39" w:rsidP="00861E39">
            <w:pPr>
              <w:pStyle w:val="ConsPlusNormal"/>
              <w:ind w:firstLine="0"/>
              <w:rPr>
                <w:rFonts w:ascii="Times New Roman" w:hAnsi="Times New Roman" w:cs="Times New Roman"/>
                <w:sz w:val="14"/>
                <w:szCs w:val="14"/>
              </w:rPr>
            </w:pPr>
            <w:r w:rsidRPr="00C714FA">
              <w:rPr>
                <w:rFonts w:ascii="Times New Roman" w:hAnsi="Times New Roman" w:cs="Times New Roman"/>
                <w:sz w:val="14"/>
                <w:szCs w:val="14"/>
              </w:rPr>
              <w:t>Количество граждан участвующих в работе клубных формирований</w:t>
            </w:r>
            <w:r>
              <w:rPr>
                <w:rFonts w:ascii="Times New Roman" w:hAnsi="Times New Roman" w:cs="Times New Roman"/>
                <w:sz w:val="14"/>
                <w:szCs w:val="14"/>
              </w:rPr>
              <w:t xml:space="preserve">; </w:t>
            </w:r>
            <w:r w:rsidRPr="005720E3">
              <w:rPr>
                <w:rFonts w:ascii="Times New Roman" w:hAnsi="Times New Roman" w:cs="Times New Roman"/>
                <w:sz w:val="14"/>
                <w:szCs w:val="14"/>
              </w:rPr>
              <w:t xml:space="preserve">количество коллективов со званием «народный», «образцовый» коллектив самодеятельного художественного творчества, подтвердившие звание во время </w:t>
            </w:r>
            <w:r w:rsidRPr="005720E3">
              <w:rPr>
                <w:rFonts w:ascii="Times New Roman" w:hAnsi="Times New Roman" w:cs="Times New Roman"/>
                <w:sz w:val="14"/>
                <w:szCs w:val="14"/>
              </w:rPr>
              <w:lastRenderedPageBreak/>
              <w:t>аттестации, увеличения численности участников культурно-досуговых мероприятий по сравнению с предыдущим годом. %</w:t>
            </w:r>
          </w:p>
        </w:tc>
      </w:tr>
      <w:tr w:rsidR="00861E39" w:rsidRPr="005720E3" w14:paraId="23BC1C9C" w14:textId="77777777" w:rsidTr="006A0EBB">
        <w:tc>
          <w:tcPr>
            <w:tcW w:w="627" w:type="dxa"/>
          </w:tcPr>
          <w:p w14:paraId="24CEA740" w14:textId="77777777" w:rsidR="00861E39" w:rsidRPr="005720E3" w:rsidRDefault="00861E39" w:rsidP="00861E39">
            <w:pPr>
              <w:pStyle w:val="ConsPlusNormal"/>
              <w:rPr>
                <w:rFonts w:ascii="Times New Roman" w:hAnsi="Times New Roman" w:cs="Times New Roman"/>
                <w:sz w:val="14"/>
                <w:szCs w:val="14"/>
              </w:rPr>
            </w:pPr>
            <w:r w:rsidRPr="005720E3">
              <w:rPr>
                <w:rFonts w:ascii="Times New Roman" w:hAnsi="Times New Roman" w:cs="Times New Roman"/>
                <w:sz w:val="14"/>
                <w:szCs w:val="14"/>
              </w:rPr>
              <w:lastRenderedPageBreak/>
              <w:t>1.2.2</w:t>
            </w:r>
          </w:p>
        </w:tc>
        <w:tc>
          <w:tcPr>
            <w:tcW w:w="1984" w:type="dxa"/>
          </w:tcPr>
          <w:p w14:paraId="26F30371" w14:textId="77777777" w:rsidR="00861E39" w:rsidRPr="005720E3" w:rsidRDefault="00861E39" w:rsidP="00861E39">
            <w:pPr>
              <w:pStyle w:val="ConsPlusNormal"/>
              <w:ind w:firstLine="0"/>
              <w:rPr>
                <w:rFonts w:ascii="Times New Roman" w:hAnsi="Times New Roman" w:cs="Times New Roman"/>
                <w:bCs/>
                <w:sz w:val="14"/>
                <w:szCs w:val="14"/>
              </w:rPr>
            </w:pPr>
            <w:r w:rsidRPr="005720E3">
              <w:rPr>
                <w:rFonts w:ascii="Times New Roman" w:hAnsi="Times New Roman" w:cs="Times New Roman"/>
                <w:bCs/>
                <w:sz w:val="14"/>
                <w:szCs w:val="14"/>
              </w:rPr>
              <w:t>Организация показа концертов и концертных программ</w:t>
            </w:r>
          </w:p>
        </w:tc>
        <w:tc>
          <w:tcPr>
            <w:tcW w:w="1417" w:type="dxa"/>
          </w:tcPr>
          <w:p w14:paraId="53D7C613" w14:textId="0A645B20" w:rsidR="00861E39" w:rsidRPr="005720E3" w:rsidRDefault="00861E39" w:rsidP="00861E39">
            <w:pPr>
              <w:pStyle w:val="ConsPlusNormal"/>
              <w:ind w:firstLine="0"/>
              <w:rPr>
                <w:rFonts w:ascii="Times New Roman" w:hAnsi="Times New Roman" w:cs="Times New Roman"/>
                <w:sz w:val="14"/>
                <w:szCs w:val="14"/>
              </w:rPr>
            </w:pPr>
            <w:r w:rsidRPr="005720E3">
              <w:rPr>
                <w:rFonts w:ascii="Times New Roman" w:hAnsi="Times New Roman" w:cs="Times New Roman"/>
                <w:sz w:val="14"/>
                <w:szCs w:val="14"/>
              </w:rPr>
              <w:t>Количество культурно-массовых мероприятий</w:t>
            </w:r>
          </w:p>
        </w:tc>
        <w:tc>
          <w:tcPr>
            <w:tcW w:w="709" w:type="dxa"/>
          </w:tcPr>
          <w:p w14:paraId="17D6BC0E" w14:textId="77777777" w:rsidR="00861E39" w:rsidRPr="005720E3" w:rsidRDefault="00861E39" w:rsidP="00861E39">
            <w:pPr>
              <w:pStyle w:val="ConsPlusNormal"/>
              <w:ind w:firstLine="0"/>
              <w:rPr>
                <w:rFonts w:ascii="Times New Roman" w:hAnsi="Times New Roman" w:cs="Times New Roman"/>
                <w:sz w:val="14"/>
                <w:szCs w:val="14"/>
              </w:rPr>
            </w:pPr>
            <w:r>
              <w:rPr>
                <w:rFonts w:ascii="Times New Roman" w:hAnsi="Times New Roman" w:cs="Times New Roman"/>
                <w:sz w:val="14"/>
                <w:szCs w:val="14"/>
              </w:rPr>
              <w:t>е</w:t>
            </w:r>
            <w:r w:rsidRPr="005720E3">
              <w:rPr>
                <w:rFonts w:ascii="Times New Roman" w:hAnsi="Times New Roman" w:cs="Times New Roman"/>
                <w:sz w:val="14"/>
                <w:szCs w:val="14"/>
              </w:rPr>
              <w:t>д.</w:t>
            </w:r>
          </w:p>
        </w:tc>
        <w:tc>
          <w:tcPr>
            <w:tcW w:w="992" w:type="dxa"/>
          </w:tcPr>
          <w:p w14:paraId="2505CD88" w14:textId="77777777" w:rsidR="00861E39" w:rsidRDefault="00861E39" w:rsidP="00861E39">
            <w:pPr>
              <w:pStyle w:val="af5"/>
              <w:spacing w:line="240" w:lineRule="auto"/>
              <w:jc w:val="center"/>
              <w:rPr>
                <w:sz w:val="14"/>
                <w:szCs w:val="14"/>
              </w:rPr>
            </w:pPr>
          </w:p>
          <w:p w14:paraId="23F92B85" w14:textId="6AAAA4E2" w:rsidR="00861E39" w:rsidRPr="00CD76CE" w:rsidRDefault="00861E39" w:rsidP="00861E39">
            <w:pPr>
              <w:pStyle w:val="af5"/>
              <w:spacing w:line="240" w:lineRule="auto"/>
              <w:rPr>
                <w:sz w:val="14"/>
                <w:szCs w:val="14"/>
              </w:rPr>
            </w:pPr>
            <w:r>
              <w:rPr>
                <w:sz w:val="14"/>
                <w:szCs w:val="14"/>
              </w:rPr>
              <w:t>97336,36</w:t>
            </w:r>
          </w:p>
        </w:tc>
        <w:tc>
          <w:tcPr>
            <w:tcW w:w="709" w:type="dxa"/>
          </w:tcPr>
          <w:p w14:paraId="29075D44" w14:textId="52BCEAB3" w:rsidR="00861E39" w:rsidRPr="00CD76CE" w:rsidRDefault="00861E39" w:rsidP="009B42A3">
            <w:pPr>
              <w:pStyle w:val="af5"/>
              <w:spacing w:line="240" w:lineRule="auto"/>
              <w:jc w:val="both"/>
              <w:rPr>
                <w:sz w:val="14"/>
                <w:szCs w:val="14"/>
              </w:rPr>
            </w:pPr>
            <w:r>
              <w:rPr>
                <w:sz w:val="14"/>
                <w:szCs w:val="14"/>
              </w:rPr>
              <w:t>88</w:t>
            </w:r>
          </w:p>
        </w:tc>
        <w:tc>
          <w:tcPr>
            <w:tcW w:w="709" w:type="dxa"/>
          </w:tcPr>
          <w:p w14:paraId="1A91CC47" w14:textId="61BFC6AB" w:rsidR="00861E39" w:rsidRPr="00CD76CE" w:rsidRDefault="00861E39" w:rsidP="009B42A3">
            <w:pPr>
              <w:pStyle w:val="af5"/>
              <w:spacing w:line="240" w:lineRule="auto"/>
              <w:jc w:val="both"/>
              <w:rPr>
                <w:sz w:val="14"/>
                <w:szCs w:val="14"/>
              </w:rPr>
            </w:pPr>
            <w:r>
              <w:rPr>
                <w:sz w:val="14"/>
                <w:szCs w:val="14"/>
              </w:rPr>
              <w:t>89</w:t>
            </w:r>
          </w:p>
        </w:tc>
        <w:tc>
          <w:tcPr>
            <w:tcW w:w="567" w:type="dxa"/>
          </w:tcPr>
          <w:p w14:paraId="665679B6" w14:textId="1E8E4FBC" w:rsidR="00861E39" w:rsidRPr="00CD76CE" w:rsidRDefault="00861E39" w:rsidP="009B42A3">
            <w:pPr>
              <w:pStyle w:val="af5"/>
              <w:spacing w:line="240" w:lineRule="auto"/>
              <w:jc w:val="both"/>
              <w:rPr>
                <w:sz w:val="14"/>
                <w:szCs w:val="14"/>
              </w:rPr>
            </w:pPr>
            <w:r>
              <w:rPr>
                <w:sz w:val="14"/>
                <w:szCs w:val="14"/>
              </w:rPr>
              <w:t>90</w:t>
            </w:r>
          </w:p>
        </w:tc>
        <w:tc>
          <w:tcPr>
            <w:tcW w:w="567" w:type="dxa"/>
          </w:tcPr>
          <w:p w14:paraId="1E88249E" w14:textId="60918D38" w:rsidR="00861E39" w:rsidRPr="00CD76CE" w:rsidRDefault="00861E39" w:rsidP="009B42A3">
            <w:pPr>
              <w:pStyle w:val="af5"/>
              <w:spacing w:line="240" w:lineRule="auto"/>
              <w:jc w:val="both"/>
              <w:rPr>
                <w:sz w:val="14"/>
                <w:szCs w:val="14"/>
              </w:rPr>
            </w:pPr>
            <w:r>
              <w:rPr>
                <w:sz w:val="14"/>
                <w:szCs w:val="14"/>
              </w:rPr>
              <w:t>90</w:t>
            </w:r>
          </w:p>
        </w:tc>
        <w:tc>
          <w:tcPr>
            <w:tcW w:w="567" w:type="dxa"/>
          </w:tcPr>
          <w:p w14:paraId="67F191A5" w14:textId="2F430F1C" w:rsidR="00861E39" w:rsidRPr="00CD76CE" w:rsidRDefault="00861E39" w:rsidP="009B42A3">
            <w:pPr>
              <w:pStyle w:val="af5"/>
              <w:spacing w:line="240" w:lineRule="auto"/>
              <w:jc w:val="both"/>
              <w:rPr>
                <w:sz w:val="14"/>
                <w:szCs w:val="14"/>
              </w:rPr>
            </w:pPr>
            <w:r>
              <w:rPr>
                <w:sz w:val="14"/>
                <w:szCs w:val="14"/>
              </w:rPr>
              <w:t>90</w:t>
            </w:r>
          </w:p>
        </w:tc>
        <w:tc>
          <w:tcPr>
            <w:tcW w:w="567" w:type="dxa"/>
          </w:tcPr>
          <w:p w14:paraId="396D5563" w14:textId="6EC7C0CF" w:rsidR="00861E39" w:rsidRPr="00CD76CE" w:rsidRDefault="00861E39" w:rsidP="009B42A3">
            <w:pPr>
              <w:pStyle w:val="af5"/>
              <w:spacing w:line="240" w:lineRule="auto"/>
              <w:jc w:val="both"/>
              <w:rPr>
                <w:sz w:val="14"/>
                <w:szCs w:val="14"/>
              </w:rPr>
            </w:pPr>
            <w:r>
              <w:rPr>
                <w:sz w:val="14"/>
                <w:szCs w:val="14"/>
              </w:rPr>
              <w:t>90</w:t>
            </w:r>
          </w:p>
        </w:tc>
        <w:tc>
          <w:tcPr>
            <w:tcW w:w="710" w:type="dxa"/>
          </w:tcPr>
          <w:p w14:paraId="024E22CA" w14:textId="77777777" w:rsidR="00861E39" w:rsidRDefault="00861E39" w:rsidP="009B42A3">
            <w:pPr>
              <w:pStyle w:val="af5"/>
              <w:spacing w:line="240" w:lineRule="auto"/>
              <w:jc w:val="both"/>
              <w:rPr>
                <w:sz w:val="14"/>
                <w:szCs w:val="14"/>
              </w:rPr>
            </w:pPr>
          </w:p>
          <w:p w14:paraId="327186C4" w14:textId="0A9944B3" w:rsidR="00861E39" w:rsidRPr="00CD76CE" w:rsidRDefault="00861E39" w:rsidP="009B42A3">
            <w:pPr>
              <w:pStyle w:val="af5"/>
              <w:spacing w:line="240" w:lineRule="auto"/>
              <w:jc w:val="both"/>
              <w:rPr>
                <w:sz w:val="14"/>
                <w:szCs w:val="14"/>
              </w:rPr>
            </w:pPr>
            <w:r>
              <w:rPr>
                <w:sz w:val="14"/>
                <w:szCs w:val="14"/>
              </w:rPr>
              <w:t>8565,6</w:t>
            </w:r>
          </w:p>
        </w:tc>
        <w:tc>
          <w:tcPr>
            <w:tcW w:w="708" w:type="dxa"/>
          </w:tcPr>
          <w:p w14:paraId="34ED4C0A" w14:textId="77777777" w:rsidR="00861E39" w:rsidRDefault="00861E39" w:rsidP="009B42A3">
            <w:pPr>
              <w:pStyle w:val="af5"/>
              <w:spacing w:line="240" w:lineRule="auto"/>
              <w:jc w:val="both"/>
              <w:rPr>
                <w:sz w:val="14"/>
                <w:szCs w:val="14"/>
              </w:rPr>
            </w:pPr>
          </w:p>
          <w:p w14:paraId="484BD1D6" w14:textId="0E8AF145" w:rsidR="00861E39" w:rsidRPr="00CD76CE" w:rsidRDefault="00861E39" w:rsidP="009B42A3">
            <w:pPr>
              <w:pStyle w:val="af5"/>
              <w:spacing w:line="240" w:lineRule="auto"/>
              <w:jc w:val="both"/>
              <w:rPr>
                <w:sz w:val="14"/>
                <w:szCs w:val="14"/>
              </w:rPr>
            </w:pPr>
            <w:r>
              <w:rPr>
                <w:sz w:val="14"/>
                <w:szCs w:val="14"/>
              </w:rPr>
              <w:t>8565,6</w:t>
            </w:r>
          </w:p>
        </w:tc>
        <w:tc>
          <w:tcPr>
            <w:tcW w:w="709" w:type="dxa"/>
          </w:tcPr>
          <w:p w14:paraId="03569FE7" w14:textId="77777777" w:rsidR="00861E39" w:rsidRDefault="00861E39" w:rsidP="009B42A3">
            <w:pPr>
              <w:pStyle w:val="af5"/>
              <w:spacing w:line="240" w:lineRule="auto"/>
              <w:jc w:val="both"/>
              <w:rPr>
                <w:sz w:val="14"/>
                <w:szCs w:val="14"/>
              </w:rPr>
            </w:pPr>
          </w:p>
          <w:p w14:paraId="1FBDE745" w14:textId="2D4102C0" w:rsidR="00861E39" w:rsidRPr="00CD76CE" w:rsidRDefault="00861E39" w:rsidP="009B42A3">
            <w:pPr>
              <w:pStyle w:val="af5"/>
              <w:spacing w:line="240" w:lineRule="auto"/>
              <w:jc w:val="both"/>
              <w:rPr>
                <w:sz w:val="14"/>
                <w:szCs w:val="14"/>
              </w:rPr>
            </w:pPr>
            <w:r>
              <w:rPr>
                <w:sz w:val="14"/>
                <w:szCs w:val="14"/>
              </w:rPr>
              <w:t>8565,6</w:t>
            </w:r>
          </w:p>
        </w:tc>
        <w:tc>
          <w:tcPr>
            <w:tcW w:w="711" w:type="dxa"/>
          </w:tcPr>
          <w:p w14:paraId="321346D2" w14:textId="77777777" w:rsidR="00861E39" w:rsidRDefault="00861E39" w:rsidP="009B42A3">
            <w:pPr>
              <w:pStyle w:val="af5"/>
              <w:spacing w:line="240" w:lineRule="auto"/>
              <w:jc w:val="both"/>
              <w:rPr>
                <w:sz w:val="14"/>
                <w:szCs w:val="14"/>
              </w:rPr>
            </w:pPr>
          </w:p>
          <w:p w14:paraId="535E0474" w14:textId="2890B7ED" w:rsidR="00861E39" w:rsidRPr="00CD76CE" w:rsidRDefault="00861E39" w:rsidP="009B42A3">
            <w:pPr>
              <w:pStyle w:val="af5"/>
              <w:spacing w:line="240" w:lineRule="auto"/>
              <w:jc w:val="both"/>
              <w:rPr>
                <w:sz w:val="14"/>
                <w:szCs w:val="14"/>
              </w:rPr>
            </w:pPr>
            <w:r>
              <w:rPr>
                <w:sz w:val="14"/>
                <w:szCs w:val="14"/>
              </w:rPr>
              <w:t>8565,6</w:t>
            </w:r>
          </w:p>
        </w:tc>
        <w:tc>
          <w:tcPr>
            <w:tcW w:w="707" w:type="dxa"/>
          </w:tcPr>
          <w:p w14:paraId="52ECC1D2" w14:textId="77777777" w:rsidR="00861E39" w:rsidRDefault="00861E39" w:rsidP="009B42A3">
            <w:pPr>
              <w:pStyle w:val="af5"/>
              <w:spacing w:line="240" w:lineRule="auto"/>
              <w:jc w:val="both"/>
              <w:rPr>
                <w:sz w:val="14"/>
                <w:szCs w:val="14"/>
              </w:rPr>
            </w:pPr>
          </w:p>
          <w:p w14:paraId="58DDAD6E" w14:textId="5FD478C1" w:rsidR="00861E39" w:rsidRPr="00CD76CE" w:rsidRDefault="00861E39" w:rsidP="009B42A3">
            <w:pPr>
              <w:pStyle w:val="af5"/>
              <w:spacing w:line="240" w:lineRule="auto"/>
              <w:jc w:val="both"/>
              <w:rPr>
                <w:sz w:val="14"/>
                <w:szCs w:val="14"/>
              </w:rPr>
            </w:pPr>
            <w:r>
              <w:rPr>
                <w:sz w:val="14"/>
                <w:szCs w:val="14"/>
              </w:rPr>
              <w:t>8565,6</w:t>
            </w:r>
          </w:p>
        </w:tc>
        <w:tc>
          <w:tcPr>
            <w:tcW w:w="711" w:type="dxa"/>
          </w:tcPr>
          <w:p w14:paraId="75297600" w14:textId="77777777" w:rsidR="00861E39" w:rsidRDefault="00861E39" w:rsidP="009B42A3">
            <w:pPr>
              <w:pStyle w:val="af5"/>
              <w:spacing w:line="240" w:lineRule="auto"/>
              <w:jc w:val="both"/>
              <w:rPr>
                <w:sz w:val="14"/>
                <w:szCs w:val="14"/>
              </w:rPr>
            </w:pPr>
          </w:p>
          <w:p w14:paraId="4B534641" w14:textId="52A0E1CC" w:rsidR="00861E39" w:rsidRPr="00CD76CE" w:rsidRDefault="00861E39" w:rsidP="009B42A3">
            <w:pPr>
              <w:pStyle w:val="af5"/>
              <w:spacing w:line="240" w:lineRule="auto"/>
              <w:jc w:val="both"/>
              <w:rPr>
                <w:sz w:val="14"/>
                <w:szCs w:val="14"/>
              </w:rPr>
            </w:pPr>
            <w:r>
              <w:rPr>
                <w:sz w:val="14"/>
                <w:szCs w:val="14"/>
              </w:rPr>
              <w:t>8565,6</w:t>
            </w:r>
          </w:p>
        </w:tc>
        <w:tc>
          <w:tcPr>
            <w:tcW w:w="2410" w:type="dxa"/>
          </w:tcPr>
          <w:p w14:paraId="54BAF7AA" w14:textId="77777777" w:rsidR="00861E39" w:rsidRPr="005720E3" w:rsidRDefault="00861E39" w:rsidP="00861E39">
            <w:pPr>
              <w:pStyle w:val="ConsPlusNormal"/>
              <w:ind w:firstLine="0"/>
              <w:rPr>
                <w:rFonts w:ascii="Times New Roman" w:hAnsi="Times New Roman" w:cs="Times New Roman"/>
                <w:sz w:val="14"/>
                <w:szCs w:val="14"/>
              </w:rPr>
            </w:pPr>
            <w:r w:rsidRPr="005720E3">
              <w:rPr>
                <w:rFonts w:ascii="Times New Roman" w:hAnsi="Times New Roman" w:cs="Times New Roman"/>
                <w:sz w:val="14"/>
                <w:szCs w:val="14"/>
              </w:rPr>
              <w:t>количество посещений культурно-массовых мероприятий, ед.; удельный вес населения, участвующего в проведении мероприятий, %;</w:t>
            </w:r>
          </w:p>
        </w:tc>
      </w:tr>
    </w:tbl>
    <w:p w14:paraId="4CDC9226" w14:textId="77777777" w:rsidR="006C279E" w:rsidRDefault="006C279E" w:rsidP="006C279E">
      <w:pPr>
        <w:rPr>
          <w:rFonts w:ascii="Times New Roman" w:hAnsi="Times New Roman" w:cs="Times New Roman"/>
        </w:rPr>
      </w:pPr>
    </w:p>
    <w:p w14:paraId="0DEE416F" w14:textId="269BDBD5" w:rsidR="0025007A" w:rsidRPr="004D67B8" w:rsidRDefault="0025007A" w:rsidP="0025007A">
      <w:pPr>
        <w:pStyle w:val="ConsPlusNormal"/>
        <w:ind w:left="2124" w:firstLine="0"/>
        <w:rPr>
          <w:sz w:val="16"/>
          <w:szCs w:val="16"/>
        </w:rPr>
      </w:pPr>
      <w:r w:rsidRPr="004D67B8">
        <w:rPr>
          <w:rFonts w:ascii="Times New Roman" w:hAnsi="Times New Roman" w:cs="Times New Roman"/>
          <w:sz w:val="16"/>
          <w:szCs w:val="16"/>
        </w:rPr>
        <w:t>Управляющий делами</w:t>
      </w:r>
      <w:r w:rsidRPr="004D67B8">
        <w:rPr>
          <w:rFonts w:ascii="Times New Roman" w:hAnsi="Times New Roman" w:cs="Times New Roman"/>
          <w:sz w:val="16"/>
          <w:szCs w:val="16"/>
        </w:rPr>
        <w:tab/>
      </w:r>
      <w:r w:rsidRPr="004D67B8">
        <w:rPr>
          <w:rFonts w:ascii="Times New Roman" w:hAnsi="Times New Roman" w:cs="Times New Roman"/>
          <w:sz w:val="16"/>
          <w:szCs w:val="16"/>
        </w:rPr>
        <w:tab/>
      </w:r>
      <w:r w:rsidRPr="004D67B8">
        <w:rPr>
          <w:rFonts w:ascii="Times New Roman" w:hAnsi="Times New Roman" w:cs="Times New Roman"/>
          <w:sz w:val="16"/>
          <w:szCs w:val="16"/>
        </w:rPr>
        <w:tab/>
      </w:r>
      <w:r w:rsidRPr="004D67B8">
        <w:rPr>
          <w:rFonts w:ascii="Times New Roman" w:hAnsi="Times New Roman" w:cs="Times New Roman"/>
          <w:sz w:val="16"/>
          <w:szCs w:val="16"/>
        </w:rPr>
        <w:tab/>
      </w:r>
      <w:r w:rsidRPr="004D67B8">
        <w:rPr>
          <w:rFonts w:ascii="Times New Roman" w:hAnsi="Times New Roman" w:cs="Times New Roman"/>
          <w:sz w:val="16"/>
          <w:szCs w:val="16"/>
        </w:rPr>
        <w:tab/>
      </w:r>
      <w:r w:rsidRPr="004D67B8">
        <w:rPr>
          <w:rFonts w:ascii="Times New Roman" w:hAnsi="Times New Roman" w:cs="Times New Roman"/>
          <w:sz w:val="16"/>
          <w:szCs w:val="16"/>
        </w:rPr>
        <w:tab/>
      </w:r>
      <w:r w:rsidRPr="004D67B8">
        <w:rPr>
          <w:rFonts w:ascii="Times New Roman" w:hAnsi="Times New Roman" w:cs="Times New Roman"/>
          <w:sz w:val="16"/>
          <w:szCs w:val="16"/>
        </w:rPr>
        <w:tab/>
      </w:r>
      <w:r w:rsidRPr="004D67B8">
        <w:rPr>
          <w:rFonts w:ascii="Times New Roman" w:hAnsi="Times New Roman" w:cs="Times New Roman"/>
          <w:sz w:val="16"/>
          <w:szCs w:val="16"/>
        </w:rPr>
        <w:tab/>
        <w:t xml:space="preserve">О.А. </w:t>
      </w:r>
      <w:proofErr w:type="spellStart"/>
      <w:r w:rsidRPr="004D67B8">
        <w:rPr>
          <w:rFonts w:ascii="Times New Roman" w:hAnsi="Times New Roman" w:cs="Times New Roman"/>
          <w:sz w:val="16"/>
          <w:szCs w:val="16"/>
        </w:rPr>
        <w:t>Акшенцева</w:t>
      </w:r>
      <w:proofErr w:type="spellEnd"/>
    </w:p>
    <w:p w14:paraId="2A6B4CF2" w14:textId="7E12F648" w:rsidR="001C032B" w:rsidRDefault="001C032B" w:rsidP="0025007A">
      <w:pPr>
        <w:autoSpaceDE w:val="0"/>
        <w:autoSpaceDN w:val="0"/>
        <w:adjustRightInd w:val="0"/>
        <w:spacing w:after="0" w:line="240" w:lineRule="auto"/>
        <w:ind w:left="4956" w:right="99"/>
        <w:jc w:val="both"/>
        <w:rPr>
          <w:rFonts w:ascii="Times New Roman" w:eastAsia="Calibri" w:hAnsi="Times New Roman" w:cs="Times New Roman"/>
          <w:sz w:val="28"/>
          <w:szCs w:val="28"/>
          <w:lang w:eastAsia="ru-RU"/>
        </w:rPr>
      </w:pPr>
    </w:p>
    <w:p w14:paraId="7F4B170D" w14:textId="7EC03C17"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2FCE2DA0" w14:textId="13B922ED"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6BA20405" w14:textId="418125DC"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12962E15" w14:textId="2672A835"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17ABC529" w14:textId="33B76972"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1E55130E" w14:textId="40C8D55B"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73ADD2A8" w14:textId="6E77659F"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758288DB" w14:textId="2BC942C1"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6312B011" w14:textId="5EF960BA"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2000B6A2" w14:textId="566B3061"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692BD6AC" w14:textId="51D771BB"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5132E654" w14:textId="28BB04BA"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29B10FBD" w14:textId="73AAAD60"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75CA2CA4" w14:textId="681F77A7"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1A3E270C" w14:textId="5D6CC7FB"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3140D31C" w14:textId="1EEF945E"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681BA0A7" w14:textId="06EF23F4"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1F42EFBB" w14:textId="65F3933A"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4C63FE0C" w14:textId="3315F45E"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6C4C841A" w14:textId="4E74BE00"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6FA9D6D8" w14:textId="61A41C4B"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6FDE64F3" w14:textId="41D3BA35"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729B6DE0" w14:textId="4FD3166C"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70100460" w14:textId="3184BA3B"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4BE93DE1" w14:textId="4DF7AF6A"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321144B5" w14:textId="5B85AD5E"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3258D248" w14:textId="1487D38C" w:rsidR="001C032B"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p w14:paraId="39CB6EF6" w14:textId="77777777" w:rsidR="001C032B" w:rsidRPr="009C69F6" w:rsidRDefault="001C032B" w:rsidP="00842ED9">
      <w:pPr>
        <w:autoSpaceDE w:val="0"/>
        <w:autoSpaceDN w:val="0"/>
        <w:adjustRightInd w:val="0"/>
        <w:spacing w:after="0" w:line="240" w:lineRule="auto"/>
        <w:ind w:left="4956" w:right="99"/>
        <w:rPr>
          <w:rFonts w:ascii="Times New Roman" w:eastAsia="Calibri" w:hAnsi="Times New Roman" w:cs="Times New Roman"/>
          <w:sz w:val="28"/>
          <w:szCs w:val="28"/>
          <w:lang w:eastAsia="ru-RU"/>
        </w:rPr>
      </w:pPr>
    </w:p>
    <w:sectPr w:rsidR="001C032B" w:rsidRPr="009C69F6" w:rsidSect="006C279E">
      <w:pgSz w:w="16838" w:h="11906" w:orient="landscape"/>
      <w:pgMar w:top="170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732F0" w14:textId="77777777" w:rsidR="00053799" w:rsidRDefault="00053799">
      <w:pPr>
        <w:spacing w:after="0" w:line="240" w:lineRule="auto"/>
      </w:pPr>
      <w:r>
        <w:separator/>
      </w:r>
    </w:p>
  </w:endnote>
  <w:endnote w:type="continuationSeparator" w:id="0">
    <w:p w14:paraId="0C097A14" w14:textId="77777777" w:rsidR="00053799" w:rsidRDefault="00053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18FD8" w14:textId="77777777" w:rsidR="00B645A8" w:rsidRDefault="00B645A8" w:rsidP="00DA4E3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6984933" w14:textId="77777777" w:rsidR="00B645A8" w:rsidRDefault="00B645A8" w:rsidP="00DA4E3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7EB5B" w14:textId="77777777" w:rsidR="00B645A8" w:rsidRDefault="00B645A8" w:rsidP="00DA4E3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3A1AA" w14:textId="77777777" w:rsidR="00053799" w:rsidRDefault="00053799">
      <w:pPr>
        <w:spacing w:after="0" w:line="240" w:lineRule="auto"/>
      </w:pPr>
      <w:r>
        <w:separator/>
      </w:r>
    </w:p>
  </w:footnote>
  <w:footnote w:type="continuationSeparator" w:id="0">
    <w:p w14:paraId="09B49196" w14:textId="77777777" w:rsidR="00053799" w:rsidRDefault="00053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AF6"/>
    <w:multiLevelType w:val="hybridMultilevel"/>
    <w:tmpl w:val="D9ECAB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963CE"/>
    <w:multiLevelType w:val="multilevel"/>
    <w:tmpl w:val="5C4E9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Arial"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87112"/>
    <w:multiLevelType w:val="hybridMultilevel"/>
    <w:tmpl w:val="135E4FB2"/>
    <w:lvl w:ilvl="0" w:tplc="93443CCA">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91023B7"/>
    <w:multiLevelType w:val="hybridMultilevel"/>
    <w:tmpl w:val="C61CB9C2"/>
    <w:lvl w:ilvl="0" w:tplc="11265B7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AF46B2"/>
    <w:multiLevelType w:val="hybridMultilevel"/>
    <w:tmpl w:val="A0F4372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DFA2575"/>
    <w:multiLevelType w:val="hybridMultilevel"/>
    <w:tmpl w:val="672C618E"/>
    <w:lvl w:ilvl="0" w:tplc="F4F4FF86">
      <w:start w:val="1"/>
      <w:numFmt w:val="decimal"/>
      <w:lvlText w:val="%1."/>
      <w:lvlJc w:val="left"/>
      <w:pPr>
        <w:ind w:left="501" w:hanging="360"/>
      </w:pPr>
      <w:rPr>
        <w:rFonts w:ascii="Arial" w:hAnsi="Arial" w:cs="Arial" w:hint="default"/>
        <w:color w:val="000000"/>
        <w:sz w:val="23"/>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15:restartNumberingAfterBreak="0">
    <w:nsid w:val="25D061C9"/>
    <w:multiLevelType w:val="hybridMultilevel"/>
    <w:tmpl w:val="49802884"/>
    <w:lvl w:ilvl="0" w:tplc="A9466D9A">
      <w:start w:val="1"/>
      <w:numFmt w:val="upperRoman"/>
      <w:lvlText w:val="%1."/>
      <w:lvlJc w:val="left"/>
      <w:pPr>
        <w:tabs>
          <w:tab w:val="num" w:pos="1080"/>
        </w:tabs>
        <w:ind w:left="1080"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CE634A4"/>
    <w:multiLevelType w:val="hybridMultilevel"/>
    <w:tmpl w:val="6C3229DA"/>
    <w:lvl w:ilvl="0" w:tplc="56788F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B0D34C9"/>
    <w:multiLevelType w:val="hybridMultilevel"/>
    <w:tmpl w:val="50180DA0"/>
    <w:lvl w:ilvl="0" w:tplc="A97C96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D44326"/>
    <w:multiLevelType w:val="hybridMultilevel"/>
    <w:tmpl w:val="D870B98E"/>
    <w:lvl w:ilvl="0" w:tplc="647A0478">
      <w:start w:val="1"/>
      <w:numFmt w:val="decimal"/>
      <w:lvlText w:val="%1."/>
      <w:lvlJc w:val="left"/>
      <w:pPr>
        <w:ind w:left="360" w:hanging="360"/>
      </w:pPr>
      <w:rPr>
        <w:rFonts w:ascii="Arial" w:hAnsi="Arial" w:cs="Arial"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63D5B85"/>
    <w:multiLevelType w:val="hybridMultilevel"/>
    <w:tmpl w:val="AE4C0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E01D9E"/>
    <w:multiLevelType w:val="hybridMultilevel"/>
    <w:tmpl w:val="F7120E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5"/>
  </w:num>
  <w:num w:numId="8">
    <w:abstractNumId w:val="11"/>
  </w:num>
  <w:num w:numId="9">
    <w:abstractNumId w:val="10"/>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FD"/>
    <w:rsid w:val="00003662"/>
    <w:rsid w:val="00024653"/>
    <w:rsid w:val="000268FB"/>
    <w:rsid w:val="00033FE6"/>
    <w:rsid w:val="0003463E"/>
    <w:rsid w:val="0004276A"/>
    <w:rsid w:val="00043FFF"/>
    <w:rsid w:val="00053799"/>
    <w:rsid w:val="00053E63"/>
    <w:rsid w:val="00071200"/>
    <w:rsid w:val="000755CE"/>
    <w:rsid w:val="0009251E"/>
    <w:rsid w:val="00097787"/>
    <w:rsid w:val="000A0937"/>
    <w:rsid w:val="000A0C98"/>
    <w:rsid w:val="000A2AEF"/>
    <w:rsid w:val="000A3A4A"/>
    <w:rsid w:val="000A40B0"/>
    <w:rsid w:val="000B63A0"/>
    <w:rsid w:val="000C369D"/>
    <w:rsid w:val="000C5687"/>
    <w:rsid w:val="000E1052"/>
    <w:rsid w:val="000E41A4"/>
    <w:rsid w:val="000E7C48"/>
    <w:rsid w:val="000F47AF"/>
    <w:rsid w:val="0011238B"/>
    <w:rsid w:val="00113467"/>
    <w:rsid w:val="001171FB"/>
    <w:rsid w:val="00143F92"/>
    <w:rsid w:val="00152386"/>
    <w:rsid w:val="00160300"/>
    <w:rsid w:val="001717DB"/>
    <w:rsid w:val="001751B9"/>
    <w:rsid w:val="00187DE6"/>
    <w:rsid w:val="001A3042"/>
    <w:rsid w:val="001A3833"/>
    <w:rsid w:val="001A5CB9"/>
    <w:rsid w:val="001C032B"/>
    <w:rsid w:val="001C3F80"/>
    <w:rsid w:val="001E221C"/>
    <w:rsid w:val="001F2774"/>
    <w:rsid w:val="001F3F86"/>
    <w:rsid w:val="002008F3"/>
    <w:rsid w:val="002022AE"/>
    <w:rsid w:val="00203D87"/>
    <w:rsid w:val="002050CC"/>
    <w:rsid w:val="002065E2"/>
    <w:rsid w:val="00207EE6"/>
    <w:rsid w:val="00211A49"/>
    <w:rsid w:val="00233131"/>
    <w:rsid w:val="00244D4E"/>
    <w:rsid w:val="002457CD"/>
    <w:rsid w:val="002476BE"/>
    <w:rsid w:val="0025007A"/>
    <w:rsid w:val="002671CC"/>
    <w:rsid w:val="002740A5"/>
    <w:rsid w:val="0028006C"/>
    <w:rsid w:val="00290275"/>
    <w:rsid w:val="00293A0C"/>
    <w:rsid w:val="00296EA6"/>
    <w:rsid w:val="002B6733"/>
    <w:rsid w:val="002D042F"/>
    <w:rsid w:val="002D1432"/>
    <w:rsid w:val="002F151F"/>
    <w:rsid w:val="002F6BB2"/>
    <w:rsid w:val="002F6E2A"/>
    <w:rsid w:val="00307807"/>
    <w:rsid w:val="00310F9A"/>
    <w:rsid w:val="00312C6B"/>
    <w:rsid w:val="00316F5C"/>
    <w:rsid w:val="0032353D"/>
    <w:rsid w:val="003315B6"/>
    <w:rsid w:val="00332C87"/>
    <w:rsid w:val="003410EA"/>
    <w:rsid w:val="0034632F"/>
    <w:rsid w:val="00350FA4"/>
    <w:rsid w:val="00352A4D"/>
    <w:rsid w:val="00361CFE"/>
    <w:rsid w:val="00367A07"/>
    <w:rsid w:val="00381800"/>
    <w:rsid w:val="00383052"/>
    <w:rsid w:val="00391C3F"/>
    <w:rsid w:val="003948C5"/>
    <w:rsid w:val="003A4C7C"/>
    <w:rsid w:val="003B13DE"/>
    <w:rsid w:val="003B58BC"/>
    <w:rsid w:val="003D6A3A"/>
    <w:rsid w:val="003E1E3A"/>
    <w:rsid w:val="003E5728"/>
    <w:rsid w:val="003F1EEE"/>
    <w:rsid w:val="004122D5"/>
    <w:rsid w:val="00413532"/>
    <w:rsid w:val="00436009"/>
    <w:rsid w:val="00440AA8"/>
    <w:rsid w:val="00451C1D"/>
    <w:rsid w:val="00476FE5"/>
    <w:rsid w:val="00485A10"/>
    <w:rsid w:val="0049334C"/>
    <w:rsid w:val="004956C3"/>
    <w:rsid w:val="00496402"/>
    <w:rsid w:val="004A3FE0"/>
    <w:rsid w:val="004B1084"/>
    <w:rsid w:val="004B1879"/>
    <w:rsid w:val="004B215C"/>
    <w:rsid w:val="004C33C2"/>
    <w:rsid w:val="004C5143"/>
    <w:rsid w:val="004D28C0"/>
    <w:rsid w:val="004D4008"/>
    <w:rsid w:val="004D67B8"/>
    <w:rsid w:val="004F6CD5"/>
    <w:rsid w:val="00527FBD"/>
    <w:rsid w:val="0056324E"/>
    <w:rsid w:val="00573F61"/>
    <w:rsid w:val="005B7B47"/>
    <w:rsid w:val="005C1224"/>
    <w:rsid w:val="005C50F7"/>
    <w:rsid w:val="005E77DA"/>
    <w:rsid w:val="005F6659"/>
    <w:rsid w:val="005F7604"/>
    <w:rsid w:val="005F76CA"/>
    <w:rsid w:val="00617293"/>
    <w:rsid w:val="00624BF7"/>
    <w:rsid w:val="006262F8"/>
    <w:rsid w:val="00650F2B"/>
    <w:rsid w:val="0065317D"/>
    <w:rsid w:val="00657E23"/>
    <w:rsid w:val="00672C1C"/>
    <w:rsid w:val="00683111"/>
    <w:rsid w:val="00691F63"/>
    <w:rsid w:val="006955C1"/>
    <w:rsid w:val="00697CFB"/>
    <w:rsid w:val="006A0EBB"/>
    <w:rsid w:val="006B728F"/>
    <w:rsid w:val="006C279E"/>
    <w:rsid w:val="006D7CC1"/>
    <w:rsid w:val="006F4EEB"/>
    <w:rsid w:val="00700D18"/>
    <w:rsid w:val="00704FD4"/>
    <w:rsid w:val="00722102"/>
    <w:rsid w:val="00725D81"/>
    <w:rsid w:val="0072708B"/>
    <w:rsid w:val="007352FD"/>
    <w:rsid w:val="00736932"/>
    <w:rsid w:val="00741ADC"/>
    <w:rsid w:val="00745AC9"/>
    <w:rsid w:val="00753E61"/>
    <w:rsid w:val="00755949"/>
    <w:rsid w:val="007642E3"/>
    <w:rsid w:val="007660EC"/>
    <w:rsid w:val="00767676"/>
    <w:rsid w:val="00770C8F"/>
    <w:rsid w:val="007775A9"/>
    <w:rsid w:val="00777A19"/>
    <w:rsid w:val="007A0E3E"/>
    <w:rsid w:val="007A2FAD"/>
    <w:rsid w:val="007C0EDE"/>
    <w:rsid w:val="007C2ABF"/>
    <w:rsid w:val="007D4E26"/>
    <w:rsid w:val="007E36B1"/>
    <w:rsid w:val="007E6131"/>
    <w:rsid w:val="007F54F9"/>
    <w:rsid w:val="007F5639"/>
    <w:rsid w:val="007F6601"/>
    <w:rsid w:val="00801CA7"/>
    <w:rsid w:val="00807926"/>
    <w:rsid w:val="0081556F"/>
    <w:rsid w:val="00817BF0"/>
    <w:rsid w:val="00842ED9"/>
    <w:rsid w:val="0084460E"/>
    <w:rsid w:val="00861E39"/>
    <w:rsid w:val="00867ACD"/>
    <w:rsid w:val="00873557"/>
    <w:rsid w:val="00877C0F"/>
    <w:rsid w:val="0088296A"/>
    <w:rsid w:val="00892EEF"/>
    <w:rsid w:val="00893435"/>
    <w:rsid w:val="008A4452"/>
    <w:rsid w:val="008A6F80"/>
    <w:rsid w:val="008C4FE1"/>
    <w:rsid w:val="008D0B6B"/>
    <w:rsid w:val="008E0186"/>
    <w:rsid w:val="008F4B0D"/>
    <w:rsid w:val="009017E3"/>
    <w:rsid w:val="0090255C"/>
    <w:rsid w:val="0091253C"/>
    <w:rsid w:val="00914B20"/>
    <w:rsid w:val="0091788F"/>
    <w:rsid w:val="00917C43"/>
    <w:rsid w:val="00925EB1"/>
    <w:rsid w:val="00933D61"/>
    <w:rsid w:val="00937C7B"/>
    <w:rsid w:val="009532B0"/>
    <w:rsid w:val="0095792A"/>
    <w:rsid w:val="0096573B"/>
    <w:rsid w:val="00965F64"/>
    <w:rsid w:val="00966387"/>
    <w:rsid w:val="009734B2"/>
    <w:rsid w:val="00984E0E"/>
    <w:rsid w:val="009A1B07"/>
    <w:rsid w:val="009A2DB9"/>
    <w:rsid w:val="009A6CFC"/>
    <w:rsid w:val="009B42A3"/>
    <w:rsid w:val="009C186E"/>
    <w:rsid w:val="009C56BD"/>
    <w:rsid w:val="009C69F6"/>
    <w:rsid w:val="009D790F"/>
    <w:rsid w:val="009E54CA"/>
    <w:rsid w:val="009F55F2"/>
    <w:rsid w:val="00A014EC"/>
    <w:rsid w:val="00A10440"/>
    <w:rsid w:val="00A144AD"/>
    <w:rsid w:val="00A20028"/>
    <w:rsid w:val="00A22020"/>
    <w:rsid w:val="00A363FD"/>
    <w:rsid w:val="00A457ED"/>
    <w:rsid w:val="00A47FD9"/>
    <w:rsid w:val="00A51225"/>
    <w:rsid w:val="00A52237"/>
    <w:rsid w:val="00A642EA"/>
    <w:rsid w:val="00A731EE"/>
    <w:rsid w:val="00A73A84"/>
    <w:rsid w:val="00A8497C"/>
    <w:rsid w:val="00A86169"/>
    <w:rsid w:val="00AA25B0"/>
    <w:rsid w:val="00AB5E7D"/>
    <w:rsid w:val="00AC019F"/>
    <w:rsid w:val="00AF624B"/>
    <w:rsid w:val="00B128DA"/>
    <w:rsid w:val="00B24C51"/>
    <w:rsid w:val="00B27BF7"/>
    <w:rsid w:val="00B41E76"/>
    <w:rsid w:val="00B56C19"/>
    <w:rsid w:val="00B61AF8"/>
    <w:rsid w:val="00B645A8"/>
    <w:rsid w:val="00B920EB"/>
    <w:rsid w:val="00B93B48"/>
    <w:rsid w:val="00B94893"/>
    <w:rsid w:val="00B955CC"/>
    <w:rsid w:val="00B96848"/>
    <w:rsid w:val="00BA7CF4"/>
    <w:rsid w:val="00BB1042"/>
    <w:rsid w:val="00BC1E3E"/>
    <w:rsid w:val="00BC3CAD"/>
    <w:rsid w:val="00BC6AC9"/>
    <w:rsid w:val="00BD127B"/>
    <w:rsid w:val="00C02CD7"/>
    <w:rsid w:val="00C136FA"/>
    <w:rsid w:val="00C443B5"/>
    <w:rsid w:val="00C472C6"/>
    <w:rsid w:val="00C47364"/>
    <w:rsid w:val="00C549D0"/>
    <w:rsid w:val="00C62504"/>
    <w:rsid w:val="00C646DE"/>
    <w:rsid w:val="00C65E44"/>
    <w:rsid w:val="00C67E3C"/>
    <w:rsid w:val="00C75756"/>
    <w:rsid w:val="00C770FC"/>
    <w:rsid w:val="00C810A9"/>
    <w:rsid w:val="00C82738"/>
    <w:rsid w:val="00C85AFC"/>
    <w:rsid w:val="00C967A7"/>
    <w:rsid w:val="00CB1643"/>
    <w:rsid w:val="00CB335A"/>
    <w:rsid w:val="00CB4ED7"/>
    <w:rsid w:val="00CC0D9C"/>
    <w:rsid w:val="00CC167E"/>
    <w:rsid w:val="00CC39DF"/>
    <w:rsid w:val="00CE0519"/>
    <w:rsid w:val="00CE3D56"/>
    <w:rsid w:val="00CE5A8C"/>
    <w:rsid w:val="00CF1888"/>
    <w:rsid w:val="00CF7B17"/>
    <w:rsid w:val="00D01A59"/>
    <w:rsid w:val="00D24E98"/>
    <w:rsid w:val="00D25903"/>
    <w:rsid w:val="00D33258"/>
    <w:rsid w:val="00D3639D"/>
    <w:rsid w:val="00D4041C"/>
    <w:rsid w:val="00D4169E"/>
    <w:rsid w:val="00D43B35"/>
    <w:rsid w:val="00D55EA0"/>
    <w:rsid w:val="00D60963"/>
    <w:rsid w:val="00D61C25"/>
    <w:rsid w:val="00D65024"/>
    <w:rsid w:val="00D76DDF"/>
    <w:rsid w:val="00D81A55"/>
    <w:rsid w:val="00D81AF7"/>
    <w:rsid w:val="00D81C96"/>
    <w:rsid w:val="00D83823"/>
    <w:rsid w:val="00D8611E"/>
    <w:rsid w:val="00D93BCB"/>
    <w:rsid w:val="00D95706"/>
    <w:rsid w:val="00DA4E3E"/>
    <w:rsid w:val="00DB2B0A"/>
    <w:rsid w:val="00DD10EE"/>
    <w:rsid w:val="00DD5E71"/>
    <w:rsid w:val="00DD6953"/>
    <w:rsid w:val="00E20E82"/>
    <w:rsid w:val="00E21E69"/>
    <w:rsid w:val="00E304A8"/>
    <w:rsid w:val="00E412F5"/>
    <w:rsid w:val="00E44136"/>
    <w:rsid w:val="00E50B97"/>
    <w:rsid w:val="00E66773"/>
    <w:rsid w:val="00EA439A"/>
    <w:rsid w:val="00EC2616"/>
    <w:rsid w:val="00EC2D0C"/>
    <w:rsid w:val="00EC35CD"/>
    <w:rsid w:val="00EC45EE"/>
    <w:rsid w:val="00EC6429"/>
    <w:rsid w:val="00ED713D"/>
    <w:rsid w:val="00EE0C74"/>
    <w:rsid w:val="00EE1EAF"/>
    <w:rsid w:val="00EF322D"/>
    <w:rsid w:val="00F03A86"/>
    <w:rsid w:val="00F11C4D"/>
    <w:rsid w:val="00F206B6"/>
    <w:rsid w:val="00F24534"/>
    <w:rsid w:val="00F24CF6"/>
    <w:rsid w:val="00F24DDB"/>
    <w:rsid w:val="00F25305"/>
    <w:rsid w:val="00F27742"/>
    <w:rsid w:val="00F307C2"/>
    <w:rsid w:val="00F30D36"/>
    <w:rsid w:val="00F32C7B"/>
    <w:rsid w:val="00F429D7"/>
    <w:rsid w:val="00F438AD"/>
    <w:rsid w:val="00F44819"/>
    <w:rsid w:val="00F70133"/>
    <w:rsid w:val="00F74097"/>
    <w:rsid w:val="00F75BDF"/>
    <w:rsid w:val="00F761E3"/>
    <w:rsid w:val="00F76582"/>
    <w:rsid w:val="00F8704D"/>
    <w:rsid w:val="00F907D3"/>
    <w:rsid w:val="00FA3ADA"/>
    <w:rsid w:val="00FB5222"/>
    <w:rsid w:val="00FD3480"/>
    <w:rsid w:val="00FD37D5"/>
    <w:rsid w:val="00FE6B8D"/>
    <w:rsid w:val="00FF23C8"/>
    <w:rsid w:val="00FF2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C7F5"/>
  <w15:docId w15:val="{DA9CA3D7-7E27-4C0E-A12B-EDD76C99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5317D"/>
    <w:pPr>
      <w:keepNext/>
      <w:spacing w:after="0" w:line="240" w:lineRule="auto"/>
      <w:outlineLvl w:val="0"/>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657E23"/>
    <w:pPr>
      <w:widowControl w:val="0"/>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17D"/>
    <w:rPr>
      <w:rFonts w:ascii="Times New Roman" w:eastAsia="Times New Roman" w:hAnsi="Times New Roman" w:cs="Times New Roman"/>
      <w:sz w:val="28"/>
      <w:szCs w:val="20"/>
      <w:lang w:eastAsia="ru-RU"/>
    </w:rPr>
  </w:style>
  <w:style w:type="numbering" w:customStyle="1" w:styleId="11">
    <w:name w:val="Нет списка1"/>
    <w:next w:val="a2"/>
    <w:semiHidden/>
    <w:rsid w:val="0065317D"/>
  </w:style>
  <w:style w:type="character" w:customStyle="1" w:styleId="FontStyle11">
    <w:name w:val="Font Style11"/>
    <w:rsid w:val="0065317D"/>
    <w:rPr>
      <w:rFonts w:ascii="Times New Roman" w:hAnsi="Times New Roman" w:cs="Times New Roman"/>
      <w:sz w:val="26"/>
      <w:szCs w:val="26"/>
    </w:rPr>
  </w:style>
  <w:style w:type="paragraph" w:customStyle="1" w:styleId="Style3">
    <w:name w:val="Style3"/>
    <w:basedOn w:val="a"/>
    <w:rsid w:val="0065317D"/>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a3">
    <w:name w:val="Знак Знак Знак"/>
    <w:basedOn w:val="a"/>
    <w:rsid w:val="0065317D"/>
    <w:pPr>
      <w:spacing w:before="100" w:beforeAutospacing="1" w:after="100" w:afterAutospacing="1" w:line="240" w:lineRule="auto"/>
    </w:pPr>
    <w:rPr>
      <w:rFonts w:ascii="Tahoma" w:eastAsia="Times New Roman" w:hAnsi="Tahoma" w:cs="Tahoma"/>
      <w:sz w:val="20"/>
      <w:szCs w:val="20"/>
      <w:lang w:val="en-US"/>
    </w:rPr>
  </w:style>
  <w:style w:type="character" w:customStyle="1" w:styleId="apple-converted-space">
    <w:name w:val="apple-converted-space"/>
    <w:basedOn w:val="a0"/>
    <w:rsid w:val="0065317D"/>
  </w:style>
  <w:style w:type="character" w:customStyle="1" w:styleId="FontStyle12">
    <w:name w:val="Font Style12"/>
    <w:uiPriority w:val="99"/>
    <w:rsid w:val="0065317D"/>
    <w:rPr>
      <w:rFonts w:ascii="Times New Roman" w:hAnsi="Times New Roman" w:cs="Times New Roman"/>
      <w:sz w:val="26"/>
      <w:szCs w:val="26"/>
    </w:rPr>
  </w:style>
  <w:style w:type="paragraph" w:styleId="a4">
    <w:name w:val="Body Text"/>
    <w:basedOn w:val="a"/>
    <w:link w:val="a5"/>
    <w:rsid w:val="0065317D"/>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5">
    <w:name w:val="Основной текст Знак"/>
    <w:basedOn w:val="a0"/>
    <w:link w:val="a4"/>
    <w:rsid w:val="0065317D"/>
    <w:rPr>
      <w:rFonts w:ascii="Times New Roman" w:eastAsia="Times New Roman" w:hAnsi="Times New Roman" w:cs="Times New Roman"/>
      <w:sz w:val="24"/>
      <w:szCs w:val="20"/>
      <w:lang w:eastAsia="ar-SA"/>
    </w:rPr>
  </w:style>
  <w:style w:type="paragraph" w:customStyle="1" w:styleId="ConsPlusNormal">
    <w:name w:val="ConsPlusNormal"/>
    <w:link w:val="ConsPlusNormal0"/>
    <w:rsid w:val="0065317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65317D"/>
    <w:pPr>
      <w:widowControl w:val="0"/>
      <w:suppressAutoHyphens/>
      <w:autoSpaceDE w:val="0"/>
      <w:spacing w:after="0" w:line="240" w:lineRule="auto"/>
    </w:pPr>
    <w:rPr>
      <w:rFonts w:ascii="Courier New" w:eastAsia="Times New Roman" w:hAnsi="Courier New" w:cs="Times New Roman"/>
      <w:sz w:val="20"/>
      <w:szCs w:val="20"/>
      <w:lang w:eastAsia="ru-RU"/>
    </w:rPr>
  </w:style>
  <w:style w:type="paragraph" w:styleId="a6">
    <w:name w:val="Normal (Web)"/>
    <w:basedOn w:val="a"/>
    <w:uiPriority w:val="99"/>
    <w:rsid w:val="00653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65317D"/>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65317D"/>
    <w:rPr>
      <w:rFonts w:ascii="Times New Roman" w:eastAsia="Times New Roman" w:hAnsi="Times New Roman" w:cs="Times New Roman"/>
      <w:sz w:val="24"/>
      <w:szCs w:val="24"/>
      <w:lang w:eastAsia="ar-SA"/>
    </w:rPr>
  </w:style>
  <w:style w:type="paragraph" w:styleId="a7">
    <w:name w:val="List Paragraph"/>
    <w:basedOn w:val="a"/>
    <w:qFormat/>
    <w:rsid w:val="0065317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1">
    <w:name w:val="consplusnormal"/>
    <w:rsid w:val="0065317D"/>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0">
    <w:name w:val="consplusnonformat"/>
    <w:rsid w:val="0065317D"/>
    <w:pPr>
      <w:autoSpaceDE w:val="0"/>
      <w:autoSpaceDN w:val="0"/>
      <w:spacing w:after="0" w:line="240" w:lineRule="auto"/>
    </w:pPr>
    <w:rPr>
      <w:rFonts w:ascii="Courier New" w:eastAsia="Times New Roman" w:hAnsi="Courier New" w:cs="Courier New"/>
      <w:sz w:val="20"/>
      <w:szCs w:val="20"/>
      <w:lang w:eastAsia="ru-RU"/>
    </w:rPr>
  </w:style>
  <w:style w:type="paragraph" w:styleId="a8">
    <w:name w:val="footer"/>
    <w:basedOn w:val="a"/>
    <w:link w:val="a9"/>
    <w:rsid w:val="006531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65317D"/>
    <w:rPr>
      <w:rFonts w:ascii="Times New Roman" w:eastAsia="Times New Roman" w:hAnsi="Times New Roman" w:cs="Times New Roman"/>
      <w:sz w:val="24"/>
      <w:szCs w:val="24"/>
      <w:lang w:eastAsia="ru-RU"/>
    </w:rPr>
  </w:style>
  <w:style w:type="character" w:styleId="aa">
    <w:name w:val="page number"/>
    <w:basedOn w:val="a0"/>
    <w:rsid w:val="0065317D"/>
  </w:style>
  <w:style w:type="paragraph" w:customStyle="1" w:styleId="12">
    <w:name w:val="Абзац списка1"/>
    <w:basedOn w:val="a"/>
    <w:rsid w:val="0065317D"/>
    <w:pPr>
      <w:spacing w:after="0" w:line="360" w:lineRule="auto"/>
      <w:ind w:left="720" w:firstLine="567"/>
      <w:jc w:val="both"/>
    </w:pPr>
    <w:rPr>
      <w:rFonts w:ascii="Arial" w:eastAsia="Times New Roman" w:hAnsi="Arial" w:cs="Arial"/>
      <w:sz w:val="24"/>
      <w:szCs w:val="24"/>
      <w:lang w:eastAsia="ru-RU"/>
    </w:rPr>
  </w:style>
  <w:style w:type="paragraph" w:styleId="HTML">
    <w:name w:val="HTML Preformatted"/>
    <w:basedOn w:val="a"/>
    <w:link w:val="HTML0"/>
    <w:rsid w:val="00653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5317D"/>
    <w:rPr>
      <w:rFonts w:ascii="Courier New" w:eastAsia="Times New Roman" w:hAnsi="Courier New" w:cs="Courier New"/>
      <w:sz w:val="20"/>
      <w:szCs w:val="20"/>
      <w:lang w:eastAsia="ru-RU"/>
    </w:rPr>
  </w:style>
  <w:style w:type="table" w:styleId="ab">
    <w:name w:val="Table Grid"/>
    <w:basedOn w:val="a1"/>
    <w:rsid w:val="00653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65317D"/>
    <w:rPr>
      <w:b/>
      <w:bCs/>
    </w:rPr>
  </w:style>
  <w:style w:type="paragraph" w:styleId="ad">
    <w:name w:val="Balloon Text"/>
    <w:basedOn w:val="a"/>
    <w:link w:val="ae"/>
    <w:semiHidden/>
    <w:rsid w:val="0065317D"/>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semiHidden/>
    <w:rsid w:val="0065317D"/>
    <w:rPr>
      <w:rFonts w:ascii="Tahoma" w:eastAsia="Times New Roman" w:hAnsi="Tahoma" w:cs="Tahoma"/>
      <w:sz w:val="16"/>
      <w:szCs w:val="16"/>
      <w:lang w:eastAsia="ar-SA"/>
    </w:rPr>
  </w:style>
  <w:style w:type="paragraph" w:styleId="af">
    <w:name w:val="Subtitle"/>
    <w:basedOn w:val="a"/>
    <w:next w:val="a"/>
    <w:link w:val="af0"/>
    <w:uiPriority w:val="11"/>
    <w:qFormat/>
    <w:rsid w:val="0065317D"/>
    <w:pPr>
      <w:spacing w:after="60" w:line="240" w:lineRule="auto"/>
      <w:jc w:val="center"/>
      <w:outlineLvl w:val="1"/>
    </w:pPr>
    <w:rPr>
      <w:rFonts w:ascii="Cambria" w:eastAsia="Times New Roman" w:hAnsi="Cambria" w:cs="Times New Roman"/>
      <w:sz w:val="28"/>
      <w:szCs w:val="24"/>
      <w:lang w:val="en-US" w:bidi="en-US"/>
    </w:rPr>
  </w:style>
  <w:style w:type="character" w:customStyle="1" w:styleId="af0">
    <w:name w:val="Подзаголовок Знак"/>
    <w:basedOn w:val="a0"/>
    <w:link w:val="af"/>
    <w:uiPriority w:val="11"/>
    <w:rsid w:val="0065317D"/>
    <w:rPr>
      <w:rFonts w:ascii="Cambria" w:eastAsia="Times New Roman" w:hAnsi="Cambria" w:cs="Times New Roman"/>
      <w:sz w:val="28"/>
      <w:szCs w:val="24"/>
      <w:lang w:val="en-US" w:bidi="en-US"/>
    </w:rPr>
  </w:style>
  <w:style w:type="paragraph" w:styleId="af1">
    <w:name w:val="header"/>
    <w:basedOn w:val="a"/>
    <w:link w:val="af2"/>
    <w:rsid w:val="0065317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Верхний колонтитул Знак"/>
    <w:basedOn w:val="a0"/>
    <w:link w:val="af1"/>
    <w:rsid w:val="0065317D"/>
    <w:rPr>
      <w:rFonts w:ascii="Times New Roman" w:eastAsia="Times New Roman" w:hAnsi="Times New Roman" w:cs="Times New Roman"/>
      <w:sz w:val="24"/>
      <w:szCs w:val="24"/>
      <w:lang w:eastAsia="ar-SA"/>
    </w:rPr>
  </w:style>
  <w:style w:type="paragraph" w:customStyle="1" w:styleId="af3">
    <w:name w:val="Прижатый влево"/>
    <w:basedOn w:val="a"/>
    <w:next w:val="a"/>
    <w:uiPriority w:val="99"/>
    <w:rsid w:val="00D24E9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ubmenu-table">
    <w:name w:val="submenu-table"/>
    <w:basedOn w:val="a0"/>
    <w:rsid w:val="00753E61"/>
  </w:style>
  <w:style w:type="character" w:customStyle="1" w:styleId="135pt">
    <w:name w:val="Основной текст + 13;5 pt"/>
    <w:rsid w:val="00CE0519"/>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ConsPlusNormal0">
    <w:name w:val="ConsPlusNormal Знак"/>
    <w:link w:val="ConsPlusNormal"/>
    <w:locked/>
    <w:rsid w:val="00F24DDB"/>
    <w:rPr>
      <w:rFonts w:ascii="Arial" w:eastAsia="Calibri" w:hAnsi="Arial" w:cs="Arial"/>
      <w:sz w:val="20"/>
      <w:szCs w:val="20"/>
      <w:lang w:eastAsia="ru-RU"/>
    </w:rPr>
  </w:style>
  <w:style w:type="character" w:customStyle="1" w:styleId="50">
    <w:name w:val="Заголовок 5 Знак"/>
    <w:basedOn w:val="a0"/>
    <w:link w:val="5"/>
    <w:semiHidden/>
    <w:rsid w:val="00657E23"/>
    <w:rPr>
      <w:rFonts w:ascii="Calibri" w:eastAsia="Times New Roman" w:hAnsi="Calibri" w:cs="Times New Roman"/>
      <w:b/>
      <w:bCs/>
      <w:i/>
      <w:iCs/>
      <w:sz w:val="26"/>
      <w:szCs w:val="26"/>
      <w:lang w:eastAsia="ar-SA"/>
    </w:rPr>
  </w:style>
  <w:style w:type="paragraph" w:customStyle="1" w:styleId="21">
    <w:name w:val="Абзац списка2"/>
    <w:basedOn w:val="a"/>
    <w:rsid w:val="00657E23"/>
    <w:pPr>
      <w:suppressAutoHyphens/>
      <w:spacing w:after="0" w:line="240" w:lineRule="auto"/>
      <w:ind w:left="720"/>
    </w:pPr>
    <w:rPr>
      <w:rFonts w:ascii="Times New Roman" w:eastAsia="Calibri" w:hAnsi="Times New Roman" w:cs="Times New Roman"/>
      <w:sz w:val="20"/>
      <w:szCs w:val="20"/>
      <w:lang w:eastAsia="ar-SA"/>
    </w:rPr>
  </w:style>
  <w:style w:type="character" w:styleId="af4">
    <w:name w:val="Hyperlink"/>
    <w:basedOn w:val="a0"/>
    <w:unhideWhenUsed/>
    <w:rsid w:val="00436009"/>
    <w:rPr>
      <w:color w:val="0000FF" w:themeColor="hyperlink"/>
      <w:u w:val="single"/>
    </w:rPr>
  </w:style>
  <w:style w:type="paragraph" w:customStyle="1" w:styleId="af5">
    <w:name w:val="Базовый"/>
    <w:rsid w:val="006C279E"/>
    <w:pPr>
      <w:suppressAutoHyphens/>
      <w:spacing w:after="0" w:line="100" w:lineRule="atLeast"/>
    </w:pPr>
    <w:rPr>
      <w:rFonts w:ascii="Times New Roman" w:eastAsia="SimSun" w:hAnsi="Times New Roman" w:cs="Calibri"/>
      <w:color w:val="00000A"/>
      <w:sz w:val="24"/>
      <w:szCs w:val="24"/>
      <w:lang w:eastAsia="ru-RU"/>
    </w:rPr>
  </w:style>
  <w:style w:type="paragraph" w:customStyle="1" w:styleId="af6">
    <w:name w:val="Знак"/>
    <w:basedOn w:val="a"/>
    <w:rsid w:val="006C27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rsid w:val="006C279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Основной текст (11)_"/>
    <w:link w:val="111"/>
    <w:locked/>
    <w:rsid w:val="006C279E"/>
    <w:rPr>
      <w:sz w:val="40"/>
      <w:shd w:val="clear" w:color="auto" w:fill="FFFFFF"/>
    </w:rPr>
  </w:style>
  <w:style w:type="paragraph" w:customStyle="1" w:styleId="111">
    <w:name w:val="Основной текст (11)"/>
    <w:basedOn w:val="a"/>
    <w:link w:val="110"/>
    <w:rsid w:val="006C279E"/>
    <w:pPr>
      <w:shd w:val="clear" w:color="auto" w:fill="FFFFFF"/>
      <w:spacing w:after="0" w:line="240" w:lineRule="atLeast"/>
    </w:pPr>
    <w:rPr>
      <w:sz w:val="40"/>
    </w:rPr>
  </w:style>
  <w:style w:type="character" w:customStyle="1" w:styleId="51">
    <w:name w:val="Основной текст (5)_"/>
    <w:link w:val="52"/>
    <w:locked/>
    <w:rsid w:val="006C279E"/>
    <w:rPr>
      <w:sz w:val="10"/>
      <w:shd w:val="clear" w:color="auto" w:fill="FFFFFF"/>
    </w:rPr>
  </w:style>
  <w:style w:type="paragraph" w:customStyle="1" w:styleId="52">
    <w:name w:val="Основной текст (5)"/>
    <w:basedOn w:val="a"/>
    <w:link w:val="51"/>
    <w:rsid w:val="006C279E"/>
    <w:pPr>
      <w:shd w:val="clear" w:color="auto" w:fill="FFFFFF"/>
      <w:spacing w:before="60" w:after="360" w:line="240" w:lineRule="atLeast"/>
      <w:jc w:val="center"/>
    </w:pPr>
    <w:rPr>
      <w:sz w:val="10"/>
    </w:rPr>
  </w:style>
  <w:style w:type="paragraph" w:customStyle="1" w:styleId="af7">
    <w:name w:val="Нормальный (таблица)"/>
    <w:basedOn w:val="a"/>
    <w:next w:val="a"/>
    <w:uiPriority w:val="99"/>
    <w:rsid w:val="006C279E"/>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727180">
      <w:bodyDiv w:val="1"/>
      <w:marLeft w:val="0"/>
      <w:marRight w:val="0"/>
      <w:marTop w:val="0"/>
      <w:marBottom w:val="0"/>
      <w:divBdr>
        <w:top w:val="none" w:sz="0" w:space="0" w:color="auto"/>
        <w:left w:val="none" w:sz="0" w:space="0" w:color="auto"/>
        <w:bottom w:val="none" w:sz="0" w:space="0" w:color="auto"/>
        <w:right w:val="none" w:sz="0" w:space="0" w:color="auto"/>
      </w:divBdr>
      <w:divsChild>
        <w:div w:id="1153569181">
          <w:marLeft w:val="0"/>
          <w:marRight w:val="0"/>
          <w:marTop w:val="0"/>
          <w:marBottom w:val="0"/>
          <w:divBdr>
            <w:top w:val="none" w:sz="0" w:space="0" w:color="auto"/>
            <w:left w:val="none" w:sz="0" w:space="0" w:color="auto"/>
            <w:bottom w:val="none" w:sz="0" w:space="0" w:color="auto"/>
            <w:right w:val="none" w:sz="0" w:space="0" w:color="auto"/>
          </w:divBdr>
        </w:div>
        <w:div w:id="942539656">
          <w:marLeft w:val="0"/>
          <w:marRight w:val="0"/>
          <w:marTop w:val="0"/>
          <w:marBottom w:val="0"/>
          <w:divBdr>
            <w:top w:val="none" w:sz="0" w:space="0" w:color="auto"/>
            <w:left w:val="none" w:sz="0" w:space="0" w:color="auto"/>
            <w:bottom w:val="none" w:sz="0" w:space="0" w:color="auto"/>
            <w:right w:val="none" w:sz="0" w:space="0" w:color="auto"/>
          </w:divBdr>
        </w:div>
        <w:div w:id="329724419">
          <w:marLeft w:val="0"/>
          <w:marRight w:val="0"/>
          <w:marTop w:val="0"/>
          <w:marBottom w:val="0"/>
          <w:divBdr>
            <w:top w:val="none" w:sz="0" w:space="0" w:color="auto"/>
            <w:left w:val="none" w:sz="0" w:space="0" w:color="auto"/>
            <w:bottom w:val="none" w:sz="0" w:space="0" w:color="auto"/>
            <w:right w:val="none" w:sz="0" w:space="0" w:color="auto"/>
          </w:divBdr>
        </w:div>
        <w:div w:id="1154443574">
          <w:marLeft w:val="0"/>
          <w:marRight w:val="0"/>
          <w:marTop w:val="0"/>
          <w:marBottom w:val="0"/>
          <w:divBdr>
            <w:top w:val="none" w:sz="0" w:space="0" w:color="auto"/>
            <w:left w:val="none" w:sz="0" w:space="0" w:color="auto"/>
            <w:bottom w:val="none" w:sz="0" w:space="0" w:color="auto"/>
            <w:right w:val="none" w:sz="0" w:space="0" w:color="auto"/>
          </w:divBdr>
        </w:div>
        <w:div w:id="1401321384">
          <w:marLeft w:val="0"/>
          <w:marRight w:val="0"/>
          <w:marTop w:val="0"/>
          <w:marBottom w:val="0"/>
          <w:divBdr>
            <w:top w:val="none" w:sz="0" w:space="0" w:color="auto"/>
            <w:left w:val="none" w:sz="0" w:space="0" w:color="auto"/>
            <w:bottom w:val="none" w:sz="0" w:space="0" w:color="auto"/>
            <w:right w:val="none" w:sz="0" w:space="0" w:color="auto"/>
          </w:divBdr>
        </w:div>
        <w:div w:id="558513139">
          <w:marLeft w:val="0"/>
          <w:marRight w:val="0"/>
          <w:marTop w:val="0"/>
          <w:marBottom w:val="0"/>
          <w:divBdr>
            <w:top w:val="none" w:sz="0" w:space="0" w:color="auto"/>
            <w:left w:val="none" w:sz="0" w:space="0" w:color="auto"/>
            <w:bottom w:val="none" w:sz="0" w:space="0" w:color="auto"/>
            <w:right w:val="none" w:sz="0" w:space="0" w:color="auto"/>
          </w:divBdr>
        </w:div>
        <w:div w:id="1971593009">
          <w:marLeft w:val="0"/>
          <w:marRight w:val="0"/>
          <w:marTop w:val="0"/>
          <w:marBottom w:val="0"/>
          <w:divBdr>
            <w:top w:val="none" w:sz="0" w:space="0" w:color="auto"/>
            <w:left w:val="none" w:sz="0" w:space="0" w:color="auto"/>
            <w:bottom w:val="none" w:sz="0" w:space="0" w:color="auto"/>
            <w:right w:val="none" w:sz="0" w:space="0" w:color="auto"/>
          </w:divBdr>
        </w:div>
        <w:div w:id="821317031">
          <w:marLeft w:val="0"/>
          <w:marRight w:val="0"/>
          <w:marTop w:val="0"/>
          <w:marBottom w:val="0"/>
          <w:divBdr>
            <w:top w:val="none" w:sz="0" w:space="0" w:color="auto"/>
            <w:left w:val="none" w:sz="0" w:space="0" w:color="auto"/>
            <w:bottom w:val="none" w:sz="0" w:space="0" w:color="auto"/>
            <w:right w:val="none" w:sz="0" w:space="0" w:color="auto"/>
          </w:divBdr>
        </w:div>
      </w:divsChild>
    </w:div>
    <w:div w:id="720788623">
      <w:bodyDiv w:val="1"/>
      <w:marLeft w:val="0"/>
      <w:marRight w:val="0"/>
      <w:marTop w:val="0"/>
      <w:marBottom w:val="0"/>
      <w:divBdr>
        <w:top w:val="none" w:sz="0" w:space="0" w:color="auto"/>
        <w:left w:val="none" w:sz="0" w:space="0" w:color="auto"/>
        <w:bottom w:val="none" w:sz="0" w:space="0" w:color="auto"/>
        <w:right w:val="none" w:sz="0" w:space="0" w:color="auto"/>
      </w:divBdr>
    </w:div>
    <w:div w:id="745343388">
      <w:bodyDiv w:val="1"/>
      <w:marLeft w:val="0"/>
      <w:marRight w:val="0"/>
      <w:marTop w:val="0"/>
      <w:marBottom w:val="0"/>
      <w:divBdr>
        <w:top w:val="none" w:sz="0" w:space="0" w:color="auto"/>
        <w:left w:val="none" w:sz="0" w:space="0" w:color="auto"/>
        <w:bottom w:val="none" w:sz="0" w:space="0" w:color="auto"/>
        <w:right w:val="none" w:sz="0" w:space="0" w:color="auto"/>
      </w:divBdr>
    </w:div>
    <w:div w:id="108653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CD28A-FBF3-42C9-A18D-794E4D88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1</Pages>
  <Words>4857</Words>
  <Characters>27688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42</dc:creator>
  <cp:lastModifiedBy>user</cp:lastModifiedBy>
  <cp:revision>44</cp:revision>
  <cp:lastPrinted>2021-11-24T11:55:00Z</cp:lastPrinted>
  <dcterms:created xsi:type="dcterms:W3CDTF">2021-11-19T09:43:00Z</dcterms:created>
  <dcterms:modified xsi:type="dcterms:W3CDTF">2021-11-25T06:53:00Z</dcterms:modified>
</cp:coreProperties>
</file>