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CE2E0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факс: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>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A7AB6" w:rsidRPr="00DD4536" w:rsidRDefault="004A7AB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4A7AB6" w:rsidRPr="004A7AB6" w:rsidRDefault="004A7AB6" w:rsidP="004A7AB6">
      <w:pPr>
        <w:widowControl/>
        <w:autoSpaceDE/>
        <w:autoSpaceDN/>
        <w:adjustRightInd/>
        <w:rPr>
          <w:b/>
          <w:sz w:val="28"/>
          <w:szCs w:val="28"/>
        </w:rPr>
      </w:pPr>
      <w:r w:rsidRPr="004A7AB6">
        <w:rPr>
          <w:b/>
          <w:sz w:val="28"/>
          <w:szCs w:val="28"/>
        </w:rPr>
        <w:t xml:space="preserve">Об утверждении решения постоянной комиссии </w:t>
      </w: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  <w:r w:rsidRPr="004A7AB6">
        <w:rPr>
          <w:b/>
          <w:sz w:val="28"/>
          <w:szCs w:val="28"/>
        </w:rPr>
        <w:t>Совета городского поселения город  Мелеуз</w:t>
      </w:r>
      <w:r w:rsidRPr="004A7AB6">
        <w:rPr>
          <w:sz w:val="28"/>
          <w:szCs w:val="28"/>
        </w:rPr>
        <w:t xml:space="preserve"> </w:t>
      </w:r>
    </w:p>
    <w:p w:rsidR="004A7AB6" w:rsidRPr="004A7AB6" w:rsidRDefault="004A7AB6" w:rsidP="004A7AB6">
      <w:pPr>
        <w:widowControl/>
        <w:autoSpaceDE/>
        <w:autoSpaceDN/>
        <w:adjustRightInd/>
        <w:rPr>
          <w:b/>
          <w:sz w:val="28"/>
          <w:szCs w:val="28"/>
        </w:rPr>
      </w:pPr>
      <w:r w:rsidRPr="004A7AB6">
        <w:rPr>
          <w:b/>
          <w:sz w:val="28"/>
          <w:szCs w:val="28"/>
        </w:rPr>
        <w:t>муниципального района</w:t>
      </w:r>
      <w:r w:rsidRPr="004A7AB6">
        <w:rPr>
          <w:sz w:val="28"/>
          <w:szCs w:val="28"/>
        </w:rPr>
        <w:t xml:space="preserve"> </w:t>
      </w:r>
      <w:r w:rsidRPr="004A7AB6">
        <w:rPr>
          <w:b/>
          <w:sz w:val="28"/>
          <w:szCs w:val="28"/>
        </w:rPr>
        <w:t>Мелеузовский</w:t>
      </w:r>
      <w:r w:rsidRPr="004A7AB6">
        <w:rPr>
          <w:sz w:val="28"/>
          <w:szCs w:val="28"/>
        </w:rPr>
        <w:t xml:space="preserve">  </w:t>
      </w:r>
      <w:r w:rsidRPr="004A7AB6">
        <w:rPr>
          <w:b/>
          <w:sz w:val="28"/>
          <w:szCs w:val="28"/>
        </w:rPr>
        <w:t xml:space="preserve">район </w:t>
      </w:r>
    </w:p>
    <w:p w:rsidR="004A7AB6" w:rsidRPr="004A7AB6" w:rsidRDefault="004A7AB6" w:rsidP="004A7AB6">
      <w:pPr>
        <w:widowControl/>
        <w:autoSpaceDE/>
        <w:autoSpaceDN/>
        <w:adjustRightInd/>
        <w:rPr>
          <w:b/>
          <w:sz w:val="28"/>
        </w:rPr>
      </w:pPr>
      <w:r w:rsidRPr="004A7AB6">
        <w:rPr>
          <w:b/>
          <w:sz w:val="28"/>
          <w:szCs w:val="28"/>
        </w:rPr>
        <w:t xml:space="preserve">Республики Башкортостан по </w:t>
      </w:r>
      <w:r w:rsidRPr="004A7AB6">
        <w:rPr>
          <w:b/>
          <w:sz w:val="28"/>
        </w:rPr>
        <w:t>социально</w:t>
      </w:r>
      <w:r>
        <w:rPr>
          <w:b/>
          <w:sz w:val="28"/>
        </w:rPr>
        <w:t xml:space="preserve"> </w:t>
      </w:r>
      <w:r w:rsidRPr="004A7AB6">
        <w:rPr>
          <w:b/>
          <w:sz w:val="28"/>
        </w:rPr>
        <w:t>-</w:t>
      </w:r>
      <w:r>
        <w:rPr>
          <w:b/>
          <w:sz w:val="28"/>
        </w:rPr>
        <w:t xml:space="preserve"> </w:t>
      </w:r>
      <w:proofErr w:type="gramStart"/>
      <w:r w:rsidRPr="004A7AB6">
        <w:rPr>
          <w:b/>
          <w:sz w:val="28"/>
        </w:rPr>
        <w:t>культурному</w:t>
      </w:r>
      <w:proofErr w:type="gramEnd"/>
      <w:r w:rsidRPr="004A7AB6">
        <w:rPr>
          <w:b/>
          <w:sz w:val="28"/>
        </w:rPr>
        <w:t xml:space="preserve"> </w:t>
      </w:r>
    </w:p>
    <w:p w:rsidR="004A7AB6" w:rsidRPr="004A7AB6" w:rsidRDefault="004A7AB6" w:rsidP="004A7AB6">
      <w:pPr>
        <w:widowControl/>
        <w:autoSpaceDE/>
        <w:autoSpaceDN/>
        <w:adjustRightInd/>
        <w:rPr>
          <w:b/>
          <w:sz w:val="28"/>
          <w:szCs w:val="28"/>
        </w:rPr>
      </w:pPr>
      <w:r w:rsidRPr="004A7AB6">
        <w:rPr>
          <w:b/>
          <w:sz w:val="28"/>
        </w:rPr>
        <w:t>и бытовому обслуживанию населения</w:t>
      </w:r>
      <w:r w:rsidRPr="004A7AB6">
        <w:rPr>
          <w:b/>
          <w:sz w:val="28"/>
          <w:szCs w:val="28"/>
        </w:rPr>
        <w:t xml:space="preserve"> </w:t>
      </w:r>
    </w:p>
    <w:p w:rsidR="004A7AB6" w:rsidRPr="004A7AB6" w:rsidRDefault="004A7AB6" w:rsidP="004A7AB6">
      <w:pPr>
        <w:widowControl/>
        <w:autoSpaceDE/>
        <w:autoSpaceDN/>
        <w:adjustRightInd/>
        <w:rPr>
          <w:b/>
          <w:sz w:val="28"/>
          <w:szCs w:val="28"/>
        </w:rPr>
      </w:pPr>
      <w:r w:rsidRPr="004A7AB6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4A7AB6" w:rsidRPr="004A7AB6" w:rsidRDefault="004A7AB6" w:rsidP="004A7AB6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A7AB6" w:rsidRPr="004A7AB6" w:rsidRDefault="004A7AB6" w:rsidP="004A7AB6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A7AB6" w:rsidRPr="004A7AB6" w:rsidRDefault="004A7AB6" w:rsidP="004A7AB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7AB6">
        <w:rPr>
          <w:sz w:val="28"/>
          <w:szCs w:val="28"/>
        </w:rPr>
        <w:t xml:space="preserve">В соответствии со статьей 55 Регламента Совета городского поселения город Мелеуз муниципального района Мелеузовский район Республики Башкортостан,  Совет городского поселения город Мелеуз муниципального района Мелеузовский район Республики Башкортостан 5 созыва </w:t>
      </w:r>
    </w:p>
    <w:p w:rsidR="004A7AB6" w:rsidRPr="004A7AB6" w:rsidRDefault="004A7AB6" w:rsidP="004A7AB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7AB6">
        <w:rPr>
          <w:sz w:val="28"/>
          <w:szCs w:val="28"/>
        </w:rPr>
        <w:t>РЕШИЛ:</w:t>
      </w:r>
    </w:p>
    <w:p w:rsidR="004A7AB6" w:rsidRPr="004A7AB6" w:rsidRDefault="004A7AB6" w:rsidP="004A7AB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7AB6">
        <w:rPr>
          <w:sz w:val="28"/>
          <w:szCs w:val="28"/>
        </w:rPr>
        <w:t xml:space="preserve">утвердить решение постоянной комиссии Совета городского поселения город Мелеуз муниципального района Мелеузовский район Республики Башкортостан по социально-культурному и бытовому обслуживанию населения об избрании на должность председателя постоянной Комиссии </w:t>
      </w:r>
      <w:proofErr w:type="spellStart"/>
      <w:r w:rsidRPr="004A7AB6">
        <w:rPr>
          <w:sz w:val="28"/>
          <w:szCs w:val="28"/>
        </w:rPr>
        <w:t>Султангирову</w:t>
      </w:r>
      <w:proofErr w:type="spellEnd"/>
      <w:r w:rsidRPr="004A7AB6">
        <w:rPr>
          <w:sz w:val="28"/>
          <w:szCs w:val="28"/>
        </w:rPr>
        <w:t xml:space="preserve"> Розу </w:t>
      </w:r>
      <w:proofErr w:type="spellStart"/>
      <w:r w:rsidRPr="004A7AB6">
        <w:rPr>
          <w:sz w:val="28"/>
          <w:szCs w:val="28"/>
        </w:rPr>
        <w:t>Фаргатовну</w:t>
      </w:r>
      <w:proofErr w:type="spellEnd"/>
      <w:r w:rsidRPr="004A7AB6">
        <w:rPr>
          <w:sz w:val="28"/>
          <w:szCs w:val="28"/>
        </w:rPr>
        <w:t xml:space="preserve"> - избирательный округ № 11.</w:t>
      </w:r>
    </w:p>
    <w:p w:rsidR="004A7AB6" w:rsidRPr="004A7AB6" w:rsidRDefault="004A7AB6" w:rsidP="004A7AB6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  <w:r w:rsidRPr="004A7AB6">
        <w:rPr>
          <w:sz w:val="28"/>
          <w:szCs w:val="28"/>
        </w:rPr>
        <w:t xml:space="preserve">Председатель Совета </w:t>
      </w: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  <w:r w:rsidRPr="004A7AB6">
        <w:rPr>
          <w:sz w:val="28"/>
          <w:szCs w:val="28"/>
        </w:rPr>
        <w:t>городского поселения город Мелеуз</w:t>
      </w: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  <w:r w:rsidRPr="004A7AB6">
        <w:rPr>
          <w:sz w:val="28"/>
          <w:szCs w:val="28"/>
        </w:rPr>
        <w:t>муниципального района Мелеузовский район</w:t>
      </w:r>
    </w:p>
    <w:p w:rsidR="004A7AB6" w:rsidRPr="004A7AB6" w:rsidRDefault="004A7AB6" w:rsidP="004A7AB6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4A7AB6">
        <w:rPr>
          <w:sz w:val="28"/>
          <w:szCs w:val="28"/>
        </w:rPr>
        <w:t xml:space="preserve">Республики Башкортостан </w:t>
      </w:r>
      <w:r w:rsidRPr="004A7AB6">
        <w:rPr>
          <w:sz w:val="28"/>
          <w:szCs w:val="28"/>
        </w:rPr>
        <w:tab/>
        <w:t xml:space="preserve">        А.Л. Шадрин</w:t>
      </w: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  <w:r w:rsidRPr="004A7AB6">
        <w:rPr>
          <w:sz w:val="28"/>
          <w:szCs w:val="28"/>
        </w:rPr>
        <w:t>г. Мелеуз</w:t>
      </w: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  <w:szCs w:val="28"/>
        </w:rPr>
      </w:pPr>
      <w:r w:rsidRPr="004A7AB6">
        <w:rPr>
          <w:sz w:val="28"/>
          <w:szCs w:val="28"/>
        </w:rPr>
        <w:t>«30» сентября 2020 года</w:t>
      </w:r>
    </w:p>
    <w:p w:rsidR="004A7AB6" w:rsidRPr="004A7AB6" w:rsidRDefault="004A7AB6" w:rsidP="004A7AB6">
      <w:pPr>
        <w:widowControl/>
        <w:autoSpaceDE/>
        <w:autoSpaceDN/>
        <w:adjustRightInd/>
        <w:rPr>
          <w:sz w:val="28"/>
        </w:rPr>
      </w:pPr>
      <w:r w:rsidRPr="004A7AB6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916EF7" w:rsidRPr="003C50E0" w:rsidRDefault="00916EF7" w:rsidP="004A7AB6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CC" w:rsidRDefault="00EE00CC">
      <w:r>
        <w:separator/>
      </w:r>
    </w:p>
  </w:endnote>
  <w:endnote w:type="continuationSeparator" w:id="0">
    <w:p w:rsidR="00EE00CC" w:rsidRDefault="00E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CC" w:rsidRDefault="00EE00CC">
      <w:r>
        <w:separator/>
      </w:r>
    </w:p>
  </w:footnote>
  <w:footnote w:type="continuationSeparator" w:id="0">
    <w:p w:rsidR="00EE00CC" w:rsidRDefault="00EE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A7AB6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86413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CE2E04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EE00CC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7A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7A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7A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7A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2020-09-30T12:18:00Z</cp:lastPrinted>
  <dcterms:created xsi:type="dcterms:W3CDTF">2017-07-13T10:23:00Z</dcterms:created>
  <dcterms:modified xsi:type="dcterms:W3CDTF">2020-09-30T12:18:00Z</dcterms:modified>
</cp:coreProperties>
</file>