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C272CC" w:rsidRDefault="00C272CC" w:rsidP="00C272CC">
      <w:pPr>
        <w:widowControl/>
        <w:autoSpaceDE/>
        <w:autoSpaceDN/>
        <w:adjustRightInd/>
        <w:spacing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272CC" w:rsidRDefault="00C272CC" w:rsidP="00C272CC">
      <w:pPr>
        <w:widowControl/>
        <w:autoSpaceDE/>
        <w:autoSpaceDN/>
        <w:adjustRightInd/>
        <w:spacing w:line="400" w:lineRule="exact"/>
        <w:jc w:val="center"/>
        <w:rPr>
          <w:b/>
          <w:bCs/>
          <w:sz w:val="28"/>
          <w:szCs w:val="28"/>
        </w:rPr>
      </w:pPr>
    </w:p>
    <w:p w:rsidR="00C272CC" w:rsidRPr="00C272CC" w:rsidRDefault="00C272CC" w:rsidP="00C272CC">
      <w:pPr>
        <w:widowControl/>
        <w:autoSpaceDE/>
        <w:autoSpaceDN/>
        <w:adjustRightInd/>
        <w:spacing w:line="400" w:lineRule="exact"/>
        <w:jc w:val="both"/>
        <w:rPr>
          <w:b/>
          <w:bCs/>
          <w:sz w:val="28"/>
          <w:szCs w:val="28"/>
        </w:rPr>
      </w:pPr>
      <w:r w:rsidRPr="00C272CC">
        <w:rPr>
          <w:b/>
          <w:bCs/>
          <w:sz w:val="28"/>
          <w:szCs w:val="28"/>
        </w:rPr>
        <w:t>Об исполнении бюджета городского поселения</w:t>
      </w:r>
    </w:p>
    <w:p w:rsidR="00C272CC" w:rsidRDefault="00C272CC" w:rsidP="00C272CC">
      <w:pPr>
        <w:widowControl/>
        <w:autoSpaceDE/>
        <w:autoSpaceDN/>
        <w:adjustRightInd/>
        <w:spacing w:line="400" w:lineRule="exact"/>
        <w:jc w:val="both"/>
        <w:rPr>
          <w:b/>
          <w:bCs/>
          <w:sz w:val="28"/>
          <w:szCs w:val="28"/>
        </w:rPr>
      </w:pPr>
      <w:r w:rsidRPr="00C272CC">
        <w:rPr>
          <w:b/>
          <w:bCs/>
          <w:sz w:val="28"/>
          <w:szCs w:val="28"/>
        </w:rPr>
        <w:t>город Мелеуз муниципального</w:t>
      </w:r>
      <w:r>
        <w:rPr>
          <w:b/>
          <w:bCs/>
          <w:sz w:val="28"/>
          <w:szCs w:val="28"/>
        </w:rPr>
        <w:t xml:space="preserve"> </w:t>
      </w:r>
      <w:r w:rsidRPr="00C272CC">
        <w:rPr>
          <w:b/>
          <w:bCs/>
          <w:sz w:val="28"/>
          <w:szCs w:val="28"/>
        </w:rPr>
        <w:t xml:space="preserve">района </w:t>
      </w:r>
    </w:p>
    <w:p w:rsidR="00C272CC" w:rsidRPr="00C272CC" w:rsidRDefault="00C272CC" w:rsidP="00C272CC">
      <w:pPr>
        <w:widowControl/>
        <w:autoSpaceDE/>
        <w:autoSpaceDN/>
        <w:adjustRightInd/>
        <w:spacing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272CC">
        <w:rPr>
          <w:b/>
          <w:bCs/>
          <w:sz w:val="28"/>
          <w:szCs w:val="28"/>
        </w:rPr>
        <w:t>елеузовский район Р</w:t>
      </w:r>
      <w:r>
        <w:rPr>
          <w:b/>
          <w:bCs/>
          <w:sz w:val="28"/>
          <w:szCs w:val="28"/>
        </w:rPr>
        <w:t xml:space="preserve">еспублики </w:t>
      </w:r>
      <w:r w:rsidRPr="00C272C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ашкортостан</w:t>
      </w:r>
    </w:p>
    <w:p w:rsidR="00C272CC" w:rsidRPr="00C272CC" w:rsidRDefault="00C272CC" w:rsidP="00C272CC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C272CC">
        <w:rPr>
          <w:b/>
          <w:bCs/>
          <w:sz w:val="28"/>
          <w:szCs w:val="28"/>
        </w:rPr>
        <w:t>за 1 полугодие 2020 года</w:t>
      </w:r>
    </w:p>
    <w:p w:rsidR="00C272CC" w:rsidRPr="00C272CC" w:rsidRDefault="00C272CC" w:rsidP="00C272C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272CC">
        <w:rPr>
          <w:sz w:val="28"/>
          <w:szCs w:val="28"/>
        </w:rPr>
        <w:tab/>
      </w:r>
    </w:p>
    <w:p w:rsidR="00C272CC" w:rsidRPr="00C272CC" w:rsidRDefault="00C272CC" w:rsidP="00C272CC">
      <w:pPr>
        <w:widowControl/>
        <w:autoSpaceDE/>
        <w:autoSpaceDN/>
        <w:adjustRightInd/>
        <w:spacing w:line="400" w:lineRule="exact"/>
        <w:jc w:val="both"/>
        <w:rPr>
          <w:bCs/>
          <w:sz w:val="30"/>
          <w:szCs w:val="30"/>
        </w:rPr>
      </w:pPr>
      <w:r w:rsidRPr="00C272CC">
        <w:rPr>
          <w:sz w:val="28"/>
          <w:szCs w:val="24"/>
        </w:rPr>
        <w:tab/>
        <w:t xml:space="preserve">Рассмотрев информацию, представленную Администрацией </w:t>
      </w:r>
      <w:r w:rsidRPr="00C272CC">
        <w:rPr>
          <w:bCs/>
          <w:sz w:val="28"/>
          <w:szCs w:val="24"/>
        </w:rPr>
        <w:t>городского поселения город Мелеуз</w:t>
      </w:r>
      <w:r w:rsidRPr="00C272CC">
        <w:rPr>
          <w:sz w:val="28"/>
          <w:szCs w:val="24"/>
        </w:rPr>
        <w:t xml:space="preserve"> муниципального района Мелеузовский район по исполнению бюджета за 1 полугодие 2020 года, </w:t>
      </w:r>
      <w:r w:rsidRPr="00C272CC">
        <w:rPr>
          <w:bCs/>
          <w:sz w:val="30"/>
          <w:szCs w:val="30"/>
        </w:rPr>
        <w:t xml:space="preserve">Совет </w:t>
      </w:r>
      <w:r w:rsidRPr="00C272CC">
        <w:rPr>
          <w:bCs/>
          <w:sz w:val="28"/>
          <w:szCs w:val="28"/>
        </w:rPr>
        <w:t>городского поселения город Мелеуз</w:t>
      </w:r>
      <w:r w:rsidRPr="00C272CC">
        <w:rPr>
          <w:bCs/>
          <w:sz w:val="30"/>
          <w:szCs w:val="30"/>
        </w:rPr>
        <w:t xml:space="preserve"> муниципального района Мелеузовский район </w:t>
      </w:r>
      <w:bookmarkStart w:id="0" w:name="OLE_LINK1"/>
      <w:bookmarkStart w:id="1" w:name="OLE_LINK2"/>
      <w:r w:rsidRPr="00C272CC">
        <w:rPr>
          <w:bCs/>
          <w:sz w:val="30"/>
          <w:szCs w:val="30"/>
        </w:rPr>
        <w:t>Республики Башкортостан</w:t>
      </w:r>
    </w:p>
    <w:bookmarkEnd w:id="0"/>
    <w:bookmarkEnd w:id="1"/>
    <w:p w:rsidR="00C272CC" w:rsidRPr="002A4833" w:rsidRDefault="00C272CC" w:rsidP="002A4833">
      <w:pPr>
        <w:keepNext/>
        <w:widowControl/>
        <w:autoSpaceDE/>
        <w:autoSpaceDN/>
        <w:adjustRightInd/>
        <w:ind w:firstLine="708"/>
        <w:outlineLvl w:val="0"/>
        <w:rPr>
          <w:b/>
          <w:bCs/>
          <w:sz w:val="30"/>
          <w:szCs w:val="30"/>
        </w:rPr>
      </w:pPr>
      <w:r w:rsidRPr="002A4833">
        <w:rPr>
          <w:b/>
          <w:bCs/>
          <w:sz w:val="30"/>
          <w:szCs w:val="30"/>
        </w:rPr>
        <w:t>РЕШИЛ:</w:t>
      </w:r>
    </w:p>
    <w:p w:rsidR="00C272CC" w:rsidRPr="00C272CC" w:rsidRDefault="00C272CC" w:rsidP="00C272CC">
      <w:pPr>
        <w:widowControl/>
        <w:autoSpaceDE/>
        <w:autoSpaceDN/>
        <w:adjustRightInd/>
        <w:jc w:val="both"/>
        <w:rPr>
          <w:bCs/>
          <w:sz w:val="30"/>
          <w:szCs w:val="30"/>
        </w:rPr>
      </w:pPr>
      <w:r w:rsidRPr="00C272CC">
        <w:rPr>
          <w:sz w:val="28"/>
          <w:szCs w:val="28"/>
        </w:rPr>
        <w:t xml:space="preserve">        </w:t>
      </w:r>
      <w:r w:rsidRPr="00C272CC">
        <w:rPr>
          <w:sz w:val="30"/>
          <w:szCs w:val="30"/>
        </w:rPr>
        <w:t xml:space="preserve">1. Принять к сведению информацию о ходе исполнения бюджета </w:t>
      </w:r>
      <w:r w:rsidRPr="00C272CC">
        <w:rPr>
          <w:bCs/>
          <w:sz w:val="30"/>
          <w:szCs w:val="30"/>
        </w:rPr>
        <w:t>городского поселения город Мелеуз</w:t>
      </w:r>
      <w:r w:rsidRPr="00C272CC">
        <w:rPr>
          <w:sz w:val="30"/>
          <w:szCs w:val="30"/>
        </w:rPr>
        <w:t xml:space="preserve"> муниципального района Мелеузовский район за 1 полугодие 2020 года по доходам в сумме 78835,3 тыс. рублей и по расходам в сумме 91815,0 тыс. рублей. </w:t>
      </w:r>
    </w:p>
    <w:p w:rsidR="00C272CC" w:rsidRPr="00C272CC" w:rsidRDefault="00C272CC" w:rsidP="00C272CC">
      <w:pPr>
        <w:widowControl/>
        <w:autoSpaceDE/>
        <w:autoSpaceDN/>
        <w:adjustRightInd/>
        <w:jc w:val="both"/>
        <w:rPr>
          <w:bCs/>
          <w:sz w:val="30"/>
          <w:szCs w:val="30"/>
        </w:rPr>
      </w:pPr>
      <w:r w:rsidRPr="00C272CC">
        <w:rPr>
          <w:bCs/>
          <w:sz w:val="30"/>
          <w:szCs w:val="30"/>
        </w:rPr>
        <w:t xml:space="preserve">         2. </w:t>
      </w:r>
      <w:r w:rsidRPr="00C272CC">
        <w:rPr>
          <w:sz w:val="30"/>
          <w:szCs w:val="30"/>
        </w:rPr>
        <w:t xml:space="preserve">Опубликовать в газете «Путь Октября» </w:t>
      </w:r>
      <w:r w:rsidR="0050015E">
        <w:rPr>
          <w:sz w:val="30"/>
          <w:szCs w:val="30"/>
        </w:rPr>
        <w:t xml:space="preserve">решение об </w:t>
      </w:r>
      <w:r w:rsidRPr="00C272CC">
        <w:rPr>
          <w:sz w:val="30"/>
          <w:szCs w:val="30"/>
        </w:rPr>
        <w:t>исполнени</w:t>
      </w:r>
      <w:r w:rsidR="0050015E">
        <w:rPr>
          <w:sz w:val="30"/>
          <w:szCs w:val="30"/>
        </w:rPr>
        <w:t>и</w:t>
      </w:r>
      <w:bookmarkStart w:id="2" w:name="_GoBack"/>
      <w:bookmarkEnd w:id="2"/>
      <w:r w:rsidRPr="00C272CC">
        <w:rPr>
          <w:sz w:val="30"/>
          <w:szCs w:val="30"/>
        </w:rPr>
        <w:t xml:space="preserve"> бюджета</w:t>
      </w:r>
      <w:r w:rsidRPr="00C272CC">
        <w:rPr>
          <w:bCs/>
          <w:sz w:val="30"/>
          <w:szCs w:val="30"/>
        </w:rPr>
        <w:t xml:space="preserve"> городского поселения город Мелеуз</w:t>
      </w:r>
      <w:r w:rsidRPr="00C272CC">
        <w:rPr>
          <w:sz w:val="30"/>
          <w:szCs w:val="30"/>
        </w:rPr>
        <w:t xml:space="preserve"> муниципального района Мелеузовский район </w:t>
      </w:r>
      <w:r w:rsidRPr="00C272CC">
        <w:rPr>
          <w:bCs/>
          <w:sz w:val="30"/>
          <w:szCs w:val="30"/>
        </w:rPr>
        <w:t xml:space="preserve">Республики Башкортостан </w:t>
      </w:r>
      <w:r w:rsidRPr="00C272CC">
        <w:rPr>
          <w:sz w:val="30"/>
          <w:szCs w:val="30"/>
        </w:rPr>
        <w:t>за 1 полугодие 2020 года.</w:t>
      </w:r>
    </w:p>
    <w:p w:rsidR="00C272CC" w:rsidRPr="00C272CC" w:rsidRDefault="00C272CC" w:rsidP="00C272CC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C272CC">
        <w:rPr>
          <w:bCs/>
          <w:sz w:val="30"/>
          <w:szCs w:val="30"/>
        </w:rPr>
        <w:t xml:space="preserve">         3. Н</w:t>
      </w:r>
      <w:r w:rsidRPr="00C272CC">
        <w:rPr>
          <w:sz w:val="30"/>
          <w:szCs w:val="30"/>
        </w:rPr>
        <w:t>астоящее решение вступает в силу со дня его подписания.</w:t>
      </w:r>
    </w:p>
    <w:p w:rsidR="00C272CC" w:rsidRPr="00C272CC" w:rsidRDefault="00C272CC" w:rsidP="00C272CC">
      <w:pPr>
        <w:ind w:firstLine="720"/>
        <w:jc w:val="both"/>
        <w:rPr>
          <w:sz w:val="30"/>
          <w:szCs w:val="30"/>
        </w:rPr>
      </w:pPr>
    </w:p>
    <w:p w:rsidR="002A4833" w:rsidRPr="00DF341F" w:rsidRDefault="002A4833" w:rsidP="002A4833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Глава городского поселения </w:t>
      </w:r>
    </w:p>
    <w:p w:rsidR="002A4833" w:rsidRDefault="002A4833" w:rsidP="002A4833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>город Мелеуз</w:t>
      </w:r>
    </w:p>
    <w:p w:rsidR="002A4833" w:rsidRDefault="002A4833" w:rsidP="002A4833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муниципального района </w:t>
      </w:r>
    </w:p>
    <w:p w:rsidR="002A4833" w:rsidRPr="00DF341F" w:rsidRDefault="002A4833" w:rsidP="002A4833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Мелеузовский район </w:t>
      </w:r>
    </w:p>
    <w:p w:rsidR="002A4833" w:rsidRDefault="002A4833" w:rsidP="002A4833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>Республики Башкортостан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-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</w:p>
    <w:p w:rsidR="002A4833" w:rsidRDefault="002A4833" w:rsidP="002A4833">
      <w:pPr>
        <w:suppressAutoHyphens/>
        <w:autoSpaceDE/>
        <w:autoSpaceDN/>
        <w:adjustRightInd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председатель Совета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  <w:t xml:space="preserve">     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  <w:t xml:space="preserve">   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 А.Л. Шадрин</w:t>
      </w:r>
    </w:p>
    <w:p w:rsidR="002A4833" w:rsidRDefault="002A4833" w:rsidP="002A4833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C272CC" w:rsidRPr="00C272CC" w:rsidRDefault="00C272CC" w:rsidP="00C272CC">
      <w:pPr>
        <w:widowControl/>
        <w:autoSpaceDE/>
        <w:autoSpaceDN/>
        <w:adjustRightInd/>
        <w:rPr>
          <w:bCs/>
          <w:sz w:val="28"/>
        </w:rPr>
      </w:pPr>
      <w:r w:rsidRPr="00C272CC">
        <w:rPr>
          <w:bCs/>
          <w:sz w:val="28"/>
        </w:rPr>
        <w:t>г. Мелеуз</w:t>
      </w:r>
    </w:p>
    <w:p w:rsidR="00C272CC" w:rsidRPr="00C272CC" w:rsidRDefault="00C272CC" w:rsidP="00C272CC">
      <w:pPr>
        <w:widowControl/>
        <w:autoSpaceDE/>
        <w:autoSpaceDN/>
        <w:adjustRightInd/>
        <w:rPr>
          <w:bCs/>
          <w:sz w:val="28"/>
        </w:rPr>
      </w:pPr>
      <w:r w:rsidRPr="00C272CC">
        <w:rPr>
          <w:bCs/>
          <w:sz w:val="28"/>
        </w:rPr>
        <w:t>«</w:t>
      </w:r>
      <w:r>
        <w:rPr>
          <w:bCs/>
          <w:sz w:val="28"/>
        </w:rPr>
        <w:t>04</w:t>
      </w:r>
      <w:r w:rsidRPr="00C272CC">
        <w:rPr>
          <w:bCs/>
          <w:sz w:val="28"/>
        </w:rPr>
        <w:t>»</w:t>
      </w:r>
      <w:r>
        <w:rPr>
          <w:bCs/>
          <w:sz w:val="28"/>
        </w:rPr>
        <w:t xml:space="preserve"> сентября</w:t>
      </w:r>
      <w:r w:rsidRPr="00C272CC">
        <w:rPr>
          <w:bCs/>
          <w:sz w:val="28"/>
        </w:rPr>
        <w:t xml:space="preserve"> 2020г.</w:t>
      </w:r>
    </w:p>
    <w:p w:rsidR="00916EF7" w:rsidRPr="00C272CC" w:rsidRDefault="00C272CC" w:rsidP="002A4833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272CC">
        <w:rPr>
          <w:bCs/>
          <w:sz w:val="28"/>
          <w:szCs w:val="28"/>
        </w:rPr>
        <w:t xml:space="preserve">№ </w:t>
      </w:r>
      <w:r w:rsidR="002A4833">
        <w:rPr>
          <w:bCs/>
          <w:sz w:val="28"/>
          <w:szCs w:val="28"/>
        </w:rPr>
        <w:t>205</w:t>
      </w:r>
    </w:p>
    <w:sectPr w:rsidR="00916EF7" w:rsidRPr="00C272CC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5C" w:rsidRDefault="0098375C">
      <w:r>
        <w:separator/>
      </w:r>
    </w:p>
  </w:endnote>
  <w:endnote w:type="continuationSeparator" w:id="0">
    <w:p w:rsidR="0098375C" w:rsidRDefault="0098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5C" w:rsidRDefault="0098375C">
      <w:r>
        <w:separator/>
      </w:r>
    </w:p>
  </w:footnote>
  <w:footnote w:type="continuationSeparator" w:id="0">
    <w:p w:rsidR="0098375C" w:rsidRDefault="0098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C39F1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A4833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015E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8375C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272CC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35B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2020-08-18T05:21:00Z</cp:lastPrinted>
  <dcterms:created xsi:type="dcterms:W3CDTF">2017-07-13T10:23:00Z</dcterms:created>
  <dcterms:modified xsi:type="dcterms:W3CDTF">2020-09-07T07:47:00Z</dcterms:modified>
</cp:coreProperties>
</file>