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EF" w:rsidRP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Open Sans" w:hAnsi="Open Sans"/>
          <w:color w:val="262626"/>
          <w:sz w:val="48"/>
          <w:szCs w:val="48"/>
        </w:rPr>
      </w:pPr>
      <w:r>
        <w:rPr>
          <w:rFonts w:ascii="Open Sans" w:hAnsi="Open Sans"/>
          <w:color w:val="262626"/>
          <w:sz w:val="48"/>
          <w:szCs w:val="48"/>
        </w:rPr>
        <w:t>Уважаемые жители города!!!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  <w:sz w:val="26"/>
          <w:szCs w:val="26"/>
        </w:rPr>
      </w:pPr>
    </w:p>
    <w:p w:rsidR="00DD1DB4" w:rsidRDefault="00C473EF" w:rsidP="00DD1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  <w:sz w:val="26"/>
          <w:szCs w:val="26"/>
        </w:rPr>
      </w:pPr>
      <w:r w:rsidRPr="00C473EF">
        <w:rPr>
          <w:rFonts w:ascii="Open Sans" w:hAnsi="Open Sans"/>
          <w:color w:val="FF0000"/>
          <w:sz w:val="26"/>
          <w:szCs w:val="26"/>
        </w:rPr>
        <w:t xml:space="preserve">8 марта в России отмечают Международный женский день. </w:t>
      </w:r>
      <w:r>
        <w:rPr>
          <w:rFonts w:ascii="Open Sans" w:hAnsi="Open Sans"/>
          <w:color w:val="262626"/>
          <w:sz w:val="26"/>
          <w:szCs w:val="26"/>
        </w:rPr>
        <w:t xml:space="preserve">Чтобы праздник не обернулся бедой, сотрудники </w:t>
      </w:r>
      <w:r w:rsidR="00DD1DB4">
        <w:rPr>
          <w:rFonts w:ascii="Open Sans" w:hAnsi="Open Sans"/>
          <w:color w:val="262626"/>
          <w:sz w:val="26"/>
          <w:szCs w:val="26"/>
        </w:rPr>
        <w:t>Администрации</w:t>
      </w:r>
      <w:r>
        <w:rPr>
          <w:rFonts w:ascii="Open Sans" w:hAnsi="Open Sans"/>
          <w:color w:val="262626"/>
          <w:sz w:val="26"/>
          <w:szCs w:val="26"/>
        </w:rPr>
        <w:t xml:space="preserve"> предупреждают о необходимости соблюдения мер безопасности в быту в выходные и праздничные дни. Стоит строго выполнять все рекомендации спасателей.</w:t>
      </w:r>
      <w:r w:rsidR="00DD1DB4">
        <w:rPr>
          <w:rFonts w:ascii="Open Sans" w:hAnsi="Open Sans"/>
          <w:color w:val="262626"/>
          <w:sz w:val="26"/>
          <w:szCs w:val="26"/>
        </w:rPr>
        <w:t xml:space="preserve"> </w:t>
      </w:r>
    </w:p>
    <w:p w:rsidR="00C473EF" w:rsidRDefault="00C473EF" w:rsidP="00DD1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bookmarkStart w:id="0" w:name="_GoBack"/>
      <w:bookmarkEnd w:id="0"/>
      <w:r>
        <w:rPr>
          <w:rFonts w:ascii="Open Sans" w:hAnsi="Open Sans"/>
          <w:color w:val="262626"/>
          <w:sz w:val="26"/>
          <w:szCs w:val="26"/>
        </w:rPr>
        <w:t>Статистика показывает, что в выходные и праздничные дни число бытовых возгораний возрастает на треть. Основная причина пожаров – человеческий фактор. Люди злоупотребляют спиртным и теряют бдительность, вследствие чего обычные предметы быта становятся источником беды.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80 % от общего количества пожаров происходит в жилье. Благоустроенные квартиры, частные дома и надворные постройки горят в основном по следующим причинам: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Порядка 40 % пожаров случаются от неосторожного обращения с огнем. Неаккуратно брошенная сигарета, чрезмерное употребление алкоголя и потеря бдительности, оставленные без присмотра дети – чаще всего именно это и приводит к трагедии. Самая частая причина гибели — пьяный сон с сигаретой в руке. Истлеет обычно полподушки или угол одеяла, а человек гибнет. Или другой пример, глава семьи, покурив на ночь на кухне, бросает окурок в пластмассовое мусорное ведро, оно тлеет, а через час вся семья умирает во сне.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Другая причина возгорания – нарушение правил устройства и эксплуатации электрооборудования (25-28 %). В первую очередь, не следует самостоятельно устанавливать нестандартные предохранители, так называемые «жучки», в электрощитах. Также не следует эксплуатировать самодельные электроприборы.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И еще одна из частых причин пожара — нарушение правил эксплуатации печей. НЕЛЬЗЯ оставлять горящую печь без присмотра. Обязательно у каждой печи на полу должен быть настелен несгораемый лист размером 50 х 70 см.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b/>
          <w:bCs/>
          <w:color w:val="262626"/>
          <w:sz w:val="26"/>
          <w:szCs w:val="26"/>
        </w:rPr>
        <w:t>Как уберечь жилье от пожара?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— Никогда не курите в постели.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— Научите детей обращаться с огнем. Если вы не уверены в них на 100 процентов, исключите возможность попадания спичек в детские руки.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— Не оставляйте без присмотра включённые электроприборы, особенно утюги, калориферы, телевизоры и даже зарядные устройства от мобильных телефонов.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— Не включайте в одну розетку два и более бытовых прибора большой мощности.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— Следите за состоянием проводов, не экономьте на своей безопасности.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— Не разогревайте лаки и краски на газовой плите, не стирайте в бензине; не сушите белье над плитой.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— Не захламляйте чердаки, подвалы, пути эвакуации, балконы и лоджии; не храните на балконах горючие вещества — известны вертикальные пожары на несколько этажей.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 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В целях недопущения подобных случаев соблюдайте требования пожарной безопасности и берегите свое имущество и жизнь от огня!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 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lastRenderedPageBreak/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1. Не устраивать кладовки на лестничных клетках и под маршами в подъезде дома.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3. Не допускать хранения легковоспламеняющихся и горючих жидкостей более 10 л.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4. Не допускать хранение горючих материалов в чердачных помещениях.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5. В чердачных и подвальных помещениях, в кладовых и сараях не допускать курения, применения открытого огня.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8. Не подвешивать электропроводку на гвоздях и не заклеивайте ее обоями.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9. Не обертывать электролампы и светильники бумагой, тканью и другими горючими материалами.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11. Не допускать курение в постели, не бросать не затушенные спички и окурки.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>
        <w:rPr>
          <w:rFonts w:ascii="Open Sans" w:hAnsi="Open Sans"/>
          <w:color w:val="262626"/>
          <w:sz w:val="26"/>
          <w:szCs w:val="26"/>
        </w:rPr>
        <w:t>электророзетки</w:t>
      </w:r>
      <w:proofErr w:type="spellEnd"/>
      <w:r>
        <w:rPr>
          <w:rFonts w:ascii="Open Sans" w:hAnsi="Open Sans"/>
          <w:color w:val="262626"/>
          <w:sz w:val="26"/>
          <w:szCs w:val="26"/>
        </w:rPr>
        <w:t>, не ждите, когда вспыхнет пожар, произведите их ремонт.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13.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распространение на соседние жилые дома или другие строения.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15. Запрещается разводить костры на территории жилых домов, дач, садовых домиков.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16.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17. Прятать спички от детей и не оставлять детей без присмотра. Граждане! Берегите свой дом от пожара!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 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Уважаемые жители города, соблюдайте требования пожарной безопасности и берегите свое имущество и жизнь от огня!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 </w:t>
      </w:r>
    </w:p>
    <w:p w:rsidR="00C473EF" w:rsidRDefault="00C473EF" w:rsidP="00C473EF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  <w:sz w:val="26"/>
          <w:szCs w:val="26"/>
        </w:rPr>
        <w:t>Напоминаем, обратиться за помощью в экстренных ситуациях Вы можете по телефонам: 01, с мобильного телефона 112.</w:t>
      </w:r>
    </w:p>
    <w:p w:rsidR="00FF5D22" w:rsidRDefault="00FF5D22"/>
    <w:sectPr w:rsidR="00FF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30"/>
    <w:rsid w:val="00665230"/>
    <w:rsid w:val="00C473EF"/>
    <w:rsid w:val="00DD1DB4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31CB"/>
  <w15:chartTrackingRefBased/>
  <w15:docId w15:val="{CC7219EB-FFED-480F-BCDE-0F07EB2D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2024-03-07T03:07:00Z</dcterms:created>
  <dcterms:modified xsi:type="dcterms:W3CDTF">2024-03-07T03:15:00Z</dcterms:modified>
</cp:coreProperties>
</file>