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D1" w:rsidRDefault="00090547" w:rsidP="00090547">
      <w:pPr>
        <w:spacing w:after="240" w:line="240" w:lineRule="auto"/>
        <w:textAlignment w:val="baseline"/>
        <w:outlineLvl w:val="0"/>
        <w:rPr>
          <w:rFonts w:ascii="Times New Roman" w:eastAsia="Times New Roman" w:hAnsi="Times New Roman" w:cs="Times New Roman"/>
          <w:b/>
          <w:bCs/>
          <w:color w:val="0000FF"/>
          <w:kern w:val="36"/>
          <w:sz w:val="40"/>
          <w:szCs w:val="40"/>
          <w:lang w:eastAsia="ru-RU"/>
        </w:rPr>
      </w:pPr>
      <w:r w:rsidRPr="00313BD1">
        <w:rPr>
          <w:rFonts w:ascii="Times New Roman" w:eastAsia="Times New Roman" w:hAnsi="Times New Roman" w:cs="Times New Roman"/>
          <w:b/>
          <w:bCs/>
          <w:color w:val="0000FF"/>
          <w:kern w:val="36"/>
          <w:sz w:val="40"/>
          <w:szCs w:val="40"/>
          <w:lang w:eastAsia="ru-RU"/>
        </w:rPr>
        <w:t>Правила пожарной безопасности в жилье. Правила</w:t>
      </w:r>
    </w:p>
    <w:p w:rsidR="00090547" w:rsidRPr="00313BD1" w:rsidRDefault="00090547" w:rsidP="00090547">
      <w:pPr>
        <w:spacing w:after="240" w:line="240" w:lineRule="auto"/>
        <w:textAlignment w:val="baseline"/>
        <w:outlineLvl w:val="0"/>
        <w:rPr>
          <w:rFonts w:ascii="Times New Roman" w:eastAsia="Times New Roman" w:hAnsi="Times New Roman" w:cs="Times New Roman"/>
          <w:b/>
          <w:bCs/>
          <w:color w:val="0000FF"/>
          <w:kern w:val="36"/>
          <w:sz w:val="40"/>
          <w:szCs w:val="40"/>
          <w:lang w:eastAsia="ru-RU"/>
        </w:rPr>
      </w:pPr>
      <w:r w:rsidRPr="00313BD1">
        <w:rPr>
          <w:rFonts w:ascii="Times New Roman" w:eastAsia="Times New Roman" w:hAnsi="Times New Roman" w:cs="Times New Roman"/>
          <w:b/>
          <w:bCs/>
          <w:color w:val="0000FF"/>
          <w:kern w:val="36"/>
          <w:sz w:val="40"/>
          <w:szCs w:val="40"/>
          <w:lang w:eastAsia="ru-RU"/>
        </w:rPr>
        <w:t>поведения при пожаре. Меры пожарной безопасности в жилых домах и общежитиях</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Основные требования Правил пожарной безопасности: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не оставляйте без присмотра включенные в электросеть бытовые электроприборы;</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эксплуатируйте электроприборы в соответствии с требованиями инструкций по эксплуатации заводов-изготовителей;</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следите за неисправностью электропроводки, не пользуйтесь поврежденными электроприборами, </w:t>
      </w:r>
      <w:proofErr w:type="spellStart"/>
      <w:r w:rsidRPr="00313BD1">
        <w:rPr>
          <w:rFonts w:ascii="Times New Roman" w:eastAsia="Times New Roman" w:hAnsi="Times New Roman" w:cs="Times New Roman"/>
          <w:color w:val="0000FF"/>
          <w:sz w:val="28"/>
          <w:szCs w:val="28"/>
          <w:lang w:eastAsia="ru-RU"/>
        </w:rPr>
        <w:t>электророзетками</w:t>
      </w:r>
      <w:proofErr w:type="spellEnd"/>
      <w:r w:rsidRPr="00313BD1">
        <w:rPr>
          <w:rFonts w:ascii="Times New Roman" w:eastAsia="Times New Roman" w:hAnsi="Times New Roman" w:cs="Times New Roman"/>
          <w:color w:val="0000FF"/>
          <w:sz w:val="28"/>
          <w:szCs w:val="28"/>
          <w:lang w:eastAsia="ru-RU"/>
        </w:rPr>
        <w:t>;</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не включайте в одну </w:t>
      </w:r>
      <w:proofErr w:type="spellStart"/>
      <w:r w:rsidRPr="00313BD1">
        <w:rPr>
          <w:rFonts w:ascii="Times New Roman" w:eastAsia="Times New Roman" w:hAnsi="Times New Roman" w:cs="Times New Roman"/>
          <w:color w:val="0000FF"/>
          <w:sz w:val="28"/>
          <w:szCs w:val="28"/>
          <w:lang w:eastAsia="ru-RU"/>
        </w:rPr>
        <w:t>электророзетку</w:t>
      </w:r>
      <w:proofErr w:type="spellEnd"/>
      <w:r w:rsidRPr="00313BD1">
        <w:rPr>
          <w:rFonts w:ascii="Times New Roman" w:eastAsia="Times New Roman" w:hAnsi="Times New Roman" w:cs="Times New Roman"/>
          <w:color w:val="0000FF"/>
          <w:sz w:val="28"/>
          <w:szCs w:val="28"/>
          <w:lang w:eastAsia="ru-RU"/>
        </w:rPr>
        <w:t xml:space="preserve"> одновременно несколько мощных потребителей электроэнергии, перегружая электросеть;</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не эксплуатируйте электросветильники со снятыми защитными плафонами;</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не пользуйтесь в помещении источниками открытого огня (свечи, спички, факела и т.д.);</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Пожар в квартире</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32"/>
          <w:szCs w:val="32"/>
          <w:lang w:eastAsia="ru-RU"/>
        </w:rPr>
      </w:pPr>
      <w:r w:rsidRPr="00313BD1">
        <w:rPr>
          <w:rFonts w:ascii="Times New Roman" w:eastAsia="Times New Roman" w:hAnsi="Times New Roman" w:cs="Times New Roman"/>
          <w:color w:val="0000FF"/>
          <w:sz w:val="32"/>
          <w:szCs w:val="32"/>
          <w:lang w:eastAsia="ru-RU"/>
        </w:rPr>
        <w:t> НЕЛЬЗЯ делать при пожаре в доме (квартире):</w:t>
      </w:r>
    </w:p>
    <w:p w:rsidR="00090547" w:rsidRPr="00313BD1" w:rsidRDefault="00090547" w:rsidP="00090547">
      <w:pPr>
        <w:numPr>
          <w:ilvl w:val="0"/>
          <w:numId w:val="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пытаться выйти через задымленный коридор или лестницу (дым очень токсичен, горячий воздух может также обжечь легкие);</w:t>
      </w:r>
    </w:p>
    <w:p w:rsidR="00090547" w:rsidRPr="00313BD1" w:rsidRDefault="00090547" w:rsidP="00090547">
      <w:pPr>
        <w:numPr>
          <w:ilvl w:val="0"/>
          <w:numId w:val="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090547" w:rsidRPr="00313BD1" w:rsidRDefault="00090547" w:rsidP="00090547">
      <w:pPr>
        <w:numPr>
          <w:ilvl w:val="0"/>
          <w:numId w:val="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прыгать из окна (начиная с 4-го этажа, каждый второй прыжок смертелен)</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НЕОБХОДИМО: </w:t>
      </w:r>
    </w:p>
    <w:p w:rsidR="00090547" w:rsidRPr="00313BD1" w:rsidRDefault="00090547" w:rsidP="00090547">
      <w:pPr>
        <w:numPr>
          <w:ilvl w:val="0"/>
          <w:numId w:val="2"/>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Сообщить в пожарную охрану по телефону 101 или 112 (с мобильного телефона).</w:t>
      </w:r>
    </w:p>
    <w:p w:rsidR="00090547" w:rsidRPr="00313BD1" w:rsidRDefault="00090547" w:rsidP="00090547">
      <w:pPr>
        <w:numPr>
          <w:ilvl w:val="0"/>
          <w:numId w:val="2"/>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Вывести на улицу детей и престарелых.</w:t>
      </w:r>
    </w:p>
    <w:p w:rsidR="00090547" w:rsidRPr="00313BD1" w:rsidRDefault="00090547" w:rsidP="00090547">
      <w:pPr>
        <w:numPr>
          <w:ilvl w:val="0"/>
          <w:numId w:val="2"/>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Попробовать самостоятельно потушить пожар, используя подручные средства (воду, плотную ткань, землю из-под цветов и т.п.).</w:t>
      </w:r>
    </w:p>
    <w:p w:rsidR="00090547" w:rsidRPr="00313BD1" w:rsidRDefault="00090547" w:rsidP="00090547">
      <w:pPr>
        <w:numPr>
          <w:ilvl w:val="0"/>
          <w:numId w:val="2"/>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При опасности поражения электрическим током отключить электроэнергию (автоматы в щитке на лестничной площадке),</w:t>
      </w:r>
    </w:p>
    <w:p w:rsidR="00090547" w:rsidRPr="00313BD1" w:rsidRDefault="00090547" w:rsidP="00090547">
      <w:pPr>
        <w:numPr>
          <w:ilvl w:val="0"/>
          <w:numId w:val="2"/>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090547" w:rsidRPr="00313BD1" w:rsidRDefault="00090547" w:rsidP="00967EF6">
      <w:pPr>
        <w:numPr>
          <w:ilvl w:val="0"/>
          <w:numId w:val="2"/>
        </w:numPr>
        <w:spacing w:after="30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Во время пожара необходимо воздержаться от открытия окон и дверей для уменьшения притока воздуха. </w:t>
      </w:r>
    </w:p>
    <w:p w:rsidR="00090547" w:rsidRPr="00313BD1" w:rsidRDefault="00090547" w:rsidP="00090547">
      <w:pPr>
        <w:numPr>
          <w:ilvl w:val="0"/>
          <w:numId w:val="3"/>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090547" w:rsidRPr="00313BD1" w:rsidRDefault="00090547" w:rsidP="00090547">
      <w:pPr>
        <w:numPr>
          <w:ilvl w:val="0"/>
          <w:numId w:val="3"/>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090547" w:rsidRPr="00313BD1" w:rsidRDefault="00090547" w:rsidP="00090547">
      <w:pPr>
        <w:numPr>
          <w:ilvl w:val="0"/>
          <w:numId w:val="3"/>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По возможности организуйте встречу пожарных подразделений, укажите на очаг пожара.</w:t>
      </w:r>
    </w:p>
    <w:p w:rsidR="00090547" w:rsidRPr="00313BD1" w:rsidRDefault="00090547" w:rsidP="00090547">
      <w:pPr>
        <w:numPr>
          <w:ilvl w:val="0"/>
          <w:numId w:val="3"/>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Если горит телевизор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Возгоранию телевизора способствуют:</w:t>
      </w:r>
    </w:p>
    <w:p w:rsidR="00090547" w:rsidRPr="00313BD1" w:rsidRDefault="00090547" w:rsidP="00090547">
      <w:pPr>
        <w:numPr>
          <w:ilvl w:val="0"/>
          <w:numId w:val="4"/>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использование нестандартных предохранителей, "жучков";</w:t>
      </w:r>
    </w:p>
    <w:p w:rsidR="00090547" w:rsidRPr="00313BD1" w:rsidRDefault="00090547" w:rsidP="00090547">
      <w:pPr>
        <w:numPr>
          <w:ilvl w:val="0"/>
          <w:numId w:val="4"/>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длительная работа включенного телевизора без присмотра;</w:t>
      </w:r>
    </w:p>
    <w:p w:rsidR="00090547" w:rsidRPr="00313BD1" w:rsidRDefault="00090547" w:rsidP="00090547">
      <w:pPr>
        <w:numPr>
          <w:ilvl w:val="0"/>
          <w:numId w:val="4"/>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попадание различных предметов в отверстия задней стенки (как правило, по вине детей);</w:t>
      </w:r>
    </w:p>
    <w:p w:rsidR="00090547" w:rsidRPr="00313BD1" w:rsidRDefault="00090547" w:rsidP="00090547">
      <w:pPr>
        <w:numPr>
          <w:ilvl w:val="0"/>
          <w:numId w:val="4"/>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090547" w:rsidRPr="00313BD1" w:rsidRDefault="00090547" w:rsidP="00090547">
      <w:pPr>
        <w:numPr>
          <w:ilvl w:val="0"/>
          <w:numId w:val="4"/>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питание телевизора без стабилизатора от сети с повышенным напряжением.</w:t>
      </w:r>
    </w:p>
    <w:p w:rsidR="00313BD1" w:rsidRDefault="00313BD1" w:rsidP="00313BD1">
      <w:pPr>
        <w:spacing w:after="300" w:line="383" w:lineRule="atLeast"/>
        <w:textAlignment w:val="baseline"/>
        <w:rPr>
          <w:rFonts w:ascii="Times New Roman" w:eastAsia="Times New Roman" w:hAnsi="Times New Roman" w:cs="Times New Roman"/>
          <w:color w:val="0000FF"/>
          <w:sz w:val="28"/>
          <w:szCs w:val="28"/>
          <w:lang w:eastAsia="ru-RU"/>
        </w:rPr>
      </w:pP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b/>
          <w:bCs/>
          <w:color w:val="0000FF"/>
          <w:sz w:val="28"/>
          <w:szCs w:val="28"/>
          <w:bdr w:val="none" w:sz="0" w:space="0" w:color="auto" w:frame="1"/>
          <w:lang w:eastAsia="ru-RU"/>
        </w:rPr>
        <w:t>Необходимо:</w:t>
      </w: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numPr>
          <w:ilvl w:val="0"/>
          <w:numId w:val="5"/>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Обесточить телевизор или полностью квартиру (помещение);</w:t>
      </w:r>
    </w:p>
    <w:p w:rsidR="00090547" w:rsidRPr="00313BD1" w:rsidRDefault="00090547" w:rsidP="00090547">
      <w:pPr>
        <w:numPr>
          <w:ilvl w:val="0"/>
          <w:numId w:val="5"/>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Сообщить о возгорании в пожарную охрану;</w:t>
      </w:r>
    </w:p>
    <w:p w:rsidR="00090547" w:rsidRPr="00313BD1" w:rsidRDefault="00090547" w:rsidP="00090547">
      <w:pPr>
        <w:numPr>
          <w:ilvl w:val="0"/>
          <w:numId w:val="5"/>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090547" w:rsidRPr="00313BD1" w:rsidRDefault="00090547" w:rsidP="00090547">
      <w:pPr>
        <w:numPr>
          <w:ilvl w:val="0"/>
          <w:numId w:val="5"/>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Во избежание отравления продуктами горения немедленно удалите из помещения людей, не занятых тушением, в первую очередь детей;</w:t>
      </w:r>
    </w:p>
    <w:p w:rsidR="00090547" w:rsidRPr="00313BD1" w:rsidRDefault="00090547" w:rsidP="00090547">
      <w:pPr>
        <w:numPr>
          <w:ilvl w:val="0"/>
          <w:numId w:val="5"/>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Аналогично действуйте и при загорании других электробытовых приборов.</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Примечание. Если телевизор взорвался и пожар усилился, не подвергайте жизнь опасности, покиньте помещение, закрыв дверь и окна.</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Пожар на балконе (лоджии) </w:t>
      </w:r>
    </w:p>
    <w:p w:rsidR="00090547" w:rsidRPr="00313BD1" w:rsidRDefault="00090547" w:rsidP="00090547">
      <w:pPr>
        <w:numPr>
          <w:ilvl w:val="0"/>
          <w:numId w:val="6"/>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Позвоните в пожарную охрану.</w:t>
      </w:r>
    </w:p>
    <w:p w:rsidR="00090547" w:rsidRPr="00313BD1" w:rsidRDefault="00090547" w:rsidP="00090547">
      <w:pPr>
        <w:numPr>
          <w:ilvl w:val="0"/>
          <w:numId w:val="6"/>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090547" w:rsidRPr="00313BD1" w:rsidRDefault="00090547" w:rsidP="00090547">
      <w:pPr>
        <w:numPr>
          <w:ilvl w:val="0"/>
          <w:numId w:val="6"/>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 ходе тушения можно выбрасывать горящие вещи и предметы вниз, убедившись предварительно, что там нет людей.</w:t>
      </w:r>
    </w:p>
    <w:p w:rsidR="00090547" w:rsidRPr="00313BD1" w:rsidRDefault="00090547" w:rsidP="00C44298">
      <w:pPr>
        <w:numPr>
          <w:ilvl w:val="0"/>
          <w:numId w:val="6"/>
        </w:numPr>
        <w:spacing w:after="30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Предупредите соседей с верхних этажей, что у вас пожар.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Дым в подъезде </w:t>
      </w:r>
    </w:p>
    <w:p w:rsidR="00090547" w:rsidRPr="00313BD1" w:rsidRDefault="00090547" w:rsidP="00090547">
      <w:pPr>
        <w:numPr>
          <w:ilvl w:val="0"/>
          <w:numId w:val="7"/>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Позвоните в пожарную охрану.</w:t>
      </w:r>
    </w:p>
    <w:p w:rsidR="00090547" w:rsidRPr="00313BD1" w:rsidRDefault="00090547" w:rsidP="00090547">
      <w:pPr>
        <w:numPr>
          <w:ilvl w:val="0"/>
          <w:numId w:val="7"/>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Если дым </w:t>
      </w:r>
      <w:proofErr w:type="gramStart"/>
      <w:r w:rsidRPr="00313BD1">
        <w:rPr>
          <w:rFonts w:ascii="Times New Roman" w:eastAsia="Times New Roman" w:hAnsi="Times New Roman" w:cs="Times New Roman"/>
          <w:color w:val="0000FF"/>
          <w:sz w:val="28"/>
          <w:szCs w:val="28"/>
          <w:lang w:eastAsia="ru-RU"/>
        </w:rPr>
        <w:t>не густой</w:t>
      </w:r>
      <w:proofErr w:type="gramEnd"/>
      <w:r w:rsidRPr="00313BD1">
        <w:rPr>
          <w:rFonts w:ascii="Times New Roman" w:eastAsia="Times New Roman" w:hAnsi="Times New Roman" w:cs="Times New Roman"/>
          <w:color w:val="0000FF"/>
          <w:sz w:val="28"/>
          <w:szCs w:val="28"/>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090547" w:rsidRPr="00313BD1" w:rsidRDefault="00090547" w:rsidP="00090547">
      <w:pPr>
        <w:numPr>
          <w:ilvl w:val="0"/>
          <w:numId w:val="7"/>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Помните, что огонь и дым на лестничной клетке распространяются только в одном направлении - </w:t>
      </w:r>
      <w:proofErr w:type="gramStart"/>
      <w:r w:rsidRPr="00313BD1">
        <w:rPr>
          <w:rFonts w:ascii="Times New Roman" w:eastAsia="Times New Roman" w:hAnsi="Times New Roman" w:cs="Times New Roman"/>
          <w:color w:val="0000FF"/>
          <w:sz w:val="28"/>
          <w:szCs w:val="28"/>
          <w:lang w:eastAsia="ru-RU"/>
        </w:rPr>
        <w:t>снизу вверх</w:t>
      </w:r>
      <w:proofErr w:type="gramEnd"/>
      <w:r w:rsidRPr="00313BD1">
        <w:rPr>
          <w:rFonts w:ascii="Times New Roman" w:eastAsia="Times New Roman" w:hAnsi="Times New Roman" w:cs="Times New Roman"/>
          <w:color w:val="0000FF"/>
          <w:sz w:val="28"/>
          <w:szCs w:val="28"/>
          <w:lang w:eastAsia="ru-RU"/>
        </w:rPr>
        <w:t>.</w:t>
      </w:r>
    </w:p>
    <w:p w:rsidR="00090547" w:rsidRPr="00313BD1" w:rsidRDefault="00090547" w:rsidP="00090547">
      <w:pPr>
        <w:numPr>
          <w:ilvl w:val="0"/>
          <w:numId w:val="7"/>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Если Вам удалось обнаружить очаг, то попробуйте его потушить самостоятельно или при помощи соседей подручными средствами.</w:t>
      </w:r>
    </w:p>
    <w:p w:rsidR="00090547" w:rsidRPr="00313BD1" w:rsidRDefault="00090547" w:rsidP="00090547">
      <w:pPr>
        <w:numPr>
          <w:ilvl w:val="0"/>
          <w:numId w:val="7"/>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090547" w:rsidRPr="00313BD1" w:rsidRDefault="00090547" w:rsidP="00090547">
      <w:pPr>
        <w:numPr>
          <w:ilvl w:val="0"/>
          <w:numId w:val="7"/>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090547" w:rsidRPr="00313BD1" w:rsidRDefault="00090547" w:rsidP="00090547">
      <w:pPr>
        <w:numPr>
          <w:ilvl w:val="0"/>
          <w:numId w:val="7"/>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w:t>
      </w:r>
      <w:r w:rsidRPr="00313BD1">
        <w:rPr>
          <w:rFonts w:ascii="Times New Roman" w:eastAsia="Times New Roman" w:hAnsi="Times New Roman" w:cs="Times New Roman"/>
          <w:color w:val="0000FF"/>
          <w:sz w:val="28"/>
          <w:szCs w:val="28"/>
          <w:lang w:eastAsia="ru-RU"/>
        </w:rPr>
        <w:lastRenderedPageBreak/>
        <w:t>прихожую и закройтесь в комнате. И последнее, что Вы можете сделать - это выйти на балкон, и постараться привлечь к себе внимание.</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numPr>
          <w:ilvl w:val="0"/>
          <w:numId w:val="8"/>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При наличии пострадавших вызовите скорую помощь.</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numPr>
          <w:ilvl w:val="0"/>
          <w:numId w:val="9"/>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313BD1">
        <w:rPr>
          <w:rFonts w:ascii="Times New Roman" w:eastAsia="Times New Roman" w:hAnsi="Times New Roman" w:cs="Times New Roman"/>
          <w:color w:val="0000FF"/>
          <w:sz w:val="28"/>
          <w:szCs w:val="28"/>
          <w:lang w:eastAsia="ru-RU"/>
        </w:rPr>
        <w:t>дымоудаления</w:t>
      </w:r>
      <w:proofErr w:type="spellEnd"/>
      <w:r w:rsidRPr="00313BD1">
        <w:rPr>
          <w:rFonts w:ascii="Times New Roman" w:eastAsia="Times New Roman" w:hAnsi="Times New Roman" w:cs="Times New Roman"/>
          <w:color w:val="0000FF"/>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w:t>
      </w:r>
      <w:r w:rsidR="00313BD1" w:rsidRPr="00313BD1">
        <w:rPr>
          <w:rFonts w:ascii="Times New Roman" w:eastAsia="Times New Roman" w:hAnsi="Times New Roman" w:cs="Times New Roman"/>
          <w:color w:val="0000FF"/>
          <w:sz w:val="28"/>
          <w:szCs w:val="28"/>
          <w:lang w:eastAsia="ru-RU"/>
        </w:rPr>
        <w:t xml:space="preserve">1 </w:t>
      </w:r>
      <w:r w:rsidRPr="00313BD1">
        <w:rPr>
          <w:rFonts w:ascii="Times New Roman" w:eastAsia="Times New Roman" w:hAnsi="Times New Roman" w:cs="Times New Roman"/>
          <w:color w:val="0000FF"/>
          <w:sz w:val="28"/>
          <w:szCs w:val="28"/>
          <w:lang w:eastAsia="ru-RU"/>
        </w:rPr>
        <w:t>по 5 этажи, поэтому напоминаем, что забивать и загромождать люки на лоджиях запрещается так же, как и демонтировать лестницы.</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Пожар, дым в подвале</w:t>
      </w:r>
      <w:bookmarkStart w:id="0" w:name="_GoBack"/>
      <w:bookmarkEnd w:id="0"/>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Необходимо: </w:t>
      </w:r>
    </w:p>
    <w:p w:rsidR="00090547" w:rsidRPr="00313BD1" w:rsidRDefault="00090547" w:rsidP="00090547">
      <w:pPr>
        <w:numPr>
          <w:ilvl w:val="0"/>
          <w:numId w:val="10"/>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Позвонить в пожарную охрану.</w:t>
      </w:r>
    </w:p>
    <w:p w:rsidR="00090547" w:rsidRPr="00313BD1" w:rsidRDefault="00090547" w:rsidP="00090547">
      <w:pPr>
        <w:numPr>
          <w:ilvl w:val="0"/>
          <w:numId w:val="10"/>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Ни в коем случае не пытайтесь сами проникнуть в подвал, это может закончиться для Вас трагично.</w:t>
      </w:r>
    </w:p>
    <w:p w:rsidR="00090547" w:rsidRPr="00313BD1" w:rsidRDefault="00090547" w:rsidP="00090547">
      <w:pPr>
        <w:numPr>
          <w:ilvl w:val="0"/>
          <w:numId w:val="10"/>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090547" w:rsidRPr="00313BD1" w:rsidRDefault="00090547" w:rsidP="00090547">
      <w:pPr>
        <w:numPr>
          <w:ilvl w:val="0"/>
          <w:numId w:val="10"/>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090547" w:rsidRPr="00313BD1" w:rsidRDefault="00090547" w:rsidP="00090547">
      <w:pPr>
        <w:numPr>
          <w:ilvl w:val="0"/>
          <w:numId w:val="10"/>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090547" w:rsidRPr="00313BD1" w:rsidRDefault="00090547" w:rsidP="00090547">
      <w:pPr>
        <w:numPr>
          <w:ilvl w:val="0"/>
          <w:numId w:val="10"/>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313BD1">
        <w:rPr>
          <w:rFonts w:ascii="Times New Roman" w:eastAsia="Times New Roman" w:hAnsi="Times New Roman" w:cs="Times New Roman"/>
          <w:color w:val="0000FF"/>
          <w:sz w:val="28"/>
          <w:szCs w:val="28"/>
          <w:lang w:eastAsia="ru-RU"/>
        </w:rPr>
        <w:t>двигаться</w:t>
      </w:r>
      <w:proofErr w:type="gramEnd"/>
      <w:r w:rsidRPr="00313BD1">
        <w:rPr>
          <w:rFonts w:ascii="Times New Roman" w:eastAsia="Times New Roman" w:hAnsi="Times New Roman" w:cs="Times New Roman"/>
          <w:color w:val="0000FF"/>
          <w:sz w:val="28"/>
          <w:szCs w:val="28"/>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Горит человек (вспыхнула одежда и т. п.) </w:t>
      </w:r>
    </w:p>
    <w:p w:rsidR="00090547" w:rsidRPr="00313BD1" w:rsidRDefault="00090547" w:rsidP="00090547">
      <w:pPr>
        <w:numPr>
          <w:ilvl w:val="0"/>
          <w:numId w:val="1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090547" w:rsidRPr="00313BD1" w:rsidRDefault="00090547" w:rsidP="00090547">
      <w:pPr>
        <w:numPr>
          <w:ilvl w:val="0"/>
          <w:numId w:val="1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090547" w:rsidRPr="00313BD1" w:rsidRDefault="00090547" w:rsidP="00090547">
      <w:pPr>
        <w:numPr>
          <w:ilvl w:val="0"/>
          <w:numId w:val="1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Вызовите скорую помощь, сообщите в пожарную охрану.</w:t>
      </w:r>
    </w:p>
    <w:p w:rsidR="00090547" w:rsidRPr="00313BD1" w:rsidRDefault="00090547" w:rsidP="00090547">
      <w:pPr>
        <w:numPr>
          <w:ilvl w:val="0"/>
          <w:numId w:val="1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Окажите посильную доврачебную помощь. (При попытке самосожжения вызовите также милицию.)</w:t>
      </w:r>
    </w:p>
    <w:p w:rsidR="00090547" w:rsidRPr="00313BD1" w:rsidRDefault="00090547" w:rsidP="00090547">
      <w:pPr>
        <w:numPr>
          <w:ilvl w:val="0"/>
          <w:numId w:val="1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090547" w:rsidRPr="00313BD1" w:rsidRDefault="00090547" w:rsidP="00090547">
      <w:pPr>
        <w:numPr>
          <w:ilvl w:val="0"/>
          <w:numId w:val="1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090547" w:rsidRPr="00313BD1" w:rsidRDefault="00090547" w:rsidP="00090547">
      <w:pPr>
        <w:numPr>
          <w:ilvl w:val="0"/>
          <w:numId w:val="11"/>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Если вы заметили в горящем помещении людей </w:t>
      </w:r>
    </w:p>
    <w:p w:rsidR="00090547" w:rsidRPr="00313BD1" w:rsidRDefault="00090547" w:rsidP="00090547">
      <w:pPr>
        <w:numPr>
          <w:ilvl w:val="0"/>
          <w:numId w:val="12"/>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Позвоните в пожарную охрану.</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numPr>
          <w:ilvl w:val="0"/>
          <w:numId w:val="13"/>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313BD1">
        <w:rPr>
          <w:rFonts w:ascii="Times New Roman" w:eastAsia="Times New Roman" w:hAnsi="Times New Roman" w:cs="Times New Roman"/>
          <w:color w:val="0000FF"/>
          <w:sz w:val="28"/>
          <w:szCs w:val="28"/>
          <w:lang w:eastAsia="ru-RU"/>
        </w:rPr>
        <w:t>на сколько хватит Ваших возможностей</w:t>
      </w:r>
      <w:proofErr w:type="gramEnd"/>
      <w:r w:rsidRPr="00313BD1">
        <w:rPr>
          <w:rFonts w:ascii="Times New Roman" w:eastAsia="Times New Roman" w:hAnsi="Times New Roman" w:cs="Times New Roman"/>
          <w:color w:val="0000FF"/>
          <w:sz w:val="28"/>
          <w:szCs w:val="28"/>
          <w:lang w:eastAsia="ru-RU"/>
        </w:rPr>
        <w:t>.</w:t>
      </w:r>
    </w:p>
    <w:p w:rsidR="00090547" w:rsidRPr="00313BD1" w:rsidRDefault="00090547" w:rsidP="00090547">
      <w:pPr>
        <w:numPr>
          <w:ilvl w:val="0"/>
          <w:numId w:val="13"/>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090547" w:rsidRPr="00313BD1" w:rsidRDefault="00090547" w:rsidP="00090547">
      <w:pPr>
        <w:numPr>
          <w:ilvl w:val="0"/>
          <w:numId w:val="13"/>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Обнаружив людей, как можно быстрее выведите (вынесите) их на улицу.</w:t>
      </w:r>
    </w:p>
    <w:p w:rsidR="00090547" w:rsidRPr="00313BD1" w:rsidRDefault="00090547" w:rsidP="00090547">
      <w:pPr>
        <w:numPr>
          <w:ilvl w:val="0"/>
          <w:numId w:val="13"/>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Окажите пострадавшим до приезда медработников компетентную, посильную помощь.</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0" w:line="383" w:lineRule="atLeast"/>
        <w:textAlignment w:val="baseline"/>
        <w:rPr>
          <w:rFonts w:ascii="Times New Roman" w:eastAsia="Times New Roman" w:hAnsi="Times New Roman" w:cs="Times New Roman"/>
          <w:color w:val="0000FF"/>
          <w:sz w:val="36"/>
          <w:szCs w:val="36"/>
          <w:lang w:eastAsia="ru-RU"/>
        </w:rPr>
      </w:pPr>
      <w:r w:rsidRPr="00313BD1">
        <w:rPr>
          <w:rFonts w:ascii="Times New Roman" w:eastAsia="Times New Roman" w:hAnsi="Times New Roman" w:cs="Times New Roman"/>
          <w:b/>
          <w:bCs/>
          <w:color w:val="0000FF"/>
          <w:sz w:val="36"/>
          <w:szCs w:val="36"/>
          <w:bdr w:val="none" w:sz="0" w:space="0" w:color="auto" w:frame="1"/>
          <w:lang w:eastAsia="ru-RU"/>
        </w:rPr>
        <w:t>Возможные причины возникновения пожара</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52"/>
          <w:szCs w:val="52"/>
          <w:lang w:eastAsia="ru-RU"/>
        </w:rPr>
      </w:pPr>
      <w:r w:rsidRPr="00313BD1">
        <w:rPr>
          <w:rFonts w:ascii="Times New Roman" w:eastAsia="Times New Roman" w:hAnsi="Times New Roman" w:cs="Times New Roman"/>
          <w:color w:val="0000FF"/>
          <w:sz w:val="52"/>
          <w:szCs w:val="52"/>
          <w:lang w:eastAsia="ru-RU"/>
        </w:rPr>
        <w:t>1. Неосторожное обращение с огнем.</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2. Нарушение правил пользования электрическими приборами.</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У оставленной надолго включенной электрической плитки нагрев спирали достигает 600-700°С, а основания плитки - 250-300°С. При воздействии такой температуры стол, стул или пол, на котором поставлена плитка, могут воспламениться.</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Водонагревательные приборы уже через 15-20 мин после </w:t>
      </w:r>
      <w:proofErr w:type="spellStart"/>
      <w:r w:rsidRPr="00313BD1">
        <w:rPr>
          <w:rFonts w:ascii="Times New Roman" w:eastAsia="Times New Roman" w:hAnsi="Times New Roman" w:cs="Times New Roman"/>
          <w:color w:val="0000FF"/>
          <w:sz w:val="28"/>
          <w:szCs w:val="28"/>
          <w:lang w:eastAsia="ru-RU"/>
        </w:rPr>
        <w:t>выкипания</w:t>
      </w:r>
      <w:proofErr w:type="spellEnd"/>
      <w:r w:rsidRPr="00313BD1">
        <w:rPr>
          <w:rFonts w:ascii="Times New Roman" w:eastAsia="Times New Roman" w:hAnsi="Times New Roman" w:cs="Times New Roman"/>
          <w:color w:val="0000FF"/>
          <w:sz w:val="28"/>
          <w:szCs w:val="28"/>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313BD1">
        <w:rPr>
          <w:rFonts w:ascii="Times New Roman" w:eastAsia="Times New Roman" w:hAnsi="Times New Roman" w:cs="Times New Roman"/>
          <w:color w:val="0000FF"/>
          <w:sz w:val="28"/>
          <w:szCs w:val="28"/>
          <w:lang w:eastAsia="ru-RU"/>
        </w:rPr>
        <w:t>выкипания</w:t>
      </w:r>
      <w:proofErr w:type="spellEnd"/>
      <w:r w:rsidRPr="00313BD1">
        <w:rPr>
          <w:rFonts w:ascii="Times New Roman" w:eastAsia="Times New Roman" w:hAnsi="Times New Roman" w:cs="Times New Roman"/>
          <w:color w:val="0000FF"/>
          <w:sz w:val="28"/>
          <w:szCs w:val="28"/>
          <w:lang w:eastAsia="ru-RU"/>
        </w:rPr>
        <w:t xml:space="preserve"> воды.</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3. Неисправность электропроводки или неправильная эксплуатация электросети: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550°С. Так как в лампах накаливания только 3-8% энергии затрачивается на излучение света, а 92-97% превращается в тепло.</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Люминесцентные лампы более безопасны в пожарном отношении. Их поверхности всего лишь до 40-50°С.</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4. Пожары от бытовых газовых приборов</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Природный и сжиженный баллонный газ (обычно это пропан-бутановая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313BD1">
        <w:rPr>
          <w:rFonts w:ascii="Times New Roman" w:eastAsia="Times New Roman" w:hAnsi="Times New Roman" w:cs="Times New Roman"/>
          <w:color w:val="0000FF"/>
          <w:sz w:val="28"/>
          <w:szCs w:val="28"/>
          <w:lang w:eastAsia="ru-RU"/>
        </w:rPr>
        <w:t>взрываемости</w:t>
      </w:r>
      <w:proofErr w:type="spellEnd"/>
      <w:r w:rsidRPr="00313BD1">
        <w:rPr>
          <w:rFonts w:ascii="Times New Roman" w:eastAsia="Times New Roman" w:hAnsi="Times New Roman" w:cs="Times New Roman"/>
          <w:color w:val="0000FF"/>
          <w:sz w:val="28"/>
          <w:szCs w:val="28"/>
          <w:lang w:eastAsia="ru-RU"/>
        </w:rPr>
        <w:t xml:space="preserve"> и т.д.</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 газифицированных квартирах рекомендуется каждое утро проветривать помещения, в которых установлены газовые плиты, счетчики и т.д.</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Нельзя разрешать включать и пользоваться газовыми приборами детям и лицам, не знакомым с устройством этих приборов.</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Во избежание несчастных случаев запрещается:</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открывать кран на газопроводе перед плитой, не проверив, закрыты ли все краны на распределительном щитке плиты;</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открывать краны плиты, не имея в руке зажженной спички;</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снимать конфорку и ставить посуду непосредственно на горелку;</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стучать по кранам, горелкам твердыми предметами, а также поворачивать ручки кранов клещами, щипцами, ключами и т. д.;</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самостоятельно ремонтировать плиту или газо-подводящие трубопроводы;</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привязывать к газовым плитам, трубам и кранам веревки, вешать на них белье и другие вещи.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lastRenderedPageBreak/>
        <w:t xml:space="preserve">Опасно опускание в горячую воду или установка газовых баллонов вблизи отопительных приборов, </w:t>
      </w:r>
      <w:proofErr w:type="gramStart"/>
      <w:r w:rsidRPr="00313BD1">
        <w:rPr>
          <w:rFonts w:ascii="Times New Roman" w:eastAsia="Times New Roman" w:hAnsi="Times New Roman" w:cs="Times New Roman"/>
          <w:color w:val="0000FF"/>
          <w:sz w:val="28"/>
          <w:szCs w:val="28"/>
          <w:lang w:eastAsia="ru-RU"/>
        </w:rPr>
        <w:t>при обмерзания</w:t>
      </w:r>
      <w:proofErr w:type="gramEnd"/>
      <w:r w:rsidRPr="00313BD1">
        <w:rPr>
          <w:rFonts w:ascii="Times New Roman" w:eastAsia="Times New Roman" w:hAnsi="Times New Roman" w:cs="Times New Roman"/>
          <w:color w:val="0000FF"/>
          <w:sz w:val="28"/>
          <w:szCs w:val="28"/>
          <w:lang w:eastAsia="ru-RU"/>
        </w:rPr>
        <w:t xml:space="preserve"> запорно-редукторного клапана. Итог - быстрый рост внутреннего давления и взрыв.  </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 случае возникновения пожара: </w:t>
      </w:r>
    </w:p>
    <w:p w:rsidR="00090547" w:rsidRPr="00313BD1" w:rsidRDefault="00090547" w:rsidP="00090547">
      <w:pPr>
        <w:numPr>
          <w:ilvl w:val="0"/>
          <w:numId w:val="14"/>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Немедленно сообщить в пожарную охрану по телефону 01, по сотовому тел. 112, указав при этом точный адрес, фамилию, имя, отчество, что горит.</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numPr>
          <w:ilvl w:val="0"/>
          <w:numId w:val="15"/>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До прибытия пожарных подразделений принять возможные меры к эвакуации людей, документов, материальных ценностей.</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numPr>
          <w:ilvl w:val="0"/>
          <w:numId w:val="16"/>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numPr>
          <w:ilvl w:val="0"/>
          <w:numId w:val="17"/>
        </w:numPr>
        <w:spacing w:after="120"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Во время пожара необходимо воздержаться от открытия окон, дверей, не разбивать оконные стекла. Покидая помещение (здание_ нужно закрыть за собой двери, окна, так как приток свежего воздуха способствует быстрому распространению огня.</w:t>
      </w:r>
    </w:p>
    <w:p w:rsidR="00090547" w:rsidRPr="00313BD1" w:rsidRDefault="00090547" w:rsidP="00090547">
      <w:pPr>
        <w:spacing w:after="300" w:line="383" w:lineRule="atLeast"/>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 </w:t>
      </w:r>
    </w:p>
    <w:p w:rsidR="00090547" w:rsidRPr="00313BD1" w:rsidRDefault="00090547" w:rsidP="00090547">
      <w:pPr>
        <w:numPr>
          <w:ilvl w:val="0"/>
          <w:numId w:val="18"/>
        </w:numPr>
        <w:spacing w:line="383" w:lineRule="atLeast"/>
        <w:ind w:left="0"/>
        <w:textAlignment w:val="baseline"/>
        <w:rPr>
          <w:rFonts w:ascii="Times New Roman" w:eastAsia="Times New Roman" w:hAnsi="Times New Roman" w:cs="Times New Roman"/>
          <w:color w:val="0000FF"/>
          <w:sz w:val="28"/>
          <w:szCs w:val="28"/>
          <w:lang w:eastAsia="ru-RU"/>
        </w:rPr>
      </w:pPr>
      <w:r w:rsidRPr="00313BD1">
        <w:rPr>
          <w:rFonts w:ascii="Times New Roman" w:eastAsia="Times New Roman" w:hAnsi="Times New Roman" w:cs="Times New Roman"/>
          <w:color w:val="0000FF"/>
          <w:sz w:val="28"/>
          <w:szCs w:val="28"/>
          <w:lang w:eastAsia="ru-RU"/>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4406FB" w:rsidRPr="00313BD1" w:rsidRDefault="004406FB">
      <w:pPr>
        <w:rPr>
          <w:rFonts w:ascii="Times New Roman" w:hAnsi="Times New Roman" w:cs="Times New Roman"/>
          <w:color w:val="0000FF"/>
          <w:sz w:val="28"/>
          <w:szCs w:val="28"/>
        </w:rPr>
      </w:pPr>
    </w:p>
    <w:sectPr w:rsidR="004406FB" w:rsidRPr="00313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38C"/>
    <w:multiLevelType w:val="multilevel"/>
    <w:tmpl w:val="B202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143AA"/>
    <w:multiLevelType w:val="multilevel"/>
    <w:tmpl w:val="04A6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0767F"/>
    <w:multiLevelType w:val="multilevel"/>
    <w:tmpl w:val="6D60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D64AE"/>
    <w:multiLevelType w:val="multilevel"/>
    <w:tmpl w:val="8250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B541E"/>
    <w:multiLevelType w:val="multilevel"/>
    <w:tmpl w:val="A0FC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4A0FE9"/>
    <w:multiLevelType w:val="multilevel"/>
    <w:tmpl w:val="1932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FB0D94"/>
    <w:multiLevelType w:val="multilevel"/>
    <w:tmpl w:val="2A5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7B17AC"/>
    <w:multiLevelType w:val="multilevel"/>
    <w:tmpl w:val="A3E8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BF2C7C"/>
    <w:multiLevelType w:val="multilevel"/>
    <w:tmpl w:val="864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A92FA2"/>
    <w:multiLevelType w:val="multilevel"/>
    <w:tmpl w:val="44CA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BC0802"/>
    <w:multiLevelType w:val="multilevel"/>
    <w:tmpl w:val="E88C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657A6"/>
    <w:multiLevelType w:val="multilevel"/>
    <w:tmpl w:val="9204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023E5"/>
    <w:multiLevelType w:val="multilevel"/>
    <w:tmpl w:val="A584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686822"/>
    <w:multiLevelType w:val="multilevel"/>
    <w:tmpl w:val="3CEC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8661DF"/>
    <w:multiLevelType w:val="multilevel"/>
    <w:tmpl w:val="D90E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BB515F"/>
    <w:multiLevelType w:val="multilevel"/>
    <w:tmpl w:val="D29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E356DE"/>
    <w:multiLevelType w:val="multilevel"/>
    <w:tmpl w:val="763C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28263E"/>
    <w:multiLevelType w:val="multilevel"/>
    <w:tmpl w:val="C3B6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7"/>
  </w:num>
  <w:num w:numId="4">
    <w:abstractNumId w:val="10"/>
  </w:num>
  <w:num w:numId="5">
    <w:abstractNumId w:val="11"/>
  </w:num>
  <w:num w:numId="6">
    <w:abstractNumId w:val="8"/>
  </w:num>
  <w:num w:numId="7">
    <w:abstractNumId w:val="0"/>
  </w:num>
  <w:num w:numId="8">
    <w:abstractNumId w:val="6"/>
  </w:num>
  <w:num w:numId="9">
    <w:abstractNumId w:val="16"/>
  </w:num>
  <w:num w:numId="10">
    <w:abstractNumId w:val="14"/>
  </w:num>
  <w:num w:numId="11">
    <w:abstractNumId w:val="4"/>
  </w:num>
  <w:num w:numId="12">
    <w:abstractNumId w:val="15"/>
  </w:num>
  <w:num w:numId="13">
    <w:abstractNumId w:val="1"/>
  </w:num>
  <w:num w:numId="14">
    <w:abstractNumId w:val="2"/>
  </w:num>
  <w:num w:numId="15">
    <w:abstractNumId w:val="5"/>
  </w:num>
  <w:num w:numId="16">
    <w:abstractNumId w:val="13"/>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01"/>
    <w:rsid w:val="00090547"/>
    <w:rsid w:val="00313BD1"/>
    <w:rsid w:val="004406FB"/>
    <w:rsid w:val="0059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957D"/>
  <w15:chartTrackingRefBased/>
  <w15:docId w15:val="{88B54C93-9140-40E5-966B-0F63F440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905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5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0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0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52448">
      <w:bodyDiv w:val="1"/>
      <w:marLeft w:val="0"/>
      <w:marRight w:val="0"/>
      <w:marTop w:val="0"/>
      <w:marBottom w:val="0"/>
      <w:divBdr>
        <w:top w:val="none" w:sz="0" w:space="0" w:color="auto"/>
        <w:left w:val="none" w:sz="0" w:space="0" w:color="auto"/>
        <w:bottom w:val="none" w:sz="0" w:space="0" w:color="auto"/>
        <w:right w:val="none" w:sz="0" w:space="0" w:color="auto"/>
      </w:divBdr>
      <w:divsChild>
        <w:div w:id="6582689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2763</Words>
  <Characters>15755</Characters>
  <Application>Microsoft Office Word</Application>
  <DocSecurity>0</DocSecurity>
  <Lines>131</Lines>
  <Paragraphs>36</Paragraphs>
  <ScaleCrop>false</ScaleCrop>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2024-02-19T03:30:00Z</dcterms:created>
  <dcterms:modified xsi:type="dcterms:W3CDTF">2024-02-19T03:35:00Z</dcterms:modified>
</cp:coreProperties>
</file>