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B4BE6" w14:textId="1DB65B86" w:rsidR="00EE6B12" w:rsidRPr="00FB24EC" w:rsidRDefault="00EE6B12" w:rsidP="00EE6B12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Helvetica" w:eastAsia="Times New Roman" w:hAnsi="Helvetica" w:cs="Helvetica"/>
          <w:b/>
          <w:bCs/>
          <w:color w:val="0D4556"/>
          <w:kern w:val="36"/>
          <w:sz w:val="48"/>
          <w:szCs w:val="48"/>
          <w:lang w:eastAsia="ru-RU"/>
          <w14:ligatures w14:val="none"/>
        </w:rPr>
      </w:pPr>
      <w:r w:rsidRPr="00FB24EC">
        <w:rPr>
          <w:rFonts w:ascii="Helvetica" w:eastAsia="Times New Roman" w:hAnsi="Helvetica" w:cs="Helvetica"/>
          <w:b/>
          <w:bCs/>
          <w:color w:val="0D4556"/>
          <w:kern w:val="36"/>
          <w:sz w:val="48"/>
          <w:szCs w:val="48"/>
          <w:lang w:eastAsia="ru-RU"/>
          <w14:ligatures w14:val="none"/>
        </w:rPr>
        <w:t>Информационн</w:t>
      </w:r>
      <w:r>
        <w:rPr>
          <w:rFonts w:ascii="Helvetica" w:eastAsia="Times New Roman" w:hAnsi="Helvetica" w:cs="Helvetica"/>
          <w:b/>
          <w:bCs/>
          <w:color w:val="0D4556"/>
          <w:kern w:val="36"/>
          <w:sz w:val="48"/>
          <w:szCs w:val="48"/>
          <w:lang w:eastAsia="ru-RU"/>
          <w14:ligatures w14:val="none"/>
        </w:rPr>
        <w:t>о</w:t>
      </w:r>
      <w:r w:rsidRPr="00FB24EC">
        <w:rPr>
          <w:rFonts w:ascii="Helvetica" w:eastAsia="Times New Roman" w:hAnsi="Helvetica" w:cs="Helvetica"/>
          <w:b/>
          <w:bCs/>
          <w:color w:val="0D4556"/>
          <w:kern w:val="36"/>
          <w:sz w:val="48"/>
          <w:szCs w:val="48"/>
          <w:lang w:eastAsia="ru-RU"/>
          <w14:ligatures w14:val="none"/>
        </w:rPr>
        <w:t>е сообщени</w:t>
      </w:r>
      <w:r>
        <w:rPr>
          <w:rFonts w:ascii="Helvetica" w:eastAsia="Times New Roman" w:hAnsi="Helvetica" w:cs="Helvetica"/>
          <w:b/>
          <w:bCs/>
          <w:color w:val="0D4556"/>
          <w:kern w:val="36"/>
          <w:sz w:val="48"/>
          <w:szCs w:val="48"/>
          <w:lang w:eastAsia="ru-RU"/>
          <w14:ligatures w14:val="none"/>
        </w:rPr>
        <w:t>е</w:t>
      </w:r>
    </w:p>
    <w:p w14:paraId="726BAD3D" w14:textId="77777777" w:rsidR="00EE6B12" w:rsidRPr="00FB24EC" w:rsidRDefault="00EE6B12" w:rsidP="00EE6B12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Helvetica" w:eastAsia="Times New Roman" w:hAnsi="Helvetica" w:cs="Helvetica"/>
          <w:b/>
          <w:bCs/>
          <w:color w:val="0D4556"/>
          <w:kern w:val="36"/>
          <w:sz w:val="48"/>
          <w:szCs w:val="48"/>
          <w:lang w:eastAsia="ru-RU"/>
          <w14:ligatures w14:val="none"/>
        </w:rPr>
      </w:pPr>
      <w:r w:rsidRPr="00FB24EC">
        <w:rPr>
          <w:rFonts w:ascii="Helvetica" w:eastAsia="Times New Roman" w:hAnsi="Helvetica" w:cs="Helvetica"/>
          <w:b/>
          <w:bCs/>
          <w:color w:val="0D4556"/>
          <w:kern w:val="36"/>
          <w:sz w:val="48"/>
          <w:szCs w:val="48"/>
          <w:lang w:eastAsia="ru-RU"/>
          <w14:ligatures w14:val="none"/>
        </w:rPr>
        <w:t>О разработке схемы размещения гаражей, являющихся некапитальными сооружениями, либо стоянок технических или других средств передвижения инвалидов вблизи их места жительства</w:t>
      </w:r>
    </w:p>
    <w:p w14:paraId="418EDE13" w14:textId="19FBE544" w:rsidR="00FB24EC" w:rsidRPr="00FB24EC" w:rsidRDefault="00FB24EC" w:rsidP="00FB24E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ru-RU"/>
          <w14:ligatures w14:val="none"/>
        </w:rPr>
      </w:pPr>
      <w:r w:rsidRPr="00FB24EC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ru-RU"/>
          <w14:ligatures w14:val="none"/>
        </w:rPr>
        <w:t xml:space="preserve">Во исполнение постановления Правительства Республики Башкортостан от 08.02.2022 № 36 “Об утверждении Порядка утверждения органами местного самоуправления Республики Башкортостан схемы размещения гаражей, являющихся некапитальными сооружениями, либо стоянок технических или других средств передвижения инвалидов вблизи их места жительства”, администрация </w:t>
      </w:r>
      <w:r w:rsidR="005606A8" w:rsidRPr="00EE6B12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ru-RU"/>
          <w14:ligatures w14:val="none"/>
        </w:rPr>
        <w:t xml:space="preserve">городского поселения город Мелеуз муниципального района Мелеузовский район </w:t>
      </w:r>
      <w:r w:rsidRPr="00FB24EC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ru-RU"/>
          <w14:ligatures w14:val="none"/>
        </w:rPr>
        <w:t>Республики Башкортостан </w:t>
      </w:r>
      <w:r w:rsidRPr="00FB24EC">
        <w:rPr>
          <w:rFonts w:ascii="Times New Roman" w:eastAsia="Times New Roman" w:hAnsi="Times New Roman" w:cs="Times New Roman"/>
          <w:b/>
          <w:bCs/>
          <w:color w:val="212529"/>
          <w:kern w:val="0"/>
          <w:sz w:val="24"/>
          <w:szCs w:val="24"/>
          <w:lang w:eastAsia="ru-RU"/>
          <w14:ligatures w14:val="none"/>
        </w:rPr>
        <w:t>информирует о разработке схемы размещения </w:t>
      </w:r>
      <w:r w:rsidRPr="00FB24EC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ru-RU"/>
          <w14:ligatures w14:val="none"/>
        </w:rPr>
        <w:t>гаражей, являющихся некапитальными сооружениями, либо стоянок технических или других средств передвижения инвалидов вблизи их места жительства (далее – Объект) </w:t>
      </w:r>
      <w:r w:rsidRPr="00FB24EC">
        <w:rPr>
          <w:rFonts w:ascii="Times New Roman" w:eastAsia="Times New Roman" w:hAnsi="Times New Roman" w:cs="Times New Roman"/>
          <w:b/>
          <w:bCs/>
          <w:color w:val="212529"/>
          <w:kern w:val="0"/>
          <w:sz w:val="24"/>
          <w:szCs w:val="24"/>
          <w:lang w:eastAsia="ru-RU"/>
          <w14:ligatures w14:val="none"/>
        </w:rPr>
        <w:t>на землях или земельных участках, находящихся в государственной или муниципальной собственности, а также на землях или земельных участках, государственная собственность на которые не разграничена (далее – Схема размещения).</w:t>
      </w:r>
    </w:p>
    <w:p w14:paraId="20EA5F7D" w14:textId="77777777" w:rsidR="00FB24EC" w:rsidRPr="00FB24EC" w:rsidRDefault="00FB24EC" w:rsidP="00FB24E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ru-RU"/>
          <w14:ligatures w14:val="none"/>
        </w:rPr>
      </w:pPr>
      <w:r w:rsidRPr="00FB24EC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ru-RU"/>
          <w14:ligatures w14:val="none"/>
        </w:rPr>
        <w:t>Разработка Схемы размещения осуществляется с учетом предложений физических лиц, органов государственной власти, уполномоченных на предоставление земельных участков, находящихся в государственной собственности Республики Башкортостан и государственная собственность на которые на которые не разграничена (далее – заинтересованные лица).</w:t>
      </w:r>
    </w:p>
    <w:p w14:paraId="5A5DF70E" w14:textId="77777777" w:rsidR="00FB24EC" w:rsidRPr="00FB24EC" w:rsidRDefault="00FB24EC" w:rsidP="00FB24E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ru-RU"/>
          <w14:ligatures w14:val="none"/>
        </w:rPr>
      </w:pPr>
      <w:r w:rsidRPr="00FB24EC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ru-RU"/>
          <w14:ligatures w14:val="none"/>
        </w:rPr>
        <w:t>Предложения от заинтересованных лиц для включения в Схему размещения в письменной форме принимаются в течение 30 рабочих дней со дня опубликования на официальном сайте администрации данной информации.</w:t>
      </w:r>
    </w:p>
    <w:p w14:paraId="61DBBA36" w14:textId="35BB9142" w:rsidR="00FB24EC" w:rsidRPr="00FB24EC" w:rsidRDefault="00FB24EC" w:rsidP="00FB24E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ru-RU"/>
          <w14:ligatures w14:val="none"/>
        </w:rPr>
      </w:pPr>
      <w:r w:rsidRPr="00FB24EC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ru-RU"/>
          <w14:ligatures w14:val="none"/>
        </w:rPr>
        <w:t xml:space="preserve">Предложения вы можете направить в администрацию </w:t>
      </w:r>
      <w:r w:rsidR="00EE6B12" w:rsidRPr="00EE6B12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ru-RU"/>
          <w14:ligatures w14:val="none"/>
        </w:rPr>
        <w:t xml:space="preserve">городского поселения город Мелеуз муниципального района Мелеузовский район </w:t>
      </w:r>
      <w:r w:rsidRPr="00FB24EC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ru-RU"/>
          <w14:ligatures w14:val="none"/>
        </w:rPr>
        <w:t>Республики Башкортостан следующими способами:</w:t>
      </w:r>
    </w:p>
    <w:p w14:paraId="4583998F" w14:textId="6660C65E" w:rsidR="00FB24EC" w:rsidRPr="00FB24EC" w:rsidRDefault="00FB24EC" w:rsidP="00FB24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ru-RU"/>
          <w14:ligatures w14:val="none"/>
        </w:rPr>
      </w:pPr>
      <w:r w:rsidRPr="00FB24EC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ru-RU"/>
          <w14:ligatures w14:val="none"/>
        </w:rPr>
        <w:t>Почтовым отправлением: 45</w:t>
      </w:r>
      <w:r w:rsidR="00EE6B12" w:rsidRPr="00EE6B12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ru-RU"/>
          <w14:ligatures w14:val="none"/>
        </w:rPr>
        <w:t>3850</w:t>
      </w:r>
      <w:r w:rsidRPr="00FB24EC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ru-RU"/>
          <w14:ligatures w14:val="none"/>
        </w:rPr>
        <w:t xml:space="preserve">, Республики Башкортостан, </w:t>
      </w:r>
      <w:proofErr w:type="spellStart"/>
      <w:r w:rsidR="00EE6B12" w:rsidRPr="00EE6B12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ru-RU"/>
          <w14:ligatures w14:val="none"/>
        </w:rPr>
        <w:t>г.Мелеуз</w:t>
      </w:r>
      <w:proofErr w:type="spellEnd"/>
      <w:r w:rsidRPr="00FB24EC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ru-RU"/>
          <w14:ligatures w14:val="none"/>
        </w:rPr>
        <w:t xml:space="preserve">, ул. </w:t>
      </w:r>
      <w:r w:rsidR="00EE6B12" w:rsidRPr="00EE6B12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ru-RU"/>
          <w14:ligatures w14:val="none"/>
        </w:rPr>
        <w:t>Воровского</w:t>
      </w:r>
      <w:r w:rsidRPr="00FB24EC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ru-RU"/>
          <w14:ligatures w14:val="none"/>
        </w:rPr>
        <w:t xml:space="preserve">, д. </w:t>
      </w:r>
      <w:r w:rsidR="00EE6B12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ru-RU"/>
          <w14:ligatures w14:val="none"/>
        </w:rPr>
        <w:t>4</w:t>
      </w:r>
      <w:r w:rsidRPr="00FB24EC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ru-RU"/>
          <w14:ligatures w14:val="none"/>
        </w:rPr>
        <w:t>;</w:t>
      </w:r>
    </w:p>
    <w:p w14:paraId="64A6EB06" w14:textId="14969DD2" w:rsidR="00FB24EC" w:rsidRPr="00FB24EC" w:rsidRDefault="00FB24EC" w:rsidP="00FB24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ru-RU"/>
          <w14:ligatures w14:val="none"/>
        </w:rPr>
      </w:pPr>
      <w:r w:rsidRPr="00FB24EC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ru-RU"/>
          <w14:ligatures w14:val="none"/>
        </w:rPr>
        <w:t xml:space="preserve">Письмом на адрес электронной почты: </w:t>
      </w:r>
      <w:hyperlink r:id="rId5" w:history="1">
        <w:r w:rsidR="00EE6B12" w:rsidRPr="00EE6B1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gp</w:t>
        </w:r>
        <w:r w:rsidR="00EE6B12" w:rsidRPr="00EE6B12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EE6B12" w:rsidRPr="00EE6B1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meleuz</w:t>
        </w:r>
        <w:r w:rsidR="00EE6B12" w:rsidRPr="00EE6B12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EE6B12" w:rsidRPr="00EE6B1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bashkortostan</w:t>
        </w:r>
        <w:r w:rsidR="00EE6B12" w:rsidRPr="00EE6B12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E6B12" w:rsidRPr="00EE6B1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EE6B12" w:rsidRPr="00EE6B12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FB24EC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ru-RU"/>
          <w14:ligatures w14:val="none"/>
        </w:rPr>
        <w:t>;</w:t>
      </w:r>
    </w:p>
    <w:p w14:paraId="72932A7B" w14:textId="4C3DA1B6" w:rsidR="00FB24EC" w:rsidRPr="00FB24EC" w:rsidRDefault="00FB24EC" w:rsidP="003C05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-172"/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ru-RU"/>
          <w14:ligatures w14:val="none"/>
        </w:rPr>
      </w:pPr>
      <w:r w:rsidRPr="00FB24EC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ru-RU"/>
          <w14:ligatures w14:val="none"/>
        </w:rPr>
        <w:t xml:space="preserve">Лично: Республики Башкортостан, </w:t>
      </w:r>
      <w:r w:rsidR="00EE6B12" w:rsidRPr="00FB24EC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ru-RU"/>
          <w14:ligatures w14:val="none"/>
        </w:rPr>
        <w:t xml:space="preserve">Республики Башкортостан, </w:t>
      </w:r>
      <w:proofErr w:type="spellStart"/>
      <w:r w:rsidR="00EE6B12" w:rsidRPr="00EE6B12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ru-RU"/>
          <w14:ligatures w14:val="none"/>
        </w:rPr>
        <w:t>г.Мелеуз</w:t>
      </w:r>
      <w:proofErr w:type="spellEnd"/>
      <w:r w:rsidR="00EE6B12" w:rsidRPr="00FB24EC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ru-RU"/>
          <w14:ligatures w14:val="none"/>
        </w:rPr>
        <w:t xml:space="preserve">, ул. </w:t>
      </w:r>
      <w:r w:rsidR="00EE6B12" w:rsidRPr="00EE6B12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ru-RU"/>
          <w14:ligatures w14:val="none"/>
        </w:rPr>
        <w:t>Воровского</w:t>
      </w:r>
      <w:r w:rsidR="00EE6B12" w:rsidRPr="00FB24EC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ru-RU"/>
          <w14:ligatures w14:val="none"/>
        </w:rPr>
        <w:t xml:space="preserve">, д. </w:t>
      </w:r>
      <w:r w:rsidR="00EE6B12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ru-RU"/>
          <w14:ligatures w14:val="none"/>
        </w:rPr>
        <w:t>4</w:t>
      </w:r>
      <w:r w:rsidRPr="00FB24EC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ru-RU"/>
          <w14:ligatures w14:val="none"/>
        </w:rPr>
        <w:t>, понедельник-пятница с </w:t>
      </w:r>
      <w:r w:rsidR="00EE6B12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ru-RU"/>
          <w14:ligatures w14:val="none"/>
        </w:rPr>
        <w:t>8</w:t>
      </w:r>
      <w:r w:rsidRPr="00FB24EC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ru-RU"/>
          <w14:ligatures w14:val="none"/>
        </w:rPr>
        <w:t>.00 ч. до 1</w:t>
      </w:r>
      <w:r w:rsidR="00EE6B12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ru-RU"/>
          <w14:ligatures w14:val="none"/>
        </w:rPr>
        <w:t>7</w:t>
      </w:r>
      <w:r w:rsidRPr="00FB24EC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ru-RU"/>
          <w14:ligatures w14:val="none"/>
        </w:rPr>
        <w:t>.00ч.</w:t>
      </w:r>
    </w:p>
    <w:p w14:paraId="159DC6A8" w14:textId="5DE3959A" w:rsidR="00235357" w:rsidRPr="004875C5" w:rsidRDefault="00FB24EC" w:rsidP="004875C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kern w:val="0"/>
          <w:sz w:val="21"/>
          <w:szCs w:val="21"/>
          <w:lang w:eastAsia="ru-RU"/>
          <w14:ligatures w14:val="none"/>
        </w:rPr>
      </w:pPr>
      <w:r w:rsidRPr="00FB24EC">
        <w:rPr>
          <w:rFonts w:ascii="Segoe UI" w:eastAsia="Times New Roman" w:hAnsi="Segoe UI" w:cs="Segoe UI"/>
          <w:color w:val="212529"/>
          <w:kern w:val="0"/>
          <w:sz w:val="21"/>
          <w:szCs w:val="21"/>
          <w:lang w:eastAsia="ru-RU"/>
          <w14:ligatures w14:val="none"/>
        </w:rPr>
        <w:t>Предложения должны содержать информацию о месте размещения Объекта на картографической основе в масштабе, обеспечивающем читаемость графической информации, об адресе расположения Объекта, а также указание на вид Объекта, предлагаемого для включения в Схему размещения. Предложения, поданные с нарушением указанных требований, не подлежат учету при разработке проекта Схемы размещения.</w:t>
      </w:r>
    </w:p>
    <w:sectPr w:rsidR="00235357" w:rsidRPr="004875C5" w:rsidSect="00EE6B12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67186"/>
    <w:multiLevelType w:val="multilevel"/>
    <w:tmpl w:val="01206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06274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501"/>
    <w:rsid w:val="00235357"/>
    <w:rsid w:val="003C054D"/>
    <w:rsid w:val="004875C5"/>
    <w:rsid w:val="005606A8"/>
    <w:rsid w:val="00A07C6D"/>
    <w:rsid w:val="00CB59C2"/>
    <w:rsid w:val="00EE6B12"/>
    <w:rsid w:val="00FB24EC"/>
    <w:rsid w:val="00FB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444E4"/>
  <w15:chartTrackingRefBased/>
  <w15:docId w15:val="{1D51BA0D-B3B3-4A8D-8BB8-310E48F22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24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24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FB2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FB24EC"/>
    <w:rPr>
      <w:b/>
      <w:bCs/>
    </w:rPr>
  </w:style>
  <w:style w:type="character" w:styleId="a5">
    <w:name w:val="Hyperlink"/>
    <w:rsid w:val="00EE6B12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6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3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1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1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97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54.gpmeleuz@bashkortost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2023-11-20T06:35:00Z</dcterms:created>
  <dcterms:modified xsi:type="dcterms:W3CDTF">2023-12-01T03:45:00Z</dcterms:modified>
</cp:coreProperties>
</file>