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5B51" w14:textId="77777777" w:rsidR="00074FE7" w:rsidRPr="003061F3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6C5B25D0" w14:textId="337B67B8" w:rsidR="00074FE7" w:rsidRPr="003061F3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E71159" w:rsidRPr="003061F3">
        <w:rPr>
          <w:rFonts w:ascii="Times New Roman" w:hAnsi="Times New Roman"/>
          <w:b/>
          <w:bCs/>
          <w:sz w:val="28"/>
          <w:szCs w:val="28"/>
          <w:lang w:eastAsia="ru-RU"/>
        </w:rPr>
        <w:t>городского</w:t>
      </w:r>
      <w:r w:rsidR="00CC7E81"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E71159" w:rsidRPr="003061F3">
        <w:rPr>
          <w:rFonts w:ascii="Times New Roman" w:hAnsi="Times New Roman"/>
          <w:b/>
          <w:bCs/>
          <w:sz w:val="28"/>
          <w:szCs w:val="28"/>
          <w:lang w:eastAsia="ru-RU"/>
        </w:rPr>
        <w:t>город Мелеуз</w:t>
      </w:r>
      <w:r w:rsidR="00CC7E81"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Мелеузовский район </w:t>
      </w: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14:paraId="7FC69245" w14:textId="77777777" w:rsidR="00074FE7" w:rsidRPr="003061F3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B90137" w:rsidRPr="003061F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57300" w:rsidRPr="003061F3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57300" w:rsidRPr="003061F3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57300" w:rsidRPr="003061F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14:paraId="7FE66F0D" w14:textId="77777777" w:rsidR="00074FE7" w:rsidRPr="003061F3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3F4E04" w14:textId="50E6E35A" w:rsidR="00C314A3" w:rsidRPr="003061F3" w:rsidRDefault="00C314A3" w:rsidP="00C3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</w:t>
      </w:r>
      <w:r w:rsidR="00D276F1" w:rsidRPr="003061F3">
        <w:rPr>
          <w:rFonts w:ascii="Times New Roman" w:hAnsi="Times New Roman"/>
          <w:sz w:val="28"/>
          <w:szCs w:val="28"/>
          <w:lang w:eastAsia="ru-RU"/>
        </w:rPr>
        <w:t>налоговой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 политики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Мелеуз 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2024 год и на плановый период 2025 и 2026 годов (далее – Основные направления </w:t>
      </w:r>
      <w:r w:rsidR="009051B8" w:rsidRPr="003061F3">
        <w:rPr>
          <w:rFonts w:ascii="Times New Roman" w:hAnsi="Times New Roman"/>
          <w:sz w:val="28"/>
          <w:szCs w:val="28"/>
          <w:lang w:eastAsia="ru-RU"/>
        </w:rPr>
        <w:t>налоговой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 политики) разработаны в соответствии со Стратегией социально-экономического развития 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Мелеузовский район Республики Башкортостан </w:t>
      </w:r>
      <w:r w:rsidRPr="003061F3">
        <w:rPr>
          <w:rFonts w:ascii="Times New Roman" w:hAnsi="Times New Roman"/>
          <w:sz w:val="28"/>
          <w:szCs w:val="28"/>
          <w:lang w:eastAsia="ru-RU"/>
        </w:rPr>
        <w:t>до 2030 года</w:t>
      </w:r>
      <w:r w:rsidR="00AF4CED" w:rsidRPr="003061F3">
        <w:rPr>
          <w:rFonts w:ascii="Times New Roman" w:hAnsi="Times New Roman"/>
          <w:sz w:val="28"/>
          <w:szCs w:val="28"/>
          <w:lang w:eastAsia="ru-RU"/>
        </w:rPr>
        <w:t xml:space="preserve"> и направлены на сохранение курса</w:t>
      </w:r>
      <w:r w:rsidR="00CC7E81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CED" w:rsidRPr="003061F3">
        <w:rPr>
          <w:rFonts w:ascii="Times New Roman" w:hAnsi="Times New Roman"/>
          <w:sz w:val="28"/>
          <w:szCs w:val="28"/>
          <w:lang w:eastAsia="ru-RU"/>
        </w:rPr>
        <w:t xml:space="preserve">по повышению эффективности использования доходного потенциала и увеличению доходов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>городского поселения город Мелеуз</w:t>
      </w:r>
      <w:r w:rsidR="00E71159" w:rsidRPr="0030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>муниципального района Мелеузовский район Республики Башкортостан</w:t>
      </w:r>
      <w:r w:rsidR="00AF4CED" w:rsidRPr="003061F3">
        <w:rPr>
          <w:rFonts w:ascii="Times New Roman" w:hAnsi="Times New Roman"/>
          <w:sz w:val="28"/>
          <w:szCs w:val="28"/>
          <w:lang w:eastAsia="ru-RU"/>
        </w:rPr>
        <w:t>.</w:t>
      </w:r>
    </w:p>
    <w:p w14:paraId="05A0D8E2" w14:textId="1861DC63" w:rsidR="00E31A04" w:rsidRPr="003061F3" w:rsidRDefault="00C314A3" w:rsidP="00C3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При формировании Основных направлений налоговой политики учтены итоги реализации налоговой политики за предыдущие периоды. </w:t>
      </w:r>
    </w:p>
    <w:p w14:paraId="06ACF906" w14:textId="35D9C6BB" w:rsidR="00B319A3" w:rsidRPr="003061F3" w:rsidRDefault="00D87154" w:rsidP="00B3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Цел</w:t>
      </w:r>
      <w:r w:rsidR="006A1D83" w:rsidRPr="003061F3">
        <w:rPr>
          <w:rFonts w:ascii="Times New Roman" w:hAnsi="Times New Roman"/>
          <w:sz w:val="28"/>
          <w:szCs w:val="28"/>
          <w:lang w:eastAsia="ru-RU"/>
        </w:rPr>
        <w:t>ью</w:t>
      </w:r>
      <w:r w:rsidR="00567CCD" w:rsidRPr="003061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7CCD" w:rsidRPr="003061F3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B319A3" w:rsidRPr="003061F3">
        <w:rPr>
          <w:rFonts w:ascii="Times New Roman" w:hAnsi="Times New Roman"/>
          <w:sz w:val="28"/>
          <w:szCs w:val="28"/>
          <w:lang w:eastAsia="ru-RU"/>
        </w:rPr>
        <w:t>остается</w:t>
      </w:r>
      <w:r w:rsidR="006A1D83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FB9" w:rsidRPr="003061F3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ED10C9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D83" w:rsidRPr="003061F3">
        <w:rPr>
          <w:rFonts w:ascii="Times New Roman" w:hAnsi="Times New Roman"/>
          <w:sz w:val="28"/>
          <w:szCs w:val="28"/>
          <w:lang w:eastAsia="ru-RU"/>
        </w:rPr>
        <w:t>экономического</w:t>
      </w:r>
      <w:r w:rsidR="001A74E8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DB9" w:rsidRPr="003061F3">
        <w:rPr>
          <w:rFonts w:ascii="Times New Roman" w:hAnsi="Times New Roman"/>
          <w:sz w:val="28"/>
          <w:szCs w:val="28"/>
          <w:lang w:eastAsia="ru-RU"/>
        </w:rPr>
        <w:br/>
      </w:r>
      <w:r w:rsidR="006A1D83" w:rsidRPr="003061F3">
        <w:rPr>
          <w:rFonts w:ascii="Times New Roman" w:hAnsi="Times New Roman"/>
          <w:sz w:val="28"/>
          <w:szCs w:val="28"/>
          <w:lang w:eastAsia="ru-RU"/>
        </w:rPr>
        <w:t xml:space="preserve">и доходного потенциала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AD20C2" w:rsidRPr="003061F3">
        <w:rPr>
          <w:rFonts w:ascii="Times New Roman" w:hAnsi="Times New Roman"/>
          <w:sz w:val="28"/>
          <w:szCs w:val="28"/>
          <w:lang w:eastAsia="ru-RU"/>
        </w:rPr>
        <w:t xml:space="preserve"> на основе эффективного использования 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 xml:space="preserve">переданных </w:t>
      </w:r>
      <w:r w:rsidR="00AD20C2" w:rsidRPr="003061F3">
        <w:rPr>
          <w:rFonts w:ascii="Times New Roman" w:hAnsi="Times New Roman"/>
          <w:sz w:val="28"/>
          <w:szCs w:val="28"/>
          <w:lang w:eastAsia="ru-RU"/>
        </w:rPr>
        <w:t>полномочий.</w:t>
      </w:r>
      <w:r w:rsidR="00654A5D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9A3" w:rsidRPr="003061F3">
        <w:rPr>
          <w:rFonts w:ascii="Times New Roman" w:hAnsi="Times New Roman"/>
          <w:sz w:val="28"/>
          <w:szCs w:val="28"/>
          <w:lang w:eastAsia="ru-RU"/>
        </w:rPr>
        <w:t xml:space="preserve">В целом в налоговой политике акцент сохранится на </w:t>
      </w:r>
      <w:r w:rsidR="003061F3" w:rsidRPr="003061F3">
        <w:rPr>
          <w:rFonts w:ascii="Times New Roman" w:hAnsi="Times New Roman"/>
          <w:sz w:val="28"/>
          <w:szCs w:val="28"/>
          <w:lang w:eastAsia="ru-RU"/>
        </w:rPr>
        <w:t xml:space="preserve">повышении эффективности стимулирующей функции налоговой системы, включая стимулирование инвестиционной активности </w:t>
      </w:r>
      <w:r w:rsidR="00B319A3" w:rsidRPr="003061F3">
        <w:rPr>
          <w:rFonts w:ascii="Times New Roman" w:hAnsi="Times New Roman"/>
          <w:sz w:val="28"/>
          <w:szCs w:val="28"/>
          <w:lang w:eastAsia="ru-RU"/>
        </w:rPr>
        <w:t>и улучшени</w:t>
      </w:r>
      <w:r w:rsidR="003E0F7E" w:rsidRPr="003061F3">
        <w:rPr>
          <w:rFonts w:ascii="Times New Roman" w:hAnsi="Times New Roman"/>
          <w:sz w:val="28"/>
          <w:szCs w:val="28"/>
          <w:lang w:eastAsia="ru-RU"/>
        </w:rPr>
        <w:t>ю</w:t>
      </w:r>
      <w:r w:rsidR="00B319A3" w:rsidRPr="003061F3">
        <w:rPr>
          <w:rFonts w:ascii="Times New Roman" w:hAnsi="Times New Roman"/>
          <w:sz w:val="28"/>
          <w:szCs w:val="28"/>
          <w:lang w:eastAsia="ru-RU"/>
        </w:rPr>
        <w:t xml:space="preserve"> качества администрирования</w:t>
      </w:r>
      <w:r w:rsidR="00AD20C2" w:rsidRPr="003061F3">
        <w:rPr>
          <w:rFonts w:ascii="Times New Roman" w:hAnsi="Times New Roman"/>
          <w:sz w:val="28"/>
          <w:szCs w:val="28"/>
          <w:lang w:eastAsia="ru-RU"/>
        </w:rPr>
        <w:t xml:space="preserve"> доходов.</w:t>
      </w:r>
      <w:r w:rsidR="0010726D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65EC3E" w14:textId="77777777" w:rsidR="009B49FF" w:rsidRPr="003061F3" w:rsidRDefault="009B49FF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24CEAE" w14:textId="7EA9B1F9" w:rsidR="00FF6B29" w:rsidRPr="003061F3" w:rsidRDefault="00FF6B29" w:rsidP="00FF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1F3">
        <w:rPr>
          <w:rFonts w:ascii="Times New Roman" w:hAnsi="Times New Roman"/>
          <w:bCs/>
          <w:sz w:val="28"/>
          <w:szCs w:val="28"/>
          <w:lang w:eastAsia="ru-RU"/>
        </w:rPr>
        <w:t>Основные итоги реализации налоговой политики в 2022 году и первой половине 2023 года</w:t>
      </w:r>
      <w:r w:rsidR="00D276F1" w:rsidRPr="003061F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5619BFFA" w14:textId="42CF70D9" w:rsidR="00D276F1" w:rsidRPr="003061F3" w:rsidRDefault="00D276F1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реализация мер по достижению целевых индикаторов, установленных </w:t>
      </w:r>
      <w:r w:rsidR="00B57CC6" w:rsidRPr="003061F3">
        <w:rPr>
          <w:rFonts w:ascii="Times New Roman" w:hAnsi="Times New Roman"/>
          <w:sz w:val="28"/>
          <w:szCs w:val="28"/>
          <w:lang w:eastAsia="ru-RU"/>
        </w:rPr>
        <w:t>Комплексным планом мероприятий по увеличению поступлений налоговых и неналоговых доходов консолидированного бюджета муниципального района Мелеузовский район Республики Башкортостан до 2025г</w:t>
      </w:r>
      <w:r w:rsidR="006D3061" w:rsidRPr="003061F3">
        <w:rPr>
          <w:rFonts w:ascii="Times New Roman" w:hAnsi="Times New Roman"/>
          <w:sz w:val="28"/>
          <w:szCs w:val="28"/>
          <w:lang w:eastAsia="ru-RU"/>
        </w:rPr>
        <w:t>;</w:t>
      </w:r>
    </w:p>
    <w:p w14:paraId="34E6C0B3" w14:textId="55A15072" w:rsidR="00D276F1" w:rsidRPr="003061F3" w:rsidRDefault="00D276F1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реализация мер по минимизации рисков снижения доходов бюджета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B57CC6" w:rsidRPr="003061F3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 в условиях внешнего санкционного давления;</w:t>
      </w:r>
    </w:p>
    <w:p w14:paraId="7D8E5A8A" w14:textId="6E124182" w:rsidR="00D276F1" w:rsidRPr="003061F3" w:rsidRDefault="00D276F1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налоговых расходов с сохранением подходов </w:t>
      </w:r>
      <w:r w:rsidR="001A74E8" w:rsidRPr="003061F3">
        <w:rPr>
          <w:rFonts w:ascii="Times New Roman" w:hAnsi="Times New Roman"/>
          <w:sz w:val="28"/>
          <w:szCs w:val="28"/>
          <w:lang w:eastAsia="ru-RU"/>
        </w:rPr>
        <w:br/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к установлению налоговых льгот только при условии положительной оценки </w:t>
      </w:r>
      <w:r w:rsidR="006D3061" w:rsidRPr="003061F3">
        <w:rPr>
          <w:rFonts w:ascii="Times New Roman" w:hAnsi="Times New Roman"/>
          <w:sz w:val="28"/>
          <w:szCs w:val="28"/>
          <w:lang w:eastAsia="ru-RU"/>
        </w:rPr>
        <w:br/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их эффективности и формирование перечня налоговых расходов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>городского поселения город Мелеуз муниципального района Мелеузовский район Республики Башкортостан</w:t>
      </w:r>
      <w:r w:rsidRPr="003061F3">
        <w:rPr>
          <w:rFonts w:ascii="Times New Roman" w:hAnsi="Times New Roman"/>
          <w:sz w:val="28"/>
          <w:szCs w:val="28"/>
          <w:lang w:eastAsia="ru-RU"/>
        </w:rPr>
        <w:t>.</w:t>
      </w:r>
    </w:p>
    <w:p w14:paraId="5934492E" w14:textId="3C63BE1D" w:rsidR="00D276F1" w:rsidRPr="003061F3" w:rsidRDefault="00D276F1" w:rsidP="00D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 xml:space="preserve">По итогам проведенной оценки эффективности налоговых расходов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Мелеуз муниципального района Мелеузовский район Республики Башкортостан 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за 2021 год по неэффективным налоговым льготам приняты решения об их отмене либо об уточнении условий (критериев) </w:t>
      </w:r>
      <w:r w:rsidR="00305DB9" w:rsidRPr="003061F3">
        <w:rPr>
          <w:rFonts w:ascii="Times New Roman" w:hAnsi="Times New Roman"/>
          <w:sz w:val="28"/>
          <w:szCs w:val="28"/>
          <w:lang w:eastAsia="ru-RU"/>
        </w:rPr>
        <w:br/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и внесении изменений в </w:t>
      </w:r>
      <w:r w:rsidR="003061F3" w:rsidRPr="003061F3">
        <w:rPr>
          <w:rFonts w:ascii="Times New Roman" w:hAnsi="Times New Roman"/>
          <w:sz w:val="28"/>
          <w:szCs w:val="28"/>
          <w:lang w:eastAsia="ru-RU"/>
        </w:rPr>
        <w:t>решения по налогам</w:t>
      </w:r>
      <w:r w:rsidRPr="003061F3">
        <w:rPr>
          <w:rFonts w:ascii="Times New Roman" w:hAnsi="Times New Roman"/>
          <w:sz w:val="28"/>
          <w:szCs w:val="28"/>
          <w:lang w:eastAsia="ru-RU"/>
        </w:rPr>
        <w:t>.</w:t>
      </w:r>
    </w:p>
    <w:p w14:paraId="7AB1FDD0" w14:textId="37D3EF05" w:rsidR="00054727" w:rsidRPr="003061F3" w:rsidRDefault="003E0F7E" w:rsidP="000547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61F3">
        <w:rPr>
          <w:rFonts w:ascii="Times New Roman" w:eastAsia="Calibri" w:hAnsi="Times New Roman"/>
          <w:sz w:val="28"/>
          <w:szCs w:val="28"/>
        </w:rPr>
        <w:t>В 2024г. н</w:t>
      </w:r>
      <w:r w:rsidR="00054727" w:rsidRPr="003061F3">
        <w:rPr>
          <w:rFonts w:ascii="Times New Roman" w:eastAsia="Calibri" w:hAnsi="Times New Roman"/>
          <w:sz w:val="28"/>
          <w:szCs w:val="28"/>
        </w:rPr>
        <w:t xml:space="preserve">а федеральном и региональном уровнях изменения налоговой политики предполагаются по ряду направлений, наиболее значимыми из которых для </w:t>
      </w:r>
      <w:r w:rsidR="00E71159" w:rsidRPr="003061F3">
        <w:rPr>
          <w:rFonts w:ascii="Times New Roman" w:eastAsia="Calibri" w:hAnsi="Times New Roman"/>
          <w:sz w:val="28"/>
          <w:szCs w:val="28"/>
        </w:rPr>
        <w:t>городского поселения</w:t>
      </w:r>
      <w:r w:rsidR="00054727" w:rsidRPr="003061F3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75EB0F5E" w14:textId="1B0639DC" w:rsidR="00586FBA" w:rsidRDefault="00F16E40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 xml:space="preserve">величение размера акцизов на нефтесодержащие продукты 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>с 01.01.2024г. в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 xml:space="preserve"> среднем на 4,9%</w:t>
      </w:r>
    </w:p>
    <w:p w14:paraId="67358B72" w14:textId="01FAB058" w:rsidR="00C53A65" w:rsidRPr="008738DB" w:rsidRDefault="00C53A65" w:rsidP="00C53A65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50781421"/>
      <w:r w:rsidRPr="00484AF9">
        <w:rPr>
          <w:rFonts w:ascii="Times New Roman" w:hAnsi="Times New Roman"/>
          <w:sz w:val="28"/>
          <w:szCs w:val="28"/>
          <w:lang w:eastAsia="ru-RU"/>
        </w:rPr>
        <w:t xml:space="preserve">снижение норматива зачисления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акцизов </w:t>
      </w:r>
      <w:r w:rsidRPr="00484AF9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484AF9">
        <w:rPr>
          <w:rFonts w:ascii="Times New Roman" w:hAnsi="Times New Roman"/>
          <w:sz w:val="28"/>
          <w:szCs w:val="28"/>
        </w:rPr>
        <w:t xml:space="preserve"> </w:t>
      </w:r>
      <w:r w:rsidRPr="00484AF9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1,5</w:t>
      </w:r>
      <w:r w:rsidRPr="008738DB">
        <w:rPr>
          <w:rFonts w:ascii="Times New Roman" w:hAnsi="Times New Roman"/>
          <w:sz w:val="28"/>
          <w:szCs w:val="28"/>
          <w:lang w:eastAsia="ru-RU"/>
        </w:rPr>
        <w:t>% с 0,</w:t>
      </w:r>
      <w:r>
        <w:rPr>
          <w:rFonts w:ascii="Times New Roman" w:hAnsi="Times New Roman"/>
          <w:sz w:val="28"/>
          <w:szCs w:val="28"/>
          <w:lang w:eastAsia="ru-RU"/>
        </w:rPr>
        <w:t>0534</w:t>
      </w:r>
      <w:r w:rsidRPr="008738DB">
        <w:rPr>
          <w:rFonts w:ascii="Times New Roman" w:hAnsi="Times New Roman"/>
          <w:sz w:val="28"/>
          <w:szCs w:val="28"/>
          <w:lang w:eastAsia="ru-RU"/>
        </w:rPr>
        <w:t xml:space="preserve"> до 0,</w:t>
      </w:r>
      <w:r>
        <w:rPr>
          <w:rFonts w:ascii="Times New Roman" w:hAnsi="Times New Roman"/>
          <w:sz w:val="28"/>
          <w:szCs w:val="28"/>
          <w:lang w:eastAsia="ru-RU"/>
        </w:rPr>
        <w:t>0526</w:t>
      </w:r>
    </w:p>
    <w:bookmarkEnd w:id="0"/>
    <w:p w14:paraId="4F254905" w14:textId="19B69319" w:rsidR="00586FBA" w:rsidRPr="003061F3" w:rsidRDefault="00F16E40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>про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>щ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>ен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>ие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>ка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 xml:space="preserve"> предоставления социальных налоговых вычетов 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 xml:space="preserve">по НДФЛ 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>на обучение и медуслуги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 xml:space="preserve">Налогоплательщикам-физлицам будет достаточно направить в налоговую инспекцию по месту жительства только заявление на вычет. Все документы в налоговую будут предоставлять организации и ИП, предоставившие услугу. </w:t>
      </w:r>
    </w:p>
    <w:p w14:paraId="2A0CA09E" w14:textId="0CA5498F" w:rsidR="00586FBA" w:rsidRPr="003061F3" w:rsidRDefault="00F16E40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 xml:space="preserve">асширение перечня 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>социальн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>ых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 xml:space="preserve"> налогов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>ых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 xml:space="preserve"> вычет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>ов, в части затрат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>на обучение супруга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>.</w:t>
      </w:r>
      <w:r w:rsidR="002C6C03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55828D7" w14:textId="745386E9" w:rsidR="00AD6151" w:rsidRPr="003061F3" w:rsidRDefault="00F16E40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D6151" w:rsidRPr="003061F3">
        <w:rPr>
          <w:rFonts w:ascii="Times New Roman" w:hAnsi="Times New Roman"/>
          <w:sz w:val="28"/>
          <w:szCs w:val="28"/>
          <w:lang w:eastAsia="ru-RU"/>
        </w:rPr>
        <w:t>овышение с 01.01.2024г. размера социальных налоговых вычетов</w:t>
      </w:r>
    </w:p>
    <w:p w14:paraId="0CCA8B0E" w14:textId="12326A3D" w:rsidR="00054727" w:rsidRPr="003061F3" w:rsidRDefault="00F16E40" w:rsidP="003E0F7E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>тверждение результатов государственной кадастровой оценки объектов недвижимости с 01.01.2023г.</w:t>
      </w:r>
      <w:r w:rsidR="00586FBA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FBA" w:rsidRPr="003061F3">
        <w:rPr>
          <w:rFonts w:ascii="Times New Roman" w:hAnsi="Times New Roman"/>
          <w:sz w:val="28"/>
          <w:szCs w:val="28"/>
        </w:rPr>
        <w:t>в части поступлений налога на имущество физических лиц.</w:t>
      </w:r>
    </w:p>
    <w:p w14:paraId="64CB3360" w14:textId="1DE471D0" w:rsidR="00127A31" w:rsidRPr="003061F3" w:rsidRDefault="00127A31" w:rsidP="00F16E4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3061F3">
        <w:rPr>
          <w:rFonts w:ascii="Times New Roman" w:hAnsi="Times New Roman"/>
          <w:sz w:val="28"/>
          <w:szCs w:val="28"/>
        </w:rPr>
        <w:t>Кроме того, на формирование бюджета окажет влияние изменения, принятые в прошлые периоды, а именно:</w:t>
      </w:r>
      <w:r w:rsidR="00F16E40">
        <w:rPr>
          <w:rFonts w:ascii="Times New Roman" w:hAnsi="Times New Roman"/>
          <w:sz w:val="28"/>
          <w:szCs w:val="28"/>
        </w:rPr>
        <w:t xml:space="preserve"> в</w:t>
      </w:r>
      <w:bookmarkStart w:id="1" w:name="_GoBack"/>
      <w:bookmarkEnd w:id="1"/>
      <w:r w:rsidRPr="003061F3">
        <w:rPr>
          <w:rFonts w:ascii="Times New Roman" w:hAnsi="Times New Roman"/>
          <w:sz w:val="28"/>
          <w:szCs w:val="28"/>
          <w:lang w:eastAsia="ru-RU"/>
        </w:rPr>
        <w:t>ведение 0 процентной ставки</w:t>
      </w:r>
      <w:r w:rsidRPr="003061F3">
        <w:rPr>
          <w:rFonts w:ascii="Times New Roman" w:hAnsi="Times New Roman"/>
          <w:sz w:val="28"/>
        </w:rPr>
        <w:t xml:space="preserve"> единого сельскохозяйственного налога на </w:t>
      </w:r>
      <w:r w:rsidRPr="003061F3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3061F3">
        <w:rPr>
          <w:rFonts w:ascii="Times New Roman" w:hAnsi="Times New Roman"/>
          <w:sz w:val="28"/>
        </w:rPr>
        <w:t xml:space="preserve"> Республики Башкортостан </w:t>
      </w:r>
      <w:r w:rsidRPr="003061F3">
        <w:rPr>
          <w:rFonts w:ascii="Times New Roman" w:hAnsi="Times New Roman"/>
          <w:sz w:val="28"/>
          <w:szCs w:val="28"/>
        </w:rPr>
        <w:t>на период 2022-2023 годы в части налога, уплачиваемого за 2023 год в 2024г.</w:t>
      </w:r>
    </w:p>
    <w:p w14:paraId="4824ED66" w14:textId="77777777" w:rsidR="00586FBA" w:rsidRPr="003061F3" w:rsidRDefault="00586FBA" w:rsidP="009B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E85D07" w14:textId="1E14840A" w:rsidR="009B3183" w:rsidRPr="003061F3" w:rsidRDefault="009B3183" w:rsidP="009B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Приоритетными направлениями налоговой</w:t>
      </w:r>
      <w:r w:rsidR="00054727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B57CC6" w:rsidRPr="003061F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в среднесрочной перспективе </w:t>
      </w:r>
      <w:r w:rsidR="0010726D" w:rsidRPr="003061F3">
        <w:rPr>
          <w:rFonts w:ascii="Times New Roman" w:hAnsi="Times New Roman"/>
          <w:sz w:val="28"/>
          <w:szCs w:val="28"/>
          <w:lang w:eastAsia="ru-RU"/>
        </w:rPr>
        <w:t>по-</w:t>
      </w:r>
      <w:r w:rsidR="00445BE5" w:rsidRPr="003061F3">
        <w:rPr>
          <w:rFonts w:ascii="Times New Roman" w:hAnsi="Times New Roman"/>
          <w:sz w:val="28"/>
          <w:szCs w:val="28"/>
          <w:lang w:eastAsia="ru-RU"/>
        </w:rPr>
        <w:t>прежнему остаются</w:t>
      </w:r>
      <w:r w:rsidRPr="003061F3">
        <w:rPr>
          <w:rFonts w:ascii="Times New Roman" w:hAnsi="Times New Roman"/>
          <w:sz w:val="28"/>
          <w:szCs w:val="28"/>
          <w:lang w:eastAsia="ru-RU"/>
        </w:rPr>
        <w:t>:</w:t>
      </w:r>
    </w:p>
    <w:p w14:paraId="530E3A5E" w14:textId="062ED314" w:rsidR="009B3183" w:rsidRPr="003061F3" w:rsidRDefault="001A74E8" w:rsidP="009B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- </w:t>
      </w:r>
      <w:r w:rsidR="009B3183" w:rsidRPr="003061F3">
        <w:rPr>
          <w:rFonts w:ascii="Times New Roman" w:hAnsi="Times New Roman"/>
          <w:sz w:val="28"/>
          <w:szCs w:val="28"/>
          <w:lang w:eastAsia="ru-RU"/>
        </w:rPr>
        <w:t>обеспечение бюджетной, экономической и социальной эффективности налоговых расходов</w:t>
      </w:r>
      <w:r w:rsidR="00874157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B57CC6" w:rsidRPr="003061F3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874157" w:rsidRPr="003061F3">
        <w:rPr>
          <w:rFonts w:ascii="Times New Roman" w:hAnsi="Times New Roman"/>
          <w:sz w:val="28"/>
          <w:szCs w:val="28"/>
          <w:lang w:eastAsia="ru-RU"/>
        </w:rPr>
        <w:t>, оптимизация неэффективных налоговых льгот</w:t>
      </w:r>
      <w:r w:rsidR="009B3183" w:rsidRPr="003061F3">
        <w:rPr>
          <w:rFonts w:ascii="Times New Roman" w:hAnsi="Times New Roman"/>
          <w:sz w:val="28"/>
          <w:szCs w:val="28"/>
          <w:lang w:eastAsia="ru-RU"/>
        </w:rPr>
        <w:t>;</w:t>
      </w:r>
    </w:p>
    <w:p w14:paraId="39B7155B" w14:textId="77777777" w:rsidR="003E0F7E" w:rsidRPr="003061F3" w:rsidRDefault="003E0F7E" w:rsidP="00127A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принятие мер по вовлечению объектов недвижимости и земельных участков в налоговый оборот.</w:t>
      </w:r>
    </w:p>
    <w:p w14:paraId="59C4A1FD" w14:textId="77777777" w:rsidR="003E0F7E" w:rsidRPr="003061F3" w:rsidRDefault="003E0F7E" w:rsidP="003E0F7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оценка</w:t>
      </w:r>
      <w:r w:rsidRPr="003061F3">
        <w:rPr>
          <w:rFonts w:ascii="Times New Roman" w:hAnsi="Times New Roman"/>
          <w:sz w:val="28"/>
          <w:szCs w:val="28"/>
        </w:rPr>
        <w:t xml:space="preserve"> налогового потенциала крупных налогоплательщиков и мониторинг состояния расчетов с бюджетом;</w:t>
      </w:r>
    </w:p>
    <w:p w14:paraId="678741F2" w14:textId="1D272775" w:rsidR="003E0F7E" w:rsidRPr="003061F3" w:rsidRDefault="003E0F7E" w:rsidP="003E0F7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3061F3">
        <w:rPr>
          <w:rFonts w:ascii="Times New Roman" w:eastAsia="Calibri" w:hAnsi="Times New Roman"/>
          <w:sz w:val="28"/>
          <w:szCs w:val="28"/>
        </w:rPr>
        <w:t xml:space="preserve"> реестров источников доходов бюджета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3061F3">
        <w:rPr>
          <w:rFonts w:ascii="Times New Roman" w:eastAsia="Calibri" w:hAnsi="Times New Roman"/>
          <w:sz w:val="28"/>
          <w:szCs w:val="28"/>
        </w:rPr>
        <w:t>поселения;</w:t>
      </w:r>
    </w:p>
    <w:p w14:paraId="1442D4B1" w14:textId="0C132EEA" w:rsidR="00127A31" w:rsidRPr="003061F3" w:rsidRDefault="00127A31" w:rsidP="003E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– </w:t>
      </w:r>
      <w:r w:rsidR="003E0F7E" w:rsidRPr="003061F3">
        <w:rPr>
          <w:rFonts w:ascii="Times New Roman" w:hAnsi="Times New Roman"/>
          <w:sz w:val="28"/>
          <w:szCs w:val="28"/>
          <w:lang w:eastAsia="ru-RU"/>
        </w:rPr>
        <w:t xml:space="preserve">реализация Администрацией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3E0F7E" w:rsidRPr="003061F3">
        <w:rPr>
          <w:rFonts w:ascii="Times New Roman" w:hAnsi="Times New Roman"/>
          <w:sz w:val="28"/>
          <w:szCs w:val="28"/>
          <w:lang w:eastAsia="ru-RU"/>
        </w:rPr>
        <w:t xml:space="preserve"> поселения полномочий администратора доходов бюджета по взысканию дебиторской задолженности по платежам в бюджет, пеням, и штрафам по ним в соответствии с приказом </w:t>
      </w:r>
      <w:r w:rsidR="003E0F7E" w:rsidRPr="003061F3">
        <w:rPr>
          <w:rFonts w:ascii="Times New Roman" w:hAnsi="Times New Roman"/>
          <w:sz w:val="28"/>
          <w:szCs w:val="26"/>
        </w:rPr>
        <w:t xml:space="preserve">Министерства финансов Российской Федерации от 18.11.2022 № 172н «Об утверждении общих требований к </w:t>
      </w:r>
      <w:bookmarkStart w:id="2" w:name="_Hlk142574281"/>
      <w:r w:rsidR="003E0F7E" w:rsidRPr="003061F3">
        <w:rPr>
          <w:rFonts w:ascii="Times New Roman" w:hAnsi="Times New Roman"/>
          <w:sz w:val="28"/>
          <w:szCs w:val="26"/>
        </w:rPr>
        <w:t xml:space="preserve">регламенту реализации полномочий администратора доходов бюджета </w:t>
      </w:r>
      <w:bookmarkEnd w:id="2"/>
      <w:r w:rsidR="003E0F7E" w:rsidRPr="003061F3">
        <w:rPr>
          <w:rFonts w:ascii="Times New Roman" w:hAnsi="Times New Roman"/>
          <w:sz w:val="28"/>
          <w:szCs w:val="26"/>
        </w:rPr>
        <w:t>по взысканию дебиторской задолженности по платежам в бюджет, пеням и штрафам по ним».</w:t>
      </w:r>
    </w:p>
    <w:p w14:paraId="5F0E1378" w14:textId="77777777" w:rsidR="00586FBA" w:rsidRPr="003061F3" w:rsidRDefault="00586FBA" w:rsidP="007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94810F" w14:textId="15382E7B" w:rsidR="00465363" w:rsidRPr="003061F3" w:rsidRDefault="005C2E37" w:rsidP="00CB5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F3">
        <w:rPr>
          <w:rFonts w:ascii="Times New Roman" w:hAnsi="Times New Roman"/>
          <w:sz w:val="28"/>
          <w:szCs w:val="28"/>
          <w:lang w:eastAsia="ru-RU"/>
        </w:rPr>
        <w:t>В 202</w:t>
      </w:r>
      <w:r w:rsidR="00F61079" w:rsidRPr="003061F3">
        <w:rPr>
          <w:rFonts w:ascii="Times New Roman" w:hAnsi="Times New Roman"/>
          <w:sz w:val="28"/>
          <w:szCs w:val="28"/>
          <w:lang w:eastAsia="ru-RU"/>
        </w:rPr>
        <w:t>4</w:t>
      </w:r>
      <w:r w:rsidR="00142FCA" w:rsidRPr="003061F3">
        <w:rPr>
          <w:rFonts w:ascii="Times New Roman" w:hAnsi="Times New Roman"/>
          <w:sz w:val="28"/>
          <w:szCs w:val="28"/>
          <w:lang w:eastAsia="ru-RU"/>
        </w:rPr>
        <w:t>–</w:t>
      </w:r>
      <w:r w:rsidRPr="003061F3">
        <w:rPr>
          <w:rFonts w:ascii="Times New Roman" w:hAnsi="Times New Roman"/>
          <w:sz w:val="28"/>
          <w:szCs w:val="28"/>
          <w:lang w:eastAsia="ru-RU"/>
        </w:rPr>
        <w:t>202</w:t>
      </w:r>
      <w:r w:rsidR="00F61079" w:rsidRPr="003061F3">
        <w:rPr>
          <w:rFonts w:ascii="Times New Roman" w:hAnsi="Times New Roman"/>
          <w:sz w:val="28"/>
          <w:szCs w:val="28"/>
          <w:lang w:eastAsia="ru-RU"/>
        </w:rPr>
        <w:t>6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 годах будет продолжена </w:t>
      </w:r>
      <w:r w:rsidR="00613D70" w:rsidRPr="003061F3">
        <w:rPr>
          <w:rFonts w:ascii="Times New Roman" w:hAnsi="Times New Roman"/>
          <w:sz w:val="28"/>
          <w:szCs w:val="28"/>
          <w:lang w:eastAsia="ru-RU"/>
        </w:rPr>
        <w:t>реализация основных целей</w:t>
      </w:r>
      <w:r w:rsidR="001A74E8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DB9" w:rsidRPr="003061F3">
        <w:rPr>
          <w:rFonts w:ascii="Times New Roman" w:hAnsi="Times New Roman"/>
          <w:sz w:val="28"/>
          <w:szCs w:val="28"/>
          <w:lang w:eastAsia="ru-RU"/>
        </w:rPr>
        <w:br/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и задач налоговой политики, предусмотренных в предыдущие годы. </w:t>
      </w:r>
      <w:r w:rsidR="00074FE7" w:rsidRPr="003061F3">
        <w:rPr>
          <w:rFonts w:ascii="Times New Roman" w:hAnsi="Times New Roman"/>
          <w:sz w:val="28"/>
          <w:szCs w:val="28"/>
          <w:lang w:eastAsia="ru-RU"/>
        </w:rPr>
        <w:t xml:space="preserve">Преемственность налоговой политики и последовательность реализации принятых решений </w:t>
      </w:r>
      <w:r w:rsidR="00E32E81" w:rsidRPr="003061F3">
        <w:rPr>
          <w:rFonts w:ascii="Times New Roman" w:hAnsi="Times New Roman"/>
          <w:sz w:val="28"/>
          <w:szCs w:val="28"/>
          <w:lang w:eastAsia="ru-RU"/>
        </w:rPr>
        <w:t>призваны</w:t>
      </w:r>
      <w:r w:rsidR="00074FE7" w:rsidRPr="003061F3">
        <w:rPr>
          <w:rFonts w:ascii="Times New Roman" w:hAnsi="Times New Roman"/>
          <w:sz w:val="28"/>
          <w:szCs w:val="28"/>
          <w:lang w:eastAsia="ru-RU"/>
        </w:rPr>
        <w:t xml:space="preserve"> способствовать улучшению инвестиционного, </w:t>
      </w:r>
      <w:r w:rsidR="00074FE7" w:rsidRPr="003061F3">
        <w:rPr>
          <w:rFonts w:ascii="Times New Roman" w:hAnsi="Times New Roman"/>
          <w:sz w:val="28"/>
          <w:szCs w:val="28"/>
          <w:lang w:eastAsia="ru-RU"/>
        </w:rPr>
        <w:lastRenderedPageBreak/>
        <w:t>инновационного климата и обеспечению достижения установленных показателей по росту доходов б</w:t>
      </w:r>
      <w:r w:rsidR="00D20EF4" w:rsidRPr="003061F3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E71159" w:rsidRPr="003061F3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Мелеуз 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>муниципального района Мелеузовский район Республики Башкортостан</w:t>
      </w:r>
      <w:r w:rsidR="00D20EF4" w:rsidRPr="003061F3">
        <w:rPr>
          <w:rFonts w:ascii="Times New Roman" w:hAnsi="Times New Roman"/>
          <w:sz w:val="28"/>
          <w:szCs w:val="28"/>
          <w:lang w:eastAsia="ru-RU"/>
        </w:rPr>
        <w:t>.</w:t>
      </w:r>
      <w:r w:rsidR="00B71829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В целом в налоговой политике приоритетом </w:t>
      </w:r>
      <w:r w:rsidR="006F743F" w:rsidRPr="003061F3">
        <w:rPr>
          <w:rFonts w:ascii="Times New Roman" w:hAnsi="Times New Roman"/>
          <w:sz w:val="28"/>
          <w:szCs w:val="28"/>
          <w:lang w:eastAsia="ru-RU"/>
        </w:rPr>
        <w:t>останется</w:t>
      </w:r>
      <w:r w:rsidRPr="003061F3">
        <w:rPr>
          <w:rFonts w:ascii="Times New Roman" w:hAnsi="Times New Roman"/>
          <w:sz w:val="28"/>
          <w:szCs w:val="28"/>
          <w:lang w:eastAsia="ru-RU"/>
        </w:rPr>
        <w:t xml:space="preserve"> обеспечение стабильных налоговых условий для хозяйствующих субъектов</w:t>
      </w:r>
      <w:r w:rsidR="004C00BD" w:rsidRPr="00306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363" w:rsidRPr="003061F3">
        <w:rPr>
          <w:rFonts w:ascii="Times New Roman" w:hAnsi="Times New Roman"/>
          <w:sz w:val="28"/>
          <w:szCs w:val="28"/>
          <w:lang w:eastAsia="ru-RU"/>
        </w:rPr>
        <w:t>и улучшени</w:t>
      </w:r>
      <w:r w:rsidR="006F743F" w:rsidRPr="003061F3">
        <w:rPr>
          <w:rFonts w:ascii="Times New Roman" w:hAnsi="Times New Roman"/>
          <w:sz w:val="28"/>
          <w:szCs w:val="28"/>
          <w:lang w:eastAsia="ru-RU"/>
        </w:rPr>
        <w:t>е</w:t>
      </w:r>
      <w:r w:rsidR="00465363" w:rsidRPr="003061F3">
        <w:rPr>
          <w:rFonts w:ascii="Times New Roman" w:hAnsi="Times New Roman"/>
          <w:sz w:val="28"/>
          <w:szCs w:val="28"/>
          <w:lang w:eastAsia="ru-RU"/>
        </w:rPr>
        <w:t xml:space="preserve"> качества администрирования налогов.</w:t>
      </w:r>
    </w:p>
    <w:sectPr w:rsidR="00465363" w:rsidRPr="003061F3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8455" w14:textId="77777777" w:rsidR="00513643" w:rsidRDefault="00513643">
      <w:r>
        <w:separator/>
      </w:r>
    </w:p>
  </w:endnote>
  <w:endnote w:type="continuationSeparator" w:id="0">
    <w:p w14:paraId="570623F2" w14:textId="77777777" w:rsidR="00513643" w:rsidRDefault="0051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B415" w14:textId="77777777" w:rsidR="00513643" w:rsidRDefault="00513643">
      <w:r>
        <w:separator/>
      </w:r>
    </w:p>
  </w:footnote>
  <w:footnote w:type="continuationSeparator" w:id="0">
    <w:p w14:paraId="5BA0FE81" w14:textId="77777777" w:rsidR="00513643" w:rsidRDefault="0051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D116" w14:textId="5DEF4368"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6F743F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08EC1888" w14:textId="77777777"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C60E6"/>
    <w:multiLevelType w:val="hybridMultilevel"/>
    <w:tmpl w:val="5F1C1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5B617F"/>
    <w:multiLevelType w:val="hybridMultilevel"/>
    <w:tmpl w:val="3B20B416"/>
    <w:lvl w:ilvl="0" w:tplc="6B04F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971982"/>
    <w:multiLevelType w:val="hybridMultilevel"/>
    <w:tmpl w:val="ECA4CE24"/>
    <w:lvl w:ilvl="0" w:tplc="11E24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A7ED6"/>
    <w:multiLevelType w:val="hybridMultilevel"/>
    <w:tmpl w:val="7F7C2212"/>
    <w:lvl w:ilvl="0" w:tplc="133E8BF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F5A98"/>
    <w:multiLevelType w:val="hybridMultilevel"/>
    <w:tmpl w:val="8C14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562E"/>
    <w:multiLevelType w:val="hybridMultilevel"/>
    <w:tmpl w:val="3AFE7684"/>
    <w:lvl w:ilvl="0" w:tplc="FAD41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81243"/>
    <w:multiLevelType w:val="hybridMultilevel"/>
    <w:tmpl w:val="9056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169F6"/>
    <w:multiLevelType w:val="hybridMultilevel"/>
    <w:tmpl w:val="7B32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F9563C"/>
    <w:multiLevelType w:val="hybridMultilevel"/>
    <w:tmpl w:val="3DFE8B70"/>
    <w:lvl w:ilvl="0" w:tplc="A858A97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3BD8"/>
    <w:rsid w:val="00024E72"/>
    <w:rsid w:val="00026F4E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37C30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111"/>
    <w:rsid w:val="00046ECB"/>
    <w:rsid w:val="00050147"/>
    <w:rsid w:val="00050DB5"/>
    <w:rsid w:val="00052ECC"/>
    <w:rsid w:val="00053007"/>
    <w:rsid w:val="000531C6"/>
    <w:rsid w:val="00053296"/>
    <w:rsid w:val="0005466C"/>
    <w:rsid w:val="00054727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959"/>
    <w:rsid w:val="00085A1A"/>
    <w:rsid w:val="00085E55"/>
    <w:rsid w:val="00086074"/>
    <w:rsid w:val="00086B82"/>
    <w:rsid w:val="00087FC7"/>
    <w:rsid w:val="0009020B"/>
    <w:rsid w:val="000909B4"/>
    <w:rsid w:val="00091616"/>
    <w:rsid w:val="00092489"/>
    <w:rsid w:val="00092642"/>
    <w:rsid w:val="000938DE"/>
    <w:rsid w:val="00094163"/>
    <w:rsid w:val="00094674"/>
    <w:rsid w:val="0009514F"/>
    <w:rsid w:val="000965F7"/>
    <w:rsid w:val="0009703A"/>
    <w:rsid w:val="0009703F"/>
    <w:rsid w:val="000A0316"/>
    <w:rsid w:val="000A0B0C"/>
    <w:rsid w:val="000A0DD7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A73F0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353C"/>
    <w:rsid w:val="000B46B1"/>
    <w:rsid w:val="000B4848"/>
    <w:rsid w:val="000B59AE"/>
    <w:rsid w:val="000B5EA3"/>
    <w:rsid w:val="000B6344"/>
    <w:rsid w:val="000B6888"/>
    <w:rsid w:val="000B7495"/>
    <w:rsid w:val="000B78C2"/>
    <w:rsid w:val="000C0111"/>
    <w:rsid w:val="000C04B1"/>
    <w:rsid w:val="000C0FB3"/>
    <w:rsid w:val="000C171B"/>
    <w:rsid w:val="000C1F30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113"/>
    <w:rsid w:val="00102AEC"/>
    <w:rsid w:val="00102EE6"/>
    <w:rsid w:val="001033E4"/>
    <w:rsid w:val="00103BDA"/>
    <w:rsid w:val="00104425"/>
    <w:rsid w:val="0010521E"/>
    <w:rsid w:val="001063A6"/>
    <w:rsid w:val="0010726D"/>
    <w:rsid w:val="00107FCC"/>
    <w:rsid w:val="0011070E"/>
    <w:rsid w:val="00111793"/>
    <w:rsid w:val="001119D3"/>
    <w:rsid w:val="00111B9E"/>
    <w:rsid w:val="00111C0A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5DFF"/>
    <w:rsid w:val="001261E2"/>
    <w:rsid w:val="00126880"/>
    <w:rsid w:val="00127244"/>
    <w:rsid w:val="00127385"/>
    <w:rsid w:val="00127A31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CA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2E2"/>
    <w:rsid w:val="00154644"/>
    <w:rsid w:val="001559BB"/>
    <w:rsid w:val="0015623B"/>
    <w:rsid w:val="001562A4"/>
    <w:rsid w:val="00157251"/>
    <w:rsid w:val="0015776E"/>
    <w:rsid w:val="00157ADE"/>
    <w:rsid w:val="001608D1"/>
    <w:rsid w:val="00160949"/>
    <w:rsid w:val="00160A8A"/>
    <w:rsid w:val="00160AFE"/>
    <w:rsid w:val="001615C9"/>
    <w:rsid w:val="00161895"/>
    <w:rsid w:val="00161EA2"/>
    <w:rsid w:val="001623BF"/>
    <w:rsid w:val="0016298C"/>
    <w:rsid w:val="00162A89"/>
    <w:rsid w:val="00162E9D"/>
    <w:rsid w:val="0016337A"/>
    <w:rsid w:val="0016381F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00"/>
    <w:rsid w:val="001722E1"/>
    <w:rsid w:val="00172770"/>
    <w:rsid w:val="001735EC"/>
    <w:rsid w:val="00173B97"/>
    <w:rsid w:val="00174393"/>
    <w:rsid w:val="001744B6"/>
    <w:rsid w:val="00174C62"/>
    <w:rsid w:val="001774C3"/>
    <w:rsid w:val="001774C8"/>
    <w:rsid w:val="0017785E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344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A74E8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6B7F"/>
    <w:rsid w:val="001B714C"/>
    <w:rsid w:val="001B7277"/>
    <w:rsid w:val="001B7502"/>
    <w:rsid w:val="001B7A57"/>
    <w:rsid w:val="001B7D49"/>
    <w:rsid w:val="001B7E5F"/>
    <w:rsid w:val="001C11BC"/>
    <w:rsid w:val="001C21A1"/>
    <w:rsid w:val="001C27A7"/>
    <w:rsid w:val="001C603C"/>
    <w:rsid w:val="001D0015"/>
    <w:rsid w:val="001D0D65"/>
    <w:rsid w:val="001D0FB5"/>
    <w:rsid w:val="001D113D"/>
    <w:rsid w:val="001D1906"/>
    <w:rsid w:val="001D1C68"/>
    <w:rsid w:val="001D1E10"/>
    <w:rsid w:val="001D2317"/>
    <w:rsid w:val="001D270F"/>
    <w:rsid w:val="001D3217"/>
    <w:rsid w:val="001D452E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6E"/>
    <w:rsid w:val="001E5DC2"/>
    <w:rsid w:val="001E6845"/>
    <w:rsid w:val="001F00BD"/>
    <w:rsid w:val="001F0331"/>
    <w:rsid w:val="001F09D2"/>
    <w:rsid w:val="001F0A89"/>
    <w:rsid w:val="001F152F"/>
    <w:rsid w:val="001F233B"/>
    <w:rsid w:val="001F2A95"/>
    <w:rsid w:val="001F2D44"/>
    <w:rsid w:val="001F344B"/>
    <w:rsid w:val="001F364D"/>
    <w:rsid w:val="001F36F5"/>
    <w:rsid w:val="001F3BFE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07D"/>
    <w:rsid w:val="0023565D"/>
    <w:rsid w:val="00235A85"/>
    <w:rsid w:val="00236719"/>
    <w:rsid w:val="002367CC"/>
    <w:rsid w:val="002377A9"/>
    <w:rsid w:val="00237D38"/>
    <w:rsid w:val="00240032"/>
    <w:rsid w:val="0024014F"/>
    <w:rsid w:val="0024036D"/>
    <w:rsid w:val="0024086B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7EF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36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9A0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B53"/>
    <w:rsid w:val="002C6C03"/>
    <w:rsid w:val="002C6DF9"/>
    <w:rsid w:val="002C77DF"/>
    <w:rsid w:val="002D00DA"/>
    <w:rsid w:val="002D03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771"/>
    <w:rsid w:val="002D789F"/>
    <w:rsid w:val="002E009F"/>
    <w:rsid w:val="002E124E"/>
    <w:rsid w:val="002E1BF7"/>
    <w:rsid w:val="002E29A4"/>
    <w:rsid w:val="002E2CFF"/>
    <w:rsid w:val="002E301B"/>
    <w:rsid w:val="002E48DC"/>
    <w:rsid w:val="002E4DBD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6022"/>
    <w:rsid w:val="002F7080"/>
    <w:rsid w:val="00300EE8"/>
    <w:rsid w:val="00300EE9"/>
    <w:rsid w:val="0030102F"/>
    <w:rsid w:val="003012FE"/>
    <w:rsid w:val="003015F7"/>
    <w:rsid w:val="00301FAB"/>
    <w:rsid w:val="0030299D"/>
    <w:rsid w:val="003039FF"/>
    <w:rsid w:val="00304466"/>
    <w:rsid w:val="00304A39"/>
    <w:rsid w:val="00305DB9"/>
    <w:rsid w:val="003061F3"/>
    <w:rsid w:val="00306C19"/>
    <w:rsid w:val="0030757B"/>
    <w:rsid w:val="00307706"/>
    <w:rsid w:val="00311035"/>
    <w:rsid w:val="00311528"/>
    <w:rsid w:val="003115F1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4E6E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A6"/>
    <w:rsid w:val="00357F00"/>
    <w:rsid w:val="00360C74"/>
    <w:rsid w:val="00360E1B"/>
    <w:rsid w:val="00362093"/>
    <w:rsid w:val="00362B17"/>
    <w:rsid w:val="00362D7B"/>
    <w:rsid w:val="003639AC"/>
    <w:rsid w:val="003644B1"/>
    <w:rsid w:val="00364B59"/>
    <w:rsid w:val="00364B65"/>
    <w:rsid w:val="00364CAC"/>
    <w:rsid w:val="00366F6E"/>
    <w:rsid w:val="0036723B"/>
    <w:rsid w:val="003674CC"/>
    <w:rsid w:val="00367659"/>
    <w:rsid w:val="003705EE"/>
    <w:rsid w:val="0037077C"/>
    <w:rsid w:val="00371077"/>
    <w:rsid w:val="00371798"/>
    <w:rsid w:val="0037219C"/>
    <w:rsid w:val="0037332B"/>
    <w:rsid w:val="003750EA"/>
    <w:rsid w:val="00375D28"/>
    <w:rsid w:val="003761DB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40C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2F35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35F2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2"/>
    <w:rsid w:val="003D7E45"/>
    <w:rsid w:val="003E01C7"/>
    <w:rsid w:val="003E0E5F"/>
    <w:rsid w:val="003E0F7E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5BBD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C7B"/>
    <w:rsid w:val="00404E81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454"/>
    <w:rsid w:val="004258E0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078F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BE5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5363"/>
    <w:rsid w:val="0046601E"/>
    <w:rsid w:val="00466B5A"/>
    <w:rsid w:val="00466B97"/>
    <w:rsid w:val="004676A3"/>
    <w:rsid w:val="00467BA1"/>
    <w:rsid w:val="00467F0C"/>
    <w:rsid w:val="00467FA4"/>
    <w:rsid w:val="00470882"/>
    <w:rsid w:val="00470F60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77FD2"/>
    <w:rsid w:val="00480D49"/>
    <w:rsid w:val="00482572"/>
    <w:rsid w:val="00483048"/>
    <w:rsid w:val="0048356B"/>
    <w:rsid w:val="0048394D"/>
    <w:rsid w:val="00484292"/>
    <w:rsid w:val="0048444B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233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30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3FD7"/>
    <w:rsid w:val="004B4625"/>
    <w:rsid w:val="004B47F2"/>
    <w:rsid w:val="004B49B0"/>
    <w:rsid w:val="004B4E1C"/>
    <w:rsid w:val="004B5062"/>
    <w:rsid w:val="004B67CA"/>
    <w:rsid w:val="004B6A3F"/>
    <w:rsid w:val="004B6EFF"/>
    <w:rsid w:val="004B7A9C"/>
    <w:rsid w:val="004B7B25"/>
    <w:rsid w:val="004C00BD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341"/>
    <w:rsid w:val="004C652B"/>
    <w:rsid w:val="004C668D"/>
    <w:rsid w:val="004C6FB6"/>
    <w:rsid w:val="004C7CF1"/>
    <w:rsid w:val="004D0861"/>
    <w:rsid w:val="004D08C2"/>
    <w:rsid w:val="004D0A06"/>
    <w:rsid w:val="004D1140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0F02"/>
    <w:rsid w:val="004F199A"/>
    <w:rsid w:val="004F207E"/>
    <w:rsid w:val="004F20E9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1B0F"/>
    <w:rsid w:val="00502226"/>
    <w:rsid w:val="0050384A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43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7AE"/>
    <w:rsid w:val="00537BAA"/>
    <w:rsid w:val="00537FB5"/>
    <w:rsid w:val="005425DD"/>
    <w:rsid w:val="00542B0F"/>
    <w:rsid w:val="00542B79"/>
    <w:rsid w:val="00542D7E"/>
    <w:rsid w:val="005431CC"/>
    <w:rsid w:val="00543709"/>
    <w:rsid w:val="0054379F"/>
    <w:rsid w:val="00543B76"/>
    <w:rsid w:val="00546B6F"/>
    <w:rsid w:val="00546BDD"/>
    <w:rsid w:val="00546C56"/>
    <w:rsid w:val="00546E46"/>
    <w:rsid w:val="00547ED6"/>
    <w:rsid w:val="005502BC"/>
    <w:rsid w:val="00550FEB"/>
    <w:rsid w:val="00551634"/>
    <w:rsid w:val="0055189C"/>
    <w:rsid w:val="00551EDE"/>
    <w:rsid w:val="00552012"/>
    <w:rsid w:val="005531B0"/>
    <w:rsid w:val="005535BE"/>
    <w:rsid w:val="00554097"/>
    <w:rsid w:val="00554C70"/>
    <w:rsid w:val="00554DF2"/>
    <w:rsid w:val="00554EFA"/>
    <w:rsid w:val="0055539F"/>
    <w:rsid w:val="005558FB"/>
    <w:rsid w:val="005565C1"/>
    <w:rsid w:val="00557300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67CCD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70C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9D"/>
    <w:rsid w:val="00584DDE"/>
    <w:rsid w:val="005856E0"/>
    <w:rsid w:val="00586557"/>
    <w:rsid w:val="00586893"/>
    <w:rsid w:val="00586FBA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587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1F7F"/>
    <w:rsid w:val="005C2E37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317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3D70"/>
    <w:rsid w:val="006140DD"/>
    <w:rsid w:val="00614182"/>
    <w:rsid w:val="006149A6"/>
    <w:rsid w:val="00614E95"/>
    <w:rsid w:val="00617265"/>
    <w:rsid w:val="00617337"/>
    <w:rsid w:val="006173AA"/>
    <w:rsid w:val="0062133A"/>
    <w:rsid w:val="006218A8"/>
    <w:rsid w:val="0062190B"/>
    <w:rsid w:val="0062205E"/>
    <w:rsid w:val="00622749"/>
    <w:rsid w:val="006229FB"/>
    <w:rsid w:val="00623056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A1D"/>
    <w:rsid w:val="00631C2B"/>
    <w:rsid w:val="00631DF2"/>
    <w:rsid w:val="00631EB4"/>
    <w:rsid w:val="006328CC"/>
    <w:rsid w:val="00632E76"/>
    <w:rsid w:val="0063313D"/>
    <w:rsid w:val="006337D7"/>
    <w:rsid w:val="00633AC1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A08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1631"/>
    <w:rsid w:val="00652660"/>
    <w:rsid w:val="0065280B"/>
    <w:rsid w:val="0065358F"/>
    <w:rsid w:val="00653985"/>
    <w:rsid w:val="00653BC9"/>
    <w:rsid w:val="006540E7"/>
    <w:rsid w:val="006547EF"/>
    <w:rsid w:val="00654858"/>
    <w:rsid w:val="00654A5D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9B4"/>
    <w:rsid w:val="0067621C"/>
    <w:rsid w:val="006766C5"/>
    <w:rsid w:val="00676A69"/>
    <w:rsid w:val="006771A8"/>
    <w:rsid w:val="00677371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1D83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41B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061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328B"/>
    <w:rsid w:val="006E4219"/>
    <w:rsid w:val="006E473C"/>
    <w:rsid w:val="006E4C06"/>
    <w:rsid w:val="006E5AD4"/>
    <w:rsid w:val="006E6BC2"/>
    <w:rsid w:val="006E6F48"/>
    <w:rsid w:val="006E73C1"/>
    <w:rsid w:val="006F011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CD4"/>
    <w:rsid w:val="006F5D88"/>
    <w:rsid w:val="006F61E7"/>
    <w:rsid w:val="006F69BF"/>
    <w:rsid w:val="006F6B94"/>
    <w:rsid w:val="006F700E"/>
    <w:rsid w:val="006F743F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07A2E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2C45"/>
    <w:rsid w:val="007133D7"/>
    <w:rsid w:val="00713F79"/>
    <w:rsid w:val="00714958"/>
    <w:rsid w:val="00714EC1"/>
    <w:rsid w:val="00714F1C"/>
    <w:rsid w:val="0071558D"/>
    <w:rsid w:val="007158BF"/>
    <w:rsid w:val="00715C99"/>
    <w:rsid w:val="007166CF"/>
    <w:rsid w:val="00717741"/>
    <w:rsid w:val="007201E8"/>
    <w:rsid w:val="00721D6D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20DD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AAB"/>
    <w:rsid w:val="00740CB8"/>
    <w:rsid w:val="00740DEF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1B3"/>
    <w:rsid w:val="007506FE"/>
    <w:rsid w:val="0075075E"/>
    <w:rsid w:val="00750875"/>
    <w:rsid w:val="00750DBB"/>
    <w:rsid w:val="007515A1"/>
    <w:rsid w:val="00751756"/>
    <w:rsid w:val="0075307F"/>
    <w:rsid w:val="007532C2"/>
    <w:rsid w:val="007535FB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4D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1E6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541"/>
    <w:rsid w:val="007A3913"/>
    <w:rsid w:val="007A4478"/>
    <w:rsid w:val="007A4B47"/>
    <w:rsid w:val="007A4EF2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8A6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5F"/>
    <w:rsid w:val="007C75AE"/>
    <w:rsid w:val="007D0352"/>
    <w:rsid w:val="007D1782"/>
    <w:rsid w:val="007D1794"/>
    <w:rsid w:val="007D33CE"/>
    <w:rsid w:val="007D3630"/>
    <w:rsid w:val="007D46A4"/>
    <w:rsid w:val="007D48D2"/>
    <w:rsid w:val="007D4E2D"/>
    <w:rsid w:val="007D529F"/>
    <w:rsid w:val="007D536F"/>
    <w:rsid w:val="007D6488"/>
    <w:rsid w:val="007D6541"/>
    <w:rsid w:val="007D6C31"/>
    <w:rsid w:val="007D722F"/>
    <w:rsid w:val="007D7F3D"/>
    <w:rsid w:val="007E1520"/>
    <w:rsid w:val="007E2927"/>
    <w:rsid w:val="007E3222"/>
    <w:rsid w:val="007E3679"/>
    <w:rsid w:val="007E3A75"/>
    <w:rsid w:val="007E3C07"/>
    <w:rsid w:val="007E44F2"/>
    <w:rsid w:val="007E5743"/>
    <w:rsid w:val="007E5BB4"/>
    <w:rsid w:val="007E5C0C"/>
    <w:rsid w:val="007E63E9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7E"/>
    <w:rsid w:val="008010A1"/>
    <w:rsid w:val="008012A3"/>
    <w:rsid w:val="00801D55"/>
    <w:rsid w:val="00801E69"/>
    <w:rsid w:val="0080452F"/>
    <w:rsid w:val="008045B3"/>
    <w:rsid w:val="00804793"/>
    <w:rsid w:val="00804A77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65F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18"/>
    <w:rsid w:val="0082069D"/>
    <w:rsid w:val="00821045"/>
    <w:rsid w:val="00821AFB"/>
    <w:rsid w:val="00821E6A"/>
    <w:rsid w:val="0082246D"/>
    <w:rsid w:val="0082274B"/>
    <w:rsid w:val="00823074"/>
    <w:rsid w:val="008234E3"/>
    <w:rsid w:val="00823FB9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4657"/>
    <w:rsid w:val="00835390"/>
    <w:rsid w:val="00835E04"/>
    <w:rsid w:val="008361CC"/>
    <w:rsid w:val="00837596"/>
    <w:rsid w:val="00837974"/>
    <w:rsid w:val="008379D9"/>
    <w:rsid w:val="0084044B"/>
    <w:rsid w:val="008412C3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1E1B"/>
    <w:rsid w:val="00852187"/>
    <w:rsid w:val="0085248B"/>
    <w:rsid w:val="008524FD"/>
    <w:rsid w:val="00852AE6"/>
    <w:rsid w:val="00853173"/>
    <w:rsid w:val="008536C1"/>
    <w:rsid w:val="008540C6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157"/>
    <w:rsid w:val="008745FA"/>
    <w:rsid w:val="00874730"/>
    <w:rsid w:val="0087599C"/>
    <w:rsid w:val="00875DC7"/>
    <w:rsid w:val="008812C7"/>
    <w:rsid w:val="0088165D"/>
    <w:rsid w:val="00881D96"/>
    <w:rsid w:val="00882528"/>
    <w:rsid w:val="00883BA7"/>
    <w:rsid w:val="00884766"/>
    <w:rsid w:val="00884C19"/>
    <w:rsid w:val="00886758"/>
    <w:rsid w:val="00891110"/>
    <w:rsid w:val="008917AE"/>
    <w:rsid w:val="008918E0"/>
    <w:rsid w:val="00891E18"/>
    <w:rsid w:val="0089243E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053"/>
    <w:rsid w:val="008A57BC"/>
    <w:rsid w:val="008A599E"/>
    <w:rsid w:val="008A5D1D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4FA6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C7157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4307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DAC"/>
    <w:rsid w:val="009042FD"/>
    <w:rsid w:val="0090490E"/>
    <w:rsid w:val="00904CA5"/>
    <w:rsid w:val="009051B8"/>
    <w:rsid w:val="00905C52"/>
    <w:rsid w:val="00906179"/>
    <w:rsid w:val="0090663C"/>
    <w:rsid w:val="00906651"/>
    <w:rsid w:val="009071A3"/>
    <w:rsid w:val="00907757"/>
    <w:rsid w:val="00907F14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3DF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0FEA"/>
    <w:rsid w:val="00961542"/>
    <w:rsid w:val="0096220B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918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280A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168"/>
    <w:rsid w:val="009B18F0"/>
    <w:rsid w:val="009B1A7A"/>
    <w:rsid w:val="009B2A9C"/>
    <w:rsid w:val="009B2AD9"/>
    <w:rsid w:val="009B3183"/>
    <w:rsid w:val="009B3383"/>
    <w:rsid w:val="009B3389"/>
    <w:rsid w:val="009B33DF"/>
    <w:rsid w:val="009B3D51"/>
    <w:rsid w:val="009B49FF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9E"/>
    <w:rsid w:val="009C6ACA"/>
    <w:rsid w:val="009C6C47"/>
    <w:rsid w:val="009C6CFB"/>
    <w:rsid w:val="009C706D"/>
    <w:rsid w:val="009C7572"/>
    <w:rsid w:val="009D007D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46B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2A77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00DE"/>
    <w:rsid w:val="00A212AA"/>
    <w:rsid w:val="00A221EF"/>
    <w:rsid w:val="00A22755"/>
    <w:rsid w:val="00A232AC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3D1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21B"/>
    <w:rsid w:val="00A573B0"/>
    <w:rsid w:val="00A6037D"/>
    <w:rsid w:val="00A608EB"/>
    <w:rsid w:val="00A61A2F"/>
    <w:rsid w:val="00A61B47"/>
    <w:rsid w:val="00A61ED8"/>
    <w:rsid w:val="00A622F1"/>
    <w:rsid w:val="00A62E99"/>
    <w:rsid w:val="00A6306C"/>
    <w:rsid w:val="00A63CD8"/>
    <w:rsid w:val="00A63CDC"/>
    <w:rsid w:val="00A63F28"/>
    <w:rsid w:val="00A65432"/>
    <w:rsid w:val="00A65AE3"/>
    <w:rsid w:val="00A66301"/>
    <w:rsid w:val="00A66AA1"/>
    <w:rsid w:val="00A6771F"/>
    <w:rsid w:val="00A67E42"/>
    <w:rsid w:val="00A704AE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37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2F61"/>
    <w:rsid w:val="00A93327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13D0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011D"/>
    <w:rsid w:val="00AD1349"/>
    <w:rsid w:val="00AD20C2"/>
    <w:rsid w:val="00AD2723"/>
    <w:rsid w:val="00AD3036"/>
    <w:rsid w:val="00AD3B50"/>
    <w:rsid w:val="00AD4CD7"/>
    <w:rsid w:val="00AD5782"/>
    <w:rsid w:val="00AD59CD"/>
    <w:rsid w:val="00AD5E66"/>
    <w:rsid w:val="00AD6151"/>
    <w:rsid w:val="00AD641C"/>
    <w:rsid w:val="00AD67F0"/>
    <w:rsid w:val="00AD7A98"/>
    <w:rsid w:val="00AD7CB2"/>
    <w:rsid w:val="00AE0480"/>
    <w:rsid w:val="00AE0598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4CED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BAA"/>
    <w:rsid w:val="00B26E26"/>
    <w:rsid w:val="00B2736C"/>
    <w:rsid w:val="00B27C97"/>
    <w:rsid w:val="00B30075"/>
    <w:rsid w:val="00B30423"/>
    <w:rsid w:val="00B319A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36B86"/>
    <w:rsid w:val="00B405C9"/>
    <w:rsid w:val="00B415D3"/>
    <w:rsid w:val="00B41924"/>
    <w:rsid w:val="00B441C5"/>
    <w:rsid w:val="00B44D34"/>
    <w:rsid w:val="00B4632F"/>
    <w:rsid w:val="00B46368"/>
    <w:rsid w:val="00B46FEC"/>
    <w:rsid w:val="00B471B9"/>
    <w:rsid w:val="00B47578"/>
    <w:rsid w:val="00B47B88"/>
    <w:rsid w:val="00B47D59"/>
    <w:rsid w:val="00B50575"/>
    <w:rsid w:val="00B50A76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57CC6"/>
    <w:rsid w:val="00B607FF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44C"/>
    <w:rsid w:val="00B85C8F"/>
    <w:rsid w:val="00B87E50"/>
    <w:rsid w:val="00B90137"/>
    <w:rsid w:val="00B9020F"/>
    <w:rsid w:val="00B9060A"/>
    <w:rsid w:val="00B90E2D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8E6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B79B9"/>
    <w:rsid w:val="00BC1C13"/>
    <w:rsid w:val="00BC23C9"/>
    <w:rsid w:val="00BC27A5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437C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4E1"/>
    <w:rsid w:val="00BE65CE"/>
    <w:rsid w:val="00BE6E00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64FA"/>
    <w:rsid w:val="00BF6FC3"/>
    <w:rsid w:val="00BF72AA"/>
    <w:rsid w:val="00BF7494"/>
    <w:rsid w:val="00C00694"/>
    <w:rsid w:val="00C00796"/>
    <w:rsid w:val="00C00DFC"/>
    <w:rsid w:val="00C019D1"/>
    <w:rsid w:val="00C01B39"/>
    <w:rsid w:val="00C024EF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7AF"/>
    <w:rsid w:val="00C13990"/>
    <w:rsid w:val="00C13A07"/>
    <w:rsid w:val="00C15695"/>
    <w:rsid w:val="00C15A9F"/>
    <w:rsid w:val="00C1611B"/>
    <w:rsid w:val="00C16184"/>
    <w:rsid w:val="00C16AC5"/>
    <w:rsid w:val="00C16E05"/>
    <w:rsid w:val="00C16F61"/>
    <w:rsid w:val="00C17632"/>
    <w:rsid w:val="00C177B6"/>
    <w:rsid w:val="00C2004C"/>
    <w:rsid w:val="00C20678"/>
    <w:rsid w:val="00C209B0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14A3"/>
    <w:rsid w:val="00C32EA1"/>
    <w:rsid w:val="00C3370A"/>
    <w:rsid w:val="00C338D6"/>
    <w:rsid w:val="00C33BA5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1BAB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1788"/>
    <w:rsid w:val="00C52744"/>
    <w:rsid w:val="00C53A65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6232"/>
    <w:rsid w:val="00C57B60"/>
    <w:rsid w:val="00C60E1E"/>
    <w:rsid w:val="00C60F37"/>
    <w:rsid w:val="00C61401"/>
    <w:rsid w:val="00C61E66"/>
    <w:rsid w:val="00C62BEF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98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8C0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4847"/>
    <w:rsid w:val="00CB5266"/>
    <w:rsid w:val="00CB5438"/>
    <w:rsid w:val="00CB5774"/>
    <w:rsid w:val="00CB5C32"/>
    <w:rsid w:val="00CB64F0"/>
    <w:rsid w:val="00CC09D6"/>
    <w:rsid w:val="00CC0C11"/>
    <w:rsid w:val="00CC1976"/>
    <w:rsid w:val="00CC1D80"/>
    <w:rsid w:val="00CC2313"/>
    <w:rsid w:val="00CC3106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C7E81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5E99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1FD1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175D"/>
    <w:rsid w:val="00D0204B"/>
    <w:rsid w:val="00D02D96"/>
    <w:rsid w:val="00D033A0"/>
    <w:rsid w:val="00D039CD"/>
    <w:rsid w:val="00D04706"/>
    <w:rsid w:val="00D04E61"/>
    <w:rsid w:val="00D06D71"/>
    <w:rsid w:val="00D0725D"/>
    <w:rsid w:val="00D0727B"/>
    <w:rsid w:val="00D07419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36CE"/>
    <w:rsid w:val="00D24FFA"/>
    <w:rsid w:val="00D259D8"/>
    <w:rsid w:val="00D25AFB"/>
    <w:rsid w:val="00D26B49"/>
    <w:rsid w:val="00D26BF2"/>
    <w:rsid w:val="00D26E2B"/>
    <w:rsid w:val="00D276F1"/>
    <w:rsid w:val="00D304AE"/>
    <w:rsid w:val="00D30A89"/>
    <w:rsid w:val="00D319DB"/>
    <w:rsid w:val="00D31B4B"/>
    <w:rsid w:val="00D31D3C"/>
    <w:rsid w:val="00D35108"/>
    <w:rsid w:val="00D35596"/>
    <w:rsid w:val="00D356D4"/>
    <w:rsid w:val="00D40B4F"/>
    <w:rsid w:val="00D40B55"/>
    <w:rsid w:val="00D40C7B"/>
    <w:rsid w:val="00D413D6"/>
    <w:rsid w:val="00D42274"/>
    <w:rsid w:val="00D4249C"/>
    <w:rsid w:val="00D42F3A"/>
    <w:rsid w:val="00D43014"/>
    <w:rsid w:val="00D433E6"/>
    <w:rsid w:val="00D433EC"/>
    <w:rsid w:val="00D43D93"/>
    <w:rsid w:val="00D43E17"/>
    <w:rsid w:val="00D4422B"/>
    <w:rsid w:val="00D44733"/>
    <w:rsid w:val="00D4556E"/>
    <w:rsid w:val="00D45B1D"/>
    <w:rsid w:val="00D45FB8"/>
    <w:rsid w:val="00D46064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785"/>
    <w:rsid w:val="00D56A0F"/>
    <w:rsid w:val="00D579D6"/>
    <w:rsid w:val="00D57CD1"/>
    <w:rsid w:val="00D6020C"/>
    <w:rsid w:val="00D60464"/>
    <w:rsid w:val="00D6082C"/>
    <w:rsid w:val="00D608D8"/>
    <w:rsid w:val="00D613AF"/>
    <w:rsid w:val="00D61656"/>
    <w:rsid w:val="00D62420"/>
    <w:rsid w:val="00D62429"/>
    <w:rsid w:val="00D63862"/>
    <w:rsid w:val="00D63966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33A1"/>
    <w:rsid w:val="00D8371B"/>
    <w:rsid w:val="00D84F04"/>
    <w:rsid w:val="00D850BC"/>
    <w:rsid w:val="00D8511C"/>
    <w:rsid w:val="00D8585D"/>
    <w:rsid w:val="00D858E2"/>
    <w:rsid w:val="00D85CF0"/>
    <w:rsid w:val="00D86329"/>
    <w:rsid w:val="00D87154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68A9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68BB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5BF0"/>
    <w:rsid w:val="00DE68C7"/>
    <w:rsid w:val="00DE6CE3"/>
    <w:rsid w:val="00DE6F6E"/>
    <w:rsid w:val="00DF1841"/>
    <w:rsid w:val="00DF25C8"/>
    <w:rsid w:val="00DF32E3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1A04"/>
    <w:rsid w:val="00E323E5"/>
    <w:rsid w:val="00E32E81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0CE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1159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00E"/>
    <w:rsid w:val="00E77F55"/>
    <w:rsid w:val="00E80AF7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1BF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6399"/>
    <w:rsid w:val="00EA65AD"/>
    <w:rsid w:val="00EA69BF"/>
    <w:rsid w:val="00EA6B9F"/>
    <w:rsid w:val="00EA6ECA"/>
    <w:rsid w:val="00EA76C8"/>
    <w:rsid w:val="00EA7B13"/>
    <w:rsid w:val="00EB0222"/>
    <w:rsid w:val="00EB0F08"/>
    <w:rsid w:val="00EB1F3E"/>
    <w:rsid w:val="00EB2273"/>
    <w:rsid w:val="00EB234C"/>
    <w:rsid w:val="00EB336B"/>
    <w:rsid w:val="00EB6008"/>
    <w:rsid w:val="00EB658A"/>
    <w:rsid w:val="00EB6B38"/>
    <w:rsid w:val="00EB7597"/>
    <w:rsid w:val="00EB7FBA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C7F41"/>
    <w:rsid w:val="00ED10C9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713"/>
    <w:rsid w:val="00ED5AEC"/>
    <w:rsid w:val="00ED6F44"/>
    <w:rsid w:val="00ED77AC"/>
    <w:rsid w:val="00EE00D2"/>
    <w:rsid w:val="00EE0257"/>
    <w:rsid w:val="00EE05FB"/>
    <w:rsid w:val="00EE0B29"/>
    <w:rsid w:val="00EE0B59"/>
    <w:rsid w:val="00EE1D75"/>
    <w:rsid w:val="00EE260D"/>
    <w:rsid w:val="00EE2CB6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7AA"/>
    <w:rsid w:val="00EF5C46"/>
    <w:rsid w:val="00EF60E6"/>
    <w:rsid w:val="00EF6478"/>
    <w:rsid w:val="00EF660D"/>
    <w:rsid w:val="00EF68BE"/>
    <w:rsid w:val="00EF698C"/>
    <w:rsid w:val="00EF7CDA"/>
    <w:rsid w:val="00F0170A"/>
    <w:rsid w:val="00F024F7"/>
    <w:rsid w:val="00F027BE"/>
    <w:rsid w:val="00F0298B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070"/>
    <w:rsid w:val="00F14CD2"/>
    <w:rsid w:val="00F14EE1"/>
    <w:rsid w:val="00F14FD0"/>
    <w:rsid w:val="00F1507F"/>
    <w:rsid w:val="00F16064"/>
    <w:rsid w:val="00F1630C"/>
    <w:rsid w:val="00F16E40"/>
    <w:rsid w:val="00F172BF"/>
    <w:rsid w:val="00F178E4"/>
    <w:rsid w:val="00F20404"/>
    <w:rsid w:val="00F206FE"/>
    <w:rsid w:val="00F2101D"/>
    <w:rsid w:val="00F2290F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4B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A29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079"/>
    <w:rsid w:val="00F6148A"/>
    <w:rsid w:val="00F61560"/>
    <w:rsid w:val="00F632EA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0E07"/>
    <w:rsid w:val="00F71280"/>
    <w:rsid w:val="00F71371"/>
    <w:rsid w:val="00F71BD9"/>
    <w:rsid w:val="00F71D32"/>
    <w:rsid w:val="00F722E9"/>
    <w:rsid w:val="00F733F2"/>
    <w:rsid w:val="00F73AC7"/>
    <w:rsid w:val="00F73B89"/>
    <w:rsid w:val="00F73FB8"/>
    <w:rsid w:val="00F74A45"/>
    <w:rsid w:val="00F74B7B"/>
    <w:rsid w:val="00F74C85"/>
    <w:rsid w:val="00F754E6"/>
    <w:rsid w:val="00F760C5"/>
    <w:rsid w:val="00F77352"/>
    <w:rsid w:val="00F80FB9"/>
    <w:rsid w:val="00F81A3A"/>
    <w:rsid w:val="00F81FCD"/>
    <w:rsid w:val="00F833B0"/>
    <w:rsid w:val="00F842D5"/>
    <w:rsid w:val="00F845EE"/>
    <w:rsid w:val="00F84B2F"/>
    <w:rsid w:val="00F84FBE"/>
    <w:rsid w:val="00F84FD6"/>
    <w:rsid w:val="00F856EF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1FB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AB9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31D6"/>
    <w:rsid w:val="00FB42BF"/>
    <w:rsid w:val="00FB4369"/>
    <w:rsid w:val="00FB4564"/>
    <w:rsid w:val="00FB5399"/>
    <w:rsid w:val="00FB56DE"/>
    <w:rsid w:val="00FB5FD0"/>
    <w:rsid w:val="00FB6B68"/>
    <w:rsid w:val="00FB7850"/>
    <w:rsid w:val="00FB7F6D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533B"/>
    <w:rsid w:val="00FC5F09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35E7"/>
    <w:rsid w:val="00FD5FE3"/>
    <w:rsid w:val="00FD638E"/>
    <w:rsid w:val="00FD696A"/>
    <w:rsid w:val="00FD7257"/>
    <w:rsid w:val="00FD7AA8"/>
    <w:rsid w:val="00FD7F57"/>
    <w:rsid w:val="00FD7F7A"/>
    <w:rsid w:val="00FD7FAD"/>
    <w:rsid w:val="00FE2276"/>
    <w:rsid w:val="00FE235D"/>
    <w:rsid w:val="00FE2650"/>
    <w:rsid w:val="00FE2CF2"/>
    <w:rsid w:val="00FE37CC"/>
    <w:rsid w:val="00FE38FF"/>
    <w:rsid w:val="00FE4666"/>
    <w:rsid w:val="00FE4AA3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6B2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51A4"/>
  <w15:docId w15:val="{425CA9B8-C6D0-42C9-A279-01258F1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6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4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styleId="ac">
    <w:name w:val="List Paragraph"/>
    <w:basedOn w:val="a"/>
    <w:uiPriority w:val="34"/>
    <w:qFormat/>
    <w:rsid w:val="00086074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EF68B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F68B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F68BE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EF68B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F68BE"/>
    <w:rPr>
      <w:rFonts w:ascii="Calibri" w:hAnsi="Calibri"/>
      <w:b/>
      <w:bCs/>
      <w:lang w:eastAsia="en-US"/>
    </w:rPr>
  </w:style>
  <w:style w:type="character" w:styleId="af2">
    <w:name w:val="Hyperlink"/>
    <w:basedOn w:val="a0"/>
    <w:uiPriority w:val="99"/>
    <w:semiHidden/>
    <w:unhideWhenUsed/>
    <w:rsid w:val="002C6C0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54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3">
    <w:name w:val="Strong"/>
    <w:basedOn w:val="a0"/>
    <w:uiPriority w:val="22"/>
    <w:qFormat/>
    <w:rsid w:val="00054727"/>
    <w:rPr>
      <w:b/>
      <w:bCs/>
    </w:rPr>
  </w:style>
  <w:style w:type="character" w:customStyle="1" w:styleId="10">
    <w:name w:val="Заголовок 1 Знак"/>
    <w:basedOn w:val="a0"/>
    <w:link w:val="1"/>
    <w:rsid w:val="00AD6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5D4E-9075-4F51-987A-61A0747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User</cp:lastModifiedBy>
  <cp:revision>5</cp:revision>
  <cp:lastPrinted>2023-10-03T15:21:00Z</cp:lastPrinted>
  <dcterms:created xsi:type="dcterms:W3CDTF">2023-11-10T11:53:00Z</dcterms:created>
  <dcterms:modified xsi:type="dcterms:W3CDTF">2023-11-13T10:45:00Z</dcterms:modified>
</cp:coreProperties>
</file>