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860" w:rsidRPr="00580860" w:rsidRDefault="00580860" w:rsidP="00580860">
      <w:pPr>
        <w:spacing w:before="100" w:beforeAutospacing="1" w:after="100" w:afterAutospacing="1" w:line="240" w:lineRule="auto"/>
        <w:jc w:val="center"/>
        <w:outlineLvl w:val="0"/>
        <w:rPr>
          <w:rFonts w:ascii="Gilroy" w:eastAsia="Times New Roman" w:hAnsi="Gilroy" w:cs="Times New Roman"/>
          <w:b/>
          <w:bCs/>
          <w:color w:val="13BA37"/>
          <w:kern w:val="36"/>
          <w:sz w:val="48"/>
          <w:szCs w:val="48"/>
          <w:lang w:eastAsia="ru-RU"/>
        </w:rPr>
      </w:pPr>
      <w:bookmarkStart w:id="0" w:name="_GoBack"/>
      <w:r w:rsidRPr="00580860">
        <w:rPr>
          <w:rFonts w:ascii="Gilroy" w:eastAsia="Times New Roman" w:hAnsi="Gilroy" w:cs="Times New Roman"/>
          <w:b/>
          <w:bCs/>
          <w:color w:val="13BA37"/>
          <w:kern w:val="36"/>
          <w:sz w:val="48"/>
          <w:szCs w:val="48"/>
          <w:lang w:eastAsia="ru-RU"/>
        </w:rPr>
        <w:t>Правила безопасности осенью</w:t>
      </w:r>
    </w:p>
    <w:bookmarkEnd w:id="0"/>
    <w:p w:rsidR="00580860" w:rsidRPr="00580860" w:rsidRDefault="00580860" w:rsidP="00580860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80860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БЕЗОПАСНОЕ ОБРАЩЕНИЕ С ЭЛЕКТРИЧЕСТВОМ</w:t>
      </w:r>
    </w:p>
    <w:p w:rsidR="00580860" w:rsidRPr="00580860" w:rsidRDefault="00580860" w:rsidP="00580860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80860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 доме электричество обеспечивает освещение, обогрев, приготовление пищи, работу различных бытовых приборов, телевизора, радиоаппаратуры. В то же время, электричество при определенных условиях представляет серьезную опасность для жизни и здоровья человека.</w:t>
      </w:r>
    </w:p>
    <w:p w:rsidR="00580860" w:rsidRPr="00580860" w:rsidRDefault="00580860" w:rsidP="00580860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80860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Электрический ток при прохождении через человеческое тело вызывает его нагрев и может привести к ожогу. При электрических ожогах могут быть серьезно повреждены внутренние ткани тела человека- Кроме того, поражение электрическим током может привести к остановке сердца или к остановке дыхания.</w:t>
      </w:r>
    </w:p>
    <w:p w:rsidR="00580860" w:rsidRPr="00580860" w:rsidRDefault="00580860" w:rsidP="00580860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80860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Чтобы этого не произошло, в повседневной жизни необходимо соблюдать ряд общих правил безопасного обращения с электричеством:</w:t>
      </w:r>
    </w:p>
    <w:p w:rsidR="00580860" w:rsidRPr="00580860" w:rsidRDefault="00580860" w:rsidP="00580860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80860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не пользуйтесь неисправными электроприборами, никогда не оставляйте включенный электроприбор без присмотра;</w:t>
      </w:r>
    </w:p>
    <w:p w:rsidR="00580860" w:rsidRPr="00580860" w:rsidRDefault="00580860" w:rsidP="00580860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80860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не включайте в одну розетку несколько электроприборов;</w:t>
      </w:r>
    </w:p>
    <w:p w:rsidR="00580860" w:rsidRPr="00580860" w:rsidRDefault="00580860" w:rsidP="00580860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80860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соблюдайте порядок включения электроприбора в сеть: сначала подключается шнур к прибору, а затем шнур - к сети. Отключение прибора производится в обратном порядке;</w:t>
      </w:r>
    </w:p>
    <w:p w:rsidR="00580860" w:rsidRPr="00580860" w:rsidRDefault="00580860" w:rsidP="00580860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80860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не прикасайтесь к включенному электроприбору мокрыми руками;</w:t>
      </w:r>
    </w:p>
    <w:p w:rsidR="00580860" w:rsidRPr="00580860" w:rsidRDefault="00580860" w:rsidP="00580860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80860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помните: нельзя пользоваться электрическими устройствами, находясь в воде;</w:t>
      </w:r>
    </w:p>
    <w:p w:rsidR="00580860" w:rsidRDefault="00580860" w:rsidP="00580860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80860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об обнаруженных неисправностях в электроприборах, об оголенных и плохо изолированных проводах немедленно сообщайте родителям.</w:t>
      </w:r>
    </w:p>
    <w:p w:rsidR="00580860" w:rsidRPr="00580860" w:rsidRDefault="00580860" w:rsidP="00580860">
      <w:pPr>
        <w:shd w:val="clear" w:color="auto" w:fill="FFFFFF"/>
        <w:spacing w:before="100" w:beforeAutospacing="1" w:after="180" w:line="240" w:lineRule="auto"/>
        <w:ind w:hanging="567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80860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drawing>
          <wp:inline distT="0" distB="0" distL="0" distR="0" wp14:anchorId="022009B0" wp14:editId="16C21591">
            <wp:extent cx="7173195" cy="46482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8942" cy="465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860" w:rsidRPr="00580860" w:rsidRDefault="00580860" w:rsidP="00580860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80860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lastRenderedPageBreak/>
        <w:t>БЕЗОПАСНОЕ ОБРАЩЕНИЕ С БЫТОВЫМ ГАЗОМ</w:t>
      </w:r>
    </w:p>
    <w:p w:rsidR="00580860" w:rsidRPr="00580860" w:rsidRDefault="00580860" w:rsidP="00580860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80860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Газ, используемый для бытовых целей, может быть двух видов: сжиженный газ в баллонах и городской магистральный газ. Бытовой газ не имеет ни цвета, ни запаха, но для того, чтобы можно было обнаружить его утечку, в него добавляют специальные вещества, имеющие специфический запах.</w:t>
      </w:r>
    </w:p>
    <w:p w:rsidR="00580860" w:rsidRPr="00580860" w:rsidRDefault="00580860" w:rsidP="00580860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80860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Чем опасна утечка газа?</w:t>
      </w:r>
    </w:p>
    <w:p w:rsidR="00580860" w:rsidRPr="00580860" w:rsidRDefault="00580860" w:rsidP="00580860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80860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Утечка газа может привести к отравлению человека и взрыву помещения. Чтобы предотвратить это, необходимо соблюдать правила безопасности при пользовании бытовым газом. Перечислим основные правила безопасности:</w:t>
      </w:r>
    </w:p>
    <w:p w:rsidR="00580860" w:rsidRPr="00580860" w:rsidRDefault="00580860" w:rsidP="00580860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80860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Чтобы зажечь газовую горелку, сначала поднесите зажженную спичку, а затем плавно и осторожно откройте газовый кран.</w:t>
      </w:r>
    </w:p>
    <w:p w:rsidR="00580860" w:rsidRPr="00580860" w:rsidRDefault="00580860" w:rsidP="00580860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80860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Не оставляйте включенные газовые горелки без присмотра.</w:t>
      </w:r>
    </w:p>
    <w:p w:rsidR="00580860" w:rsidRPr="00580860" w:rsidRDefault="00580860" w:rsidP="00580860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80860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Следите за тем, чтобы нагреваемая на газовой плите жидкость не залила пламя горелки.</w:t>
      </w:r>
    </w:p>
    <w:p w:rsidR="00580860" w:rsidRPr="00580860" w:rsidRDefault="00580860" w:rsidP="00580860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80860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Заметив потухшую горелку, не пытайтесь ее зажечь вновь - это может привести к взрыву. Перекройте кран подачи газа, раскройте окна и проветрите кухню. Сообщите о случившемся взрослым.</w:t>
      </w:r>
    </w:p>
    <w:p w:rsidR="00580860" w:rsidRPr="00580860" w:rsidRDefault="00580860" w:rsidP="00580860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80860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Если в помещении чувствуется запах газа, нельзя зажигать спички, включать свет и электроприборы до момента ликвидации утечки газа и полного проветривания помещения.</w:t>
      </w:r>
    </w:p>
    <w:p w:rsidR="006A7075" w:rsidRDefault="00580860" w:rsidP="00580860">
      <w:pPr>
        <w:ind w:hanging="284"/>
      </w:pPr>
      <w:r w:rsidRPr="00580860">
        <w:drawing>
          <wp:inline distT="0" distB="0" distL="0" distR="0" wp14:anchorId="762C0D58" wp14:editId="1EECF4CC">
            <wp:extent cx="6840855" cy="44316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7075" w:rsidSect="00580860">
      <w:pgSz w:w="11906" w:h="16838"/>
      <w:pgMar w:top="568" w:right="282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ilroy">
    <w:altName w:val="Times New Roman"/>
    <w:panose1 w:val="00000000000000000000"/>
    <w:charset w:val="00"/>
    <w:family w:val="roman"/>
    <w:notTrueType/>
    <w:pitch w:val="default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65680"/>
    <w:multiLevelType w:val="multilevel"/>
    <w:tmpl w:val="46102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D2F7C0B"/>
    <w:multiLevelType w:val="multilevel"/>
    <w:tmpl w:val="F7DEB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412348C"/>
    <w:multiLevelType w:val="multilevel"/>
    <w:tmpl w:val="4042B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0F3"/>
    <w:rsid w:val="00580860"/>
    <w:rsid w:val="005F50F3"/>
    <w:rsid w:val="006A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DC548"/>
  <w15:chartTrackingRefBased/>
  <w15:docId w15:val="{528221AA-58FC-4C32-A483-C47CB1D6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08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08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80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08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2023-10-18T04:03:00Z</dcterms:created>
  <dcterms:modified xsi:type="dcterms:W3CDTF">2023-10-18T04:03:00Z</dcterms:modified>
</cp:coreProperties>
</file>