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1843"/>
        <w:gridCol w:w="3969"/>
      </w:tblGrid>
      <w:tr w:rsidR="00F15FB9" w:rsidRPr="002F5929" w14:paraId="58A61588" w14:textId="77777777" w:rsidTr="00F15FB9">
        <w:trPr>
          <w:trHeight w:val="1084"/>
        </w:trPr>
        <w:tc>
          <w:tcPr>
            <w:tcW w:w="4024" w:type="dxa"/>
            <w:shd w:val="clear" w:color="auto" w:fill="auto"/>
          </w:tcPr>
          <w:p w14:paraId="1FA67172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БАШҠОРТОСТАН</w:t>
            </w: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 xml:space="preserve"> РЕСПУБЛИКАҺЫ МӘЛӘҮЕЗ РАЙОНЫ МУНИЦИПАЛЬ РАЙОНЫНЫҢ МӘЛӘҮЕЗ ҠАЛАҺЫ ҠАЛА БИЛӘМӘҺЕ </w:t>
            </w: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СОВЕТЫ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5AD990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ind w:left="-5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noProof/>
                <w:kern w:val="1"/>
              </w:rPr>
              <w:drawing>
                <wp:inline distT="0" distB="0" distL="0" distR="0" wp14:anchorId="6336B83A" wp14:editId="45467C03">
                  <wp:extent cx="1095375" cy="1371600"/>
                  <wp:effectExtent l="0" t="0" r="9525" b="0"/>
                  <wp:docPr id="2" name="Рисунок 2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6B593729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</w:tr>
      <w:tr w:rsidR="00F15FB9" w:rsidRPr="002F5929" w14:paraId="17E7F315" w14:textId="77777777" w:rsidTr="00F15FB9">
        <w:trPr>
          <w:trHeight w:val="28"/>
        </w:trPr>
        <w:tc>
          <w:tcPr>
            <w:tcW w:w="4024" w:type="dxa"/>
            <w:shd w:val="clear" w:color="auto" w:fill="auto"/>
            <w:vAlign w:val="center"/>
          </w:tcPr>
          <w:p w14:paraId="7694E2FC" w14:textId="768A13B1" w:rsidR="00F15FB9" w:rsidRPr="002F5929" w:rsidRDefault="00F15FB9" w:rsidP="00F27A15">
            <w:pPr>
              <w:widowControl w:val="0"/>
              <w:suppressLineNumbers/>
              <w:suppressAutoHyphens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D4E2EB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123780" w14:textId="77B504E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</w:p>
        </w:tc>
      </w:tr>
      <w:tr w:rsidR="00F15FB9" w:rsidRPr="002F5929" w14:paraId="1CAFA4E9" w14:textId="77777777" w:rsidTr="00F15FB9">
        <w:trPr>
          <w:trHeight w:val="23"/>
        </w:trPr>
        <w:tc>
          <w:tcPr>
            <w:tcW w:w="9836" w:type="dxa"/>
            <w:gridSpan w:val="3"/>
            <w:shd w:val="clear" w:color="auto" w:fill="auto"/>
          </w:tcPr>
          <w:p w14:paraId="38652E58" w14:textId="2A225E38" w:rsidR="00F15FB9" w:rsidRPr="002F5929" w:rsidRDefault="00F15FB9" w:rsidP="007419A4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15FB9" w:rsidRPr="002F5929" w14:paraId="1E207AA8" w14:textId="77777777" w:rsidTr="00F27A15">
        <w:trPr>
          <w:trHeight w:val="25"/>
        </w:trPr>
        <w:tc>
          <w:tcPr>
            <w:tcW w:w="9836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14:paraId="1956484D" w14:textId="038559FF" w:rsidR="00F15FB9" w:rsidRPr="002F5929" w:rsidRDefault="00F15FB9" w:rsidP="00F27A15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</w:pPr>
          </w:p>
        </w:tc>
      </w:tr>
    </w:tbl>
    <w:p w14:paraId="5F0E39D9" w14:textId="53150C4E" w:rsidR="00F15FB9" w:rsidRPr="002F5929" w:rsidRDefault="00F15FB9" w:rsidP="00F15FB9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36"/>
          <w:lang w:val="ba-RU" w:eastAsia="zh-CN" w:bidi="hi-IN"/>
        </w:rPr>
      </w:pPr>
      <w:r w:rsidRPr="002F5929">
        <w:rPr>
          <w:rFonts w:eastAsia="SimSun" w:cs="Mangal"/>
          <w:b/>
          <w:kern w:val="1"/>
          <w:sz w:val="36"/>
          <w:lang w:val="ba-RU" w:eastAsia="zh-CN" w:bidi="hi-IN"/>
        </w:rPr>
        <w:t>ҠАРАР                                                              РЕШЕНИЕ</w:t>
      </w:r>
    </w:p>
    <w:p w14:paraId="3FCE2A3A" w14:textId="4C4199F5" w:rsidR="00F15FB9" w:rsidRPr="002F5929" w:rsidRDefault="000D64BA" w:rsidP="00F15FB9">
      <w:pPr>
        <w:tabs>
          <w:tab w:val="center" w:pos="4890"/>
          <w:tab w:val="left" w:pos="72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 апрель</w:t>
      </w:r>
      <w:r w:rsidR="0008583C">
        <w:rPr>
          <w:sz w:val="28"/>
          <w:szCs w:val="28"/>
        </w:rPr>
        <w:t xml:space="preserve"> 2023</w:t>
      </w:r>
      <w:r w:rsidR="00F15FB9" w:rsidRPr="002F5929">
        <w:rPr>
          <w:sz w:val="28"/>
          <w:szCs w:val="28"/>
        </w:rPr>
        <w:t xml:space="preserve"> й.</w:t>
      </w:r>
      <w:r w:rsidR="006B2C0B">
        <w:rPr>
          <w:sz w:val="28"/>
          <w:szCs w:val="28"/>
        </w:rPr>
        <w:t xml:space="preserve">                             </w:t>
      </w:r>
      <w:r w:rsidR="00F15FB9" w:rsidRPr="002F5929">
        <w:rPr>
          <w:sz w:val="28"/>
          <w:szCs w:val="28"/>
        </w:rPr>
        <w:t xml:space="preserve"> </w:t>
      </w:r>
      <w:r w:rsidR="0008583C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 xml:space="preserve">№ </w:t>
      </w:r>
      <w:r w:rsidR="00985E23">
        <w:rPr>
          <w:sz w:val="28"/>
          <w:szCs w:val="28"/>
        </w:rPr>
        <w:t>14</w:t>
      </w:r>
      <w:r w:rsidR="00FA482D">
        <w:rPr>
          <w:sz w:val="28"/>
          <w:szCs w:val="28"/>
        </w:rPr>
        <w:t>8</w:t>
      </w:r>
      <w:r w:rsidR="006B2C0B">
        <w:rPr>
          <w:sz w:val="28"/>
          <w:szCs w:val="28"/>
        </w:rPr>
        <w:t xml:space="preserve">                             </w:t>
      </w:r>
      <w:r w:rsidR="0008583C">
        <w:rPr>
          <w:sz w:val="28"/>
          <w:szCs w:val="28"/>
        </w:rPr>
        <w:t xml:space="preserve">    </w:t>
      </w:r>
      <w:r>
        <w:rPr>
          <w:sz w:val="28"/>
          <w:szCs w:val="28"/>
        </w:rPr>
        <w:t>26 апреля</w:t>
      </w:r>
      <w:r w:rsidR="0008583C">
        <w:rPr>
          <w:sz w:val="28"/>
          <w:szCs w:val="28"/>
        </w:rPr>
        <w:t xml:space="preserve"> 2023</w:t>
      </w:r>
      <w:r w:rsidR="00F15FB9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>г.</w:t>
      </w:r>
    </w:p>
    <w:p w14:paraId="0764ADFF" w14:textId="77777777" w:rsidR="00362935" w:rsidRDefault="00362935" w:rsidP="00362935">
      <w:pPr>
        <w:pStyle w:val="Default"/>
        <w:rPr>
          <w:b/>
          <w:bCs/>
          <w:sz w:val="28"/>
          <w:szCs w:val="28"/>
        </w:rPr>
      </w:pPr>
    </w:p>
    <w:p w14:paraId="4C45DBE9" w14:textId="6BE71E37" w:rsidR="00FA482D" w:rsidRPr="00FA482D" w:rsidRDefault="00FA482D" w:rsidP="00FA482D">
      <w:pPr>
        <w:ind w:firstLine="710"/>
        <w:jc w:val="center"/>
        <w:rPr>
          <w:b/>
          <w:sz w:val="28"/>
          <w:szCs w:val="28"/>
        </w:rPr>
      </w:pPr>
      <w:bookmarkStart w:id="0" w:name="_Hlk98931007"/>
      <w:r w:rsidRPr="00FA482D">
        <w:rPr>
          <w:rFonts w:eastAsia="SimSun"/>
          <w:b/>
          <w:kern w:val="2"/>
          <w:sz w:val="28"/>
          <w:szCs w:val="28"/>
          <w:lang w:eastAsia="zh-CN" w:bidi="hi-IN"/>
        </w:rPr>
        <w:t xml:space="preserve">О внесении изменений в Решение </w:t>
      </w:r>
      <w:r w:rsidRPr="00FA482D">
        <w:rPr>
          <w:b/>
          <w:sz w:val="28"/>
          <w:szCs w:val="28"/>
        </w:rPr>
        <w:t xml:space="preserve">Совета городского поселения город Мелеуз муниципального района Мелеузовский район Республики Башкортостан </w:t>
      </w:r>
      <w:r w:rsidRPr="00FA482D">
        <w:rPr>
          <w:rFonts w:eastAsia="SimSun"/>
          <w:b/>
          <w:kern w:val="2"/>
          <w:sz w:val="28"/>
          <w:szCs w:val="28"/>
          <w:lang w:eastAsia="zh-CN" w:bidi="hi-IN"/>
        </w:rPr>
        <w:t>от 15 апреля 2022 года №100 «</w:t>
      </w:r>
      <w:r w:rsidRPr="00FA482D">
        <w:rPr>
          <w:b/>
          <w:sz w:val="28"/>
          <w:szCs w:val="28"/>
        </w:rPr>
        <w:t>Об утверждении тарифов на платные услуги, оказываемые муниципальным бюджетным учреждением «Зеленое хозяйство» городского поселения город Мелеуз муниципального района Мелеузовский район Республики Башкортостан</w:t>
      </w:r>
      <w:bookmarkEnd w:id="0"/>
    </w:p>
    <w:p w14:paraId="2F124819" w14:textId="77777777" w:rsidR="00FA482D" w:rsidRDefault="00FA482D" w:rsidP="00FA482D">
      <w:pPr>
        <w:ind w:firstLine="710"/>
        <w:rPr>
          <w:sz w:val="28"/>
          <w:szCs w:val="28"/>
        </w:rPr>
      </w:pPr>
    </w:p>
    <w:p w14:paraId="6B64A160" w14:textId="2364C505" w:rsidR="00FA482D" w:rsidRDefault="00FA482D" w:rsidP="00FA48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>№131-ФЗ «Об общих принципах организации местного самоуправления в Российской Федерации» и Решением Совета городского поселения город Мелеуз муниципального района Мелеузовский район Республики Башкортостан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27 марта 2012 года №17 «О Порядке рассмотрения, утверждения, регулирования тарифов на платные услуги, оказываемые муниципальными предприятиями и учреждениями городского поселения город Мелеуз муниципального района Мелеузовский район  Республики Башкортостан», Совет городского поселения город Мелеуз муниципального района Мелеузовский район Республики Башкортостан решил,</w:t>
      </w:r>
    </w:p>
    <w:p w14:paraId="0E8FC5DB" w14:textId="1C7F162C" w:rsidR="00FA482D" w:rsidRDefault="00FA482D" w:rsidP="00FA48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 приложение к Решению </w:t>
      </w:r>
      <w:r>
        <w:rPr>
          <w:sz w:val="28"/>
          <w:szCs w:val="28"/>
        </w:rPr>
        <w:t xml:space="preserve">Совета городского поселения город Мелеуз муниципального района Мелеузовский район Республики Башкортостан </w:t>
      </w:r>
      <w:r>
        <w:rPr>
          <w:rFonts w:eastAsia="SimSun"/>
          <w:kern w:val="2"/>
          <w:sz w:val="28"/>
          <w:szCs w:val="28"/>
          <w:lang w:eastAsia="zh-CN" w:bidi="hi-IN"/>
        </w:rPr>
        <w:t>от 15 апреля 2022 года №100 «</w:t>
      </w:r>
      <w:r>
        <w:rPr>
          <w:sz w:val="28"/>
          <w:szCs w:val="28"/>
        </w:rPr>
        <w:t>Об утверждении тарифов на платные услуги, оказываемые муниципальным бюджетным учреждением «Зеленое хозяйство» городского поселения город Мелеуз муниципального района Мелеузовский район Республики Башкортостан, изложив в новой редакции.</w:t>
      </w:r>
    </w:p>
    <w:p w14:paraId="3CA61E47" w14:textId="77777777" w:rsidR="00FA482D" w:rsidRDefault="00FA482D" w:rsidP="00FA482D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zh-CN" w:bidi="hi-IN"/>
        </w:rPr>
        <w:t xml:space="preserve">2. Решение </w:t>
      </w:r>
      <w:r>
        <w:rPr>
          <w:sz w:val="28"/>
          <w:szCs w:val="28"/>
        </w:rPr>
        <w:t xml:space="preserve">Совета городского поселения город Мелеуз муниципального района Мелеузовский район Республики Башкортостан 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от 22 июля 2022 года      № 113 </w:t>
      </w:r>
      <w:r>
        <w:rPr>
          <w:rFonts w:eastAsia="SimSun"/>
          <w:bCs/>
          <w:kern w:val="2"/>
          <w:sz w:val="28"/>
          <w:szCs w:val="28"/>
          <w:lang w:eastAsia="zh-CN" w:bidi="hi-IN"/>
        </w:rPr>
        <w:t xml:space="preserve">«О внесении изменений в Решение </w:t>
      </w:r>
      <w:r>
        <w:rPr>
          <w:bCs/>
          <w:sz w:val="28"/>
          <w:szCs w:val="28"/>
        </w:rPr>
        <w:t xml:space="preserve">Совета городского поселения город Мелеуз муниципального района Мелеузовский район Республики Башкортостан </w:t>
      </w:r>
      <w:r>
        <w:rPr>
          <w:rFonts w:eastAsia="SimSun"/>
          <w:bCs/>
          <w:kern w:val="2"/>
          <w:sz w:val="28"/>
          <w:szCs w:val="28"/>
          <w:lang w:eastAsia="zh-CN" w:bidi="hi-IN"/>
        </w:rPr>
        <w:t>от 15 апреля 2022 года № 100 «</w:t>
      </w:r>
      <w:r>
        <w:rPr>
          <w:bCs/>
          <w:sz w:val="28"/>
          <w:szCs w:val="28"/>
        </w:rPr>
        <w:t xml:space="preserve">Об утверждении тарифов на платные услуги, оказываемые муниципальным бюджетным учреждением </w:t>
      </w:r>
      <w:r>
        <w:rPr>
          <w:bCs/>
          <w:sz w:val="28"/>
          <w:szCs w:val="28"/>
        </w:rPr>
        <w:lastRenderedPageBreak/>
        <w:t xml:space="preserve">«Зеленое хозяйство» городского поселения город Мелеуз муниципального района Мелеузовский район Республики Башкортостан» </w:t>
      </w:r>
      <w:r>
        <w:rPr>
          <w:rFonts w:eastAsia="SimSun"/>
          <w:kern w:val="2"/>
          <w:sz w:val="28"/>
          <w:szCs w:val="28"/>
          <w:lang w:eastAsia="zh-CN" w:bidi="hi-IN"/>
        </w:rPr>
        <w:t>признать утративший силу.</w:t>
      </w:r>
    </w:p>
    <w:p w14:paraId="4BE45AB7" w14:textId="77777777" w:rsidR="00FA482D" w:rsidRDefault="00FA482D" w:rsidP="00FA48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опубликованию на официальном сайте городского поселения город Мелеуз муниципального района Мелеузовский район Республики Башкортостан.</w:t>
      </w:r>
    </w:p>
    <w:p w14:paraId="1278FEEB" w14:textId="77777777" w:rsidR="00FA482D" w:rsidRDefault="00FA482D" w:rsidP="00FA482D">
      <w:pPr>
        <w:autoSpaceDE w:val="0"/>
        <w:autoSpaceDN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планово-бюджетную комиссию Совета </w:t>
      </w:r>
      <w:r>
        <w:rPr>
          <w:bCs/>
          <w:sz w:val="28"/>
          <w:szCs w:val="28"/>
        </w:rPr>
        <w:t>городского поселения город Мелеуз муниципального   района   Мелеузовский   район Республики Башкортостан</w:t>
      </w:r>
      <w:r>
        <w:rPr>
          <w:sz w:val="28"/>
          <w:szCs w:val="28"/>
        </w:rPr>
        <w:t xml:space="preserve"> (М.Ш. Валеев).</w:t>
      </w:r>
    </w:p>
    <w:p w14:paraId="46D82815" w14:textId="77777777" w:rsidR="00FA482D" w:rsidRDefault="00FA482D" w:rsidP="00FA482D">
      <w:pPr>
        <w:ind w:firstLine="709"/>
        <w:jc w:val="both"/>
        <w:rPr>
          <w:sz w:val="28"/>
          <w:szCs w:val="28"/>
        </w:rPr>
      </w:pPr>
    </w:p>
    <w:p w14:paraId="6D8675A2" w14:textId="77777777" w:rsidR="00FA482D" w:rsidRDefault="00FA482D" w:rsidP="00FA482D">
      <w:pPr>
        <w:ind w:firstLine="709"/>
        <w:jc w:val="both"/>
        <w:rPr>
          <w:sz w:val="28"/>
          <w:szCs w:val="28"/>
        </w:rPr>
      </w:pPr>
    </w:p>
    <w:p w14:paraId="5A5BB70B" w14:textId="77777777" w:rsidR="00FA482D" w:rsidRDefault="00FA482D" w:rsidP="00FA482D">
      <w:pPr>
        <w:autoSpaceDE w:val="0"/>
        <w:autoSpaceDN w:val="0"/>
        <w:adjustRightInd w:val="0"/>
        <w:spacing w:line="276" w:lineRule="auto"/>
        <w:ind w:left="851" w:right="-427"/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070"/>
        <w:gridCol w:w="4569"/>
      </w:tblGrid>
      <w:tr w:rsidR="00FA482D" w14:paraId="42AEB6D3" w14:textId="77777777" w:rsidTr="00FA482D">
        <w:trPr>
          <w:trHeight w:val="488"/>
        </w:trPr>
        <w:tc>
          <w:tcPr>
            <w:tcW w:w="5070" w:type="dxa"/>
            <w:hideMark/>
          </w:tcPr>
          <w:p w14:paraId="0B8A101E" w14:textId="01D567B0" w:rsidR="00FA482D" w:rsidRDefault="00FA482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</w:tc>
        <w:tc>
          <w:tcPr>
            <w:tcW w:w="4569" w:type="dxa"/>
          </w:tcPr>
          <w:p w14:paraId="40151E34" w14:textId="35010A6F" w:rsidR="00FA482D" w:rsidRDefault="00FA482D" w:rsidP="00FA482D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А.Л. Шадрин</w:t>
            </w:r>
          </w:p>
          <w:p w14:paraId="05348E8E" w14:textId="77777777" w:rsidR="00FA482D" w:rsidRDefault="00FA482D">
            <w:pPr>
              <w:spacing w:line="276" w:lineRule="auto"/>
              <w:ind w:firstLine="70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C4D9302" w14:textId="77777777" w:rsidR="00FA482D" w:rsidRDefault="00FA482D">
            <w:pPr>
              <w:spacing w:line="276" w:lineRule="auto"/>
              <w:ind w:firstLine="70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70DA11F" w14:textId="77777777" w:rsidR="00FA482D" w:rsidRDefault="00FA482D">
            <w:pPr>
              <w:spacing w:line="276" w:lineRule="auto"/>
              <w:ind w:firstLine="70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0EB0398" w14:textId="77777777" w:rsidR="00FA482D" w:rsidRDefault="00FA482D">
            <w:pPr>
              <w:spacing w:line="276" w:lineRule="auto"/>
              <w:ind w:firstLine="70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2F5B630" w14:textId="77777777" w:rsidR="00FA482D" w:rsidRDefault="00FA482D">
            <w:pPr>
              <w:spacing w:line="276" w:lineRule="auto"/>
              <w:ind w:firstLine="70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75B0C5A" w14:textId="77777777" w:rsidR="00FA482D" w:rsidRDefault="00FA482D">
            <w:pPr>
              <w:spacing w:line="276" w:lineRule="auto"/>
              <w:ind w:firstLine="70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AF5CC62" w14:textId="77777777" w:rsidR="00FA482D" w:rsidRDefault="00FA482D">
            <w:pPr>
              <w:spacing w:line="276" w:lineRule="auto"/>
              <w:ind w:firstLine="176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35229D" w14:textId="1AC4220B" w:rsidR="00362935" w:rsidRPr="00F15FB9" w:rsidRDefault="00362935" w:rsidP="00FA482D">
      <w:pPr>
        <w:jc w:val="center"/>
        <w:rPr>
          <w:color w:val="000000" w:themeColor="text1"/>
          <w:sz w:val="28"/>
          <w:szCs w:val="28"/>
        </w:rPr>
      </w:pPr>
    </w:p>
    <w:sectPr w:rsidR="00362935" w:rsidRPr="00F15FB9" w:rsidSect="008117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21BC" w14:textId="77777777" w:rsidR="00E4082C" w:rsidRDefault="00E4082C" w:rsidP="000D64BA">
      <w:r>
        <w:separator/>
      </w:r>
    </w:p>
  </w:endnote>
  <w:endnote w:type="continuationSeparator" w:id="0">
    <w:p w14:paraId="3591B168" w14:textId="77777777" w:rsidR="00E4082C" w:rsidRDefault="00E4082C" w:rsidP="000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A5D8" w14:textId="77777777" w:rsidR="00E4082C" w:rsidRDefault="00E4082C" w:rsidP="000D64BA">
      <w:r>
        <w:separator/>
      </w:r>
    </w:p>
  </w:footnote>
  <w:footnote w:type="continuationSeparator" w:id="0">
    <w:p w14:paraId="54CBCDA1" w14:textId="77777777" w:rsidR="00E4082C" w:rsidRDefault="00E4082C" w:rsidP="000D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FA6E57"/>
    <w:multiLevelType w:val="multilevel"/>
    <w:tmpl w:val="7B2E1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74B4FC7"/>
    <w:multiLevelType w:val="multilevel"/>
    <w:tmpl w:val="B22A8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8C864E0"/>
    <w:multiLevelType w:val="hybridMultilevel"/>
    <w:tmpl w:val="694E5808"/>
    <w:lvl w:ilvl="0" w:tplc="C5584B72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2A412C"/>
    <w:multiLevelType w:val="multilevel"/>
    <w:tmpl w:val="1D6AF61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 w15:restartNumberingAfterBreak="0">
    <w:nsid w:val="5B3710EC"/>
    <w:multiLevelType w:val="hybridMultilevel"/>
    <w:tmpl w:val="E200DAAA"/>
    <w:lvl w:ilvl="0" w:tplc="EC82F7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D44C0"/>
    <w:multiLevelType w:val="multilevel"/>
    <w:tmpl w:val="25BE5278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35"/>
    <w:rsid w:val="00045F68"/>
    <w:rsid w:val="00083891"/>
    <w:rsid w:val="0008583C"/>
    <w:rsid w:val="000871DE"/>
    <w:rsid w:val="000D546C"/>
    <w:rsid w:val="000D64BA"/>
    <w:rsid w:val="000F4162"/>
    <w:rsid w:val="001B58FB"/>
    <w:rsid w:val="001C2560"/>
    <w:rsid w:val="00214896"/>
    <w:rsid w:val="0023199C"/>
    <w:rsid w:val="00275388"/>
    <w:rsid w:val="00282F49"/>
    <w:rsid w:val="002F6480"/>
    <w:rsid w:val="00342914"/>
    <w:rsid w:val="00362935"/>
    <w:rsid w:val="003A09DA"/>
    <w:rsid w:val="00411785"/>
    <w:rsid w:val="004B1317"/>
    <w:rsid w:val="00511797"/>
    <w:rsid w:val="00515999"/>
    <w:rsid w:val="00535B04"/>
    <w:rsid w:val="005C5B07"/>
    <w:rsid w:val="005D2D06"/>
    <w:rsid w:val="00606924"/>
    <w:rsid w:val="00656111"/>
    <w:rsid w:val="006B2C0B"/>
    <w:rsid w:val="006F1E31"/>
    <w:rsid w:val="00785B47"/>
    <w:rsid w:val="007E7B41"/>
    <w:rsid w:val="00811745"/>
    <w:rsid w:val="00865D45"/>
    <w:rsid w:val="008C7BDF"/>
    <w:rsid w:val="008D1883"/>
    <w:rsid w:val="00903778"/>
    <w:rsid w:val="00985E23"/>
    <w:rsid w:val="009A3487"/>
    <w:rsid w:val="009A63C5"/>
    <w:rsid w:val="00A27137"/>
    <w:rsid w:val="00A354C4"/>
    <w:rsid w:val="00A60C71"/>
    <w:rsid w:val="00A87CAD"/>
    <w:rsid w:val="00AC46F9"/>
    <w:rsid w:val="00AD3F40"/>
    <w:rsid w:val="00B64717"/>
    <w:rsid w:val="00B707FA"/>
    <w:rsid w:val="00B71FFD"/>
    <w:rsid w:val="00C870A6"/>
    <w:rsid w:val="00CC6420"/>
    <w:rsid w:val="00D00452"/>
    <w:rsid w:val="00D11BB7"/>
    <w:rsid w:val="00D55886"/>
    <w:rsid w:val="00D6045D"/>
    <w:rsid w:val="00E035F1"/>
    <w:rsid w:val="00E4082C"/>
    <w:rsid w:val="00E93976"/>
    <w:rsid w:val="00EE57B1"/>
    <w:rsid w:val="00EF1282"/>
    <w:rsid w:val="00F01095"/>
    <w:rsid w:val="00F15FB9"/>
    <w:rsid w:val="00F27A15"/>
    <w:rsid w:val="00F562F7"/>
    <w:rsid w:val="00F8389F"/>
    <w:rsid w:val="00F923EC"/>
    <w:rsid w:val="00FA482D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0BF15"/>
  <w15:docId w15:val="{714D7E0F-AC4F-4D87-AC64-9047A707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9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B2C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9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935"/>
    <w:pPr>
      <w:ind w:left="720"/>
      <w:contextualSpacing/>
    </w:pPr>
  </w:style>
  <w:style w:type="paragraph" w:styleId="a4">
    <w:name w:val="Balloon Text"/>
    <w:basedOn w:val="a"/>
    <w:link w:val="a5"/>
    <w:rsid w:val="00362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62935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AD3F40"/>
  </w:style>
  <w:style w:type="table" w:styleId="a6">
    <w:name w:val="Table Grid"/>
    <w:basedOn w:val="a1"/>
    <w:uiPriority w:val="59"/>
    <w:rsid w:val="00B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B2C0B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B2C0B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6B2C0B"/>
    <w:rPr>
      <w:sz w:val="28"/>
    </w:rPr>
  </w:style>
  <w:style w:type="paragraph" w:styleId="a9">
    <w:name w:val="Body Text Indent"/>
    <w:basedOn w:val="a"/>
    <w:link w:val="aa"/>
    <w:unhideWhenUsed/>
    <w:rsid w:val="006B2C0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B2C0B"/>
    <w:rPr>
      <w:sz w:val="28"/>
    </w:rPr>
  </w:style>
  <w:style w:type="paragraph" w:styleId="ab">
    <w:name w:val="Body Text"/>
    <w:basedOn w:val="a"/>
    <w:link w:val="ac"/>
    <w:semiHidden/>
    <w:unhideWhenUsed/>
    <w:rsid w:val="00985E2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85E23"/>
    <w:rPr>
      <w:sz w:val="24"/>
      <w:szCs w:val="24"/>
    </w:rPr>
  </w:style>
  <w:style w:type="paragraph" w:customStyle="1" w:styleId="ConsPlusNormal">
    <w:name w:val="ConsPlusNormal"/>
    <w:rsid w:val="00985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985E23"/>
    <w:rPr>
      <w:color w:val="0563C1" w:themeColor="hyperlink"/>
      <w:u w:val="single"/>
    </w:rPr>
  </w:style>
  <w:style w:type="paragraph" w:styleId="ae">
    <w:name w:val="No Spacing"/>
    <w:uiPriority w:val="1"/>
    <w:qFormat/>
    <w:rsid w:val="00985E23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0D64B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0D64BA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semiHidden/>
    <w:unhideWhenUsed/>
    <w:rsid w:val="000D6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</cp:revision>
  <cp:lastPrinted>2023-03-22T10:04:00Z</cp:lastPrinted>
  <dcterms:created xsi:type="dcterms:W3CDTF">2023-04-24T11:24:00Z</dcterms:created>
  <dcterms:modified xsi:type="dcterms:W3CDTF">2023-04-24T11:26:00Z</dcterms:modified>
</cp:coreProperties>
</file>