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1843"/>
        <w:gridCol w:w="3969"/>
      </w:tblGrid>
      <w:tr w:rsidR="002F5929" w:rsidRPr="002F5929" w14:paraId="71C0D21E" w14:textId="77777777" w:rsidTr="00F97AED">
        <w:trPr>
          <w:trHeight w:val="1084"/>
        </w:trPr>
        <w:tc>
          <w:tcPr>
            <w:tcW w:w="4024" w:type="dxa"/>
            <w:shd w:val="clear" w:color="auto" w:fill="auto"/>
          </w:tcPr>
          <w:p w14:paraId="1462A772" w14:textId="77777777" w:rsidR="002F5929" w:rsidRPr="002F5929" w:rsidRDefault="002F5929" w:rsidP="002F59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2F592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БАШҠОРТОСТАН</w:t>
            </w:r>
            <w:r w:rsidRPr="002F592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РЕСПУБЛИКАҺЫ МӘЛӘҮЕЗ РАЙОНЫ МУНИЦИПАЛЬ РАЙОНЫНЫҢ МӘЛӘҮЕЗ ҠАЛАҺЫ ҠАЛА БИЛӘМӘҺЕ </w:t>
            </w:r>
            <w:r w:rsidRPr="002F592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СОВЕТЫ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7BE6AD3" w14:textId="17E8E22D" w:rsidR="002F5929" w:rsidRPr="002F5929" w:rsidRDefault="002F5929" w:rsidP="002F5929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spacing w:after="0" w:line="240" w:lineRule="auto"/>
              <w:ind w:left="-5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2F5929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2DFE6B2F" wp14:editId="6F2274D4">
                  <wp:extent cx="1095375" cy="1371600"/>
                  <wp:effectExtent l="0" t="0" r="9525" b="0"/>
                  <wp:docPr id="2" name="Рисунок 2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4F14F326" w14:textId="77777777" w:rsidR="002F5929" w:rsidRPr="002F5929" w:rsidRDefault="002F5929" w:rsidP="002F59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2F592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</w:tr>
      <w:tr w:rsidR="002F5929" w:rsidRPr="002F5929" w14:paraId="728130B6" w14:textId="77777777" w:rsidTr="00F97AED">
        <w:trPr>
          <w:trHeight w:val="28"/>
        </w:trPr>
        <w:tc>
          <w:tcPr>
            <w:tcW w:w="4024" w:type="dxa"/>
            <w:shd w:val="clear" w:color="auto" w:fill="auto"/>
            <w:vAlign w:val="center"/>
          </w:tcPr>
          <w:p w14:paraId="0D49B686" w14:textId="77777777" w:rsidR="002F5929" w:rsidRPr="002F5929" w:rsidRDefault="002F5929" w:rsidP="002F59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</w:pPr>
            <w:r w:rsidRPr="002F592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453850, </w:t>
            </w:r>
            <w:r w:rsidRPr="002F5929">
              <w:rPr>
                <w:rFonts w:ascii="Times New Roman" w:eastAsia="SimSun" w:hAnsi="Times New Roman" w:cs="Mangal"/>
                <w:kern w:val="1"/>
                <w:sz w:val="24"/>
                <w:szCs w:val="24"/>
                <w:lang w:val="ba-RU" w:eastAsia="zh-CN" w:bidi="hi-IN"/>
              </w:rPr>
              <w:t>Мәләүез</w:t>
            </w:r>
            <w:r w:rsidRPr="002F5929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,</w:t>
            </w:r>
            <w:r w:rsidRPr="002F5929">
              <w:rPr>
                <w:rFonts w:ascii="Times New Roman" w:eastAsia="SimSun" w:hAnsi="Times New Roman" w:cs="Mangal"/>
                <w:kern w:val="1"/>
                <w:sz w:val="24"/>
                <w:szCs w:val="24"/>
                <w:lang w:val="ba-RU" w:eastAsia="zh-CN" w:bidi="hi-IN"/>
              </w:rPr>
              <w:t xml:space="preserve"> Воровский урамы, 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EBDC43" w14:textId="77777777" w:rsidR="002F5929" w:rsidRPr="002F5929" w:rsidRDefault="002F5929" w:rsidP="002F5929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6DEF45" w14:textId="77777777" w:rsidR="002F5929" w:rsidRPr="002F5929" w:rsidRDefault="002F5929" w:rsidP="002F59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</w:pPr>
            <w:r w:rsidRPr="002F5929">
              <w:rPr>
                <w:rFonts w:ascii="Times New Roman" w:eastAsia="SimSun" w:hAnsi="Times New Roman" w:cs="Mangal"/>
                <w:kern w:val="1"/>
                <w:sz w:val="24"/>
                <w:szCs w:val="24"/>
                <w:lang w:val="ba-RU" w:eastAsia="zh-CN" w:bidi="hi-IN"/>
              </w:rPr>
              <w:t>453850, г. Мелеуз ул. Воровского, 4</w:t>
            </w:r>
          </w:p>
        </w:tc>
      </w:tr>
      <w:tr w:rsidR="002F5929" w:rsidRPr="002F5929" w14:paraId="07992099" w14:textId="77777777" w:rsidTr="00F97AED">
        <w:trPr>
          <w:trHeight w:val="23"/>
        </w:trPr>
        <w:tc>
          <w:tcPr>
            <w:tcW w:w="9836" w:type="dxa"/>
            <w:gridSpan w:val="3"/>
            <w:shd w:val="clear" w:color="auto" w:fill="auto"/>
          </w:tcPr>
          <w:p w14:paraId="61369FB1" w14:textId="77777777" w:rsidR="002F5929" w:rsidRPr="002F5929" w:rsidRDefault="002F5929" w:rsidP="002F592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val="ba-RU" w:eastAsia="zh-CN" w:bidi="hi-IN"/>
              </w:rPr>
              <w:t>Тел.: 7(34764)-3-51-</w:t>
            </w: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53</w:t>
            </w: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val="ba-RU" w:eastAsia="zh-CN" w:bidi="hi-IN"/>
              </w:rPr>
              <w:t>, 7(34764)-3-52-35,</w:t>
            </w: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val="en-US" w:eastAsia="zh-CN" w:bidi="hi-IN"/>
              </w:rPr>
              <w:t>e</w:t>
            </w: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-</w:t>
            </w: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val="en-US" w:eastAsia="zh-CN" w:bidi="hi-IN"/>
              </w:rPr>
              <w:t>mail</w:t>
            </w: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:54.</w:t>
            </w:r>
            <w:proofErr w:type="spellStart"/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val="en-US" w:eastAsia="zh-CN" w:bidi="hi-IN"/>
              </w:rPr>
              <w:t>sovet</w:t>
            </w:r>
            <w:proofErr w:type="spellEnd"/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@</w:t>
            </w:r>
            <w:proofErr w:type="spellStart"/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val="en-US" w:eastAsia="zh-CN" w:bidi="hi-IN"/>
              </w:rPr>
              <w:t>bashkortostan</w:t>
            </w:r>
            <w:proofErr w:type="spellEnd"/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.</w:t>
            </w:r>
            <w:proofErr w:type="spellStart"/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val="en-US" w:eastAsia="zh-CN" w:bidi="hi-IN"/>
              </w:rPr>
              <w:t>ru</w:t>
            </w:r>
            <w:proofErr w:type="spellEnd"/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,</w:t>
            </w: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val="ba-RU" w:eastAsia="zh-CN" w:bidi="hi-IN"/>
              </w:rPr>
              <w:t xml:space="preserve">сайт: </w:t>
            </w: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val="en-US" w:eastAsia="zh-CN" w:bidi="hi-IN"/>
              </w:rPr>
              <w:t>http</w:t>
            </w: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://meleuzadm.ru/</w:t>
            </w:r>
          </w:p>
        </w:tc>
      </w:tr>
      <w:tr w:rsidR="002F5929" w:rsidRPr="002F5929" w14:paraId="2284A7DC" w14:textId="77777777" w:rsidTr="00F97AED">
        <w:trPr>
          <w:trHeight w:val="23"/>
        </w:trPr>
        <w:tc>
          <w:tcPr>
            <w:tcW w:w="9836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14:paraId="18843226" w14:textId="77777777" w:rsidR="002F5929" w:rsidRPr="002F5929" w:rsidRDefault="002F5929" w:rsidP="002F59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val="ba-RU" w:eastAsia="zh-CN" w:bidi="hi-IN"/>
              </w:rPr>
            </w:pP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ОГРН   1050203025828       </w:t>
            </w:r>
            <w:r w:rsidRPr="002F5929">
              <w:rPr>
                <w:rFonts w:ascii="Times New Roman" w:eastAsia="SimSun" w:hAnsi="Times New Roman" w:cs="Mangal"/>
                <w:kern w:val="1"/>
                <w:sz w:val="20"/>
                <w:szCs w:val="20"/>
                <w:lang w:val="ba-RU" w:eastAsia="zh-CN" w:bidi="hi-IN"/>
              </w:rPr>
              <w:t>ИНН   0263011186       КПП   026301001</w:t>
            </w:r>
          </w:p>
        </w:tc>
      </w:tr>
    </w:tbl>
    <w:p w14:paraId="66A0E08A" w14:textId="77777777" w:rsidR="002F5929" w:rsidRPr="002F5929" w:rsidRDefault="002F5929" w:rsidP="002F592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36"/>
          <w:szCs w:val="24"/>
          <w:lang w:val="ba-RU" w:eastAsia="zh-CN" w:bidi="hi-IN"/>
        </w:rPr>
      </w:pPr>
      <w:r w:rsidRPr="002F5929">
        <w:rPr>
          <w:rFonts w:ascii="Times New Roman" w:eastAsia="SimSun" w:hAnsi="Times New Roman" w:cs="Mangal"/>
          <w:b/>
          <w:kern w:val="1"/>
          <w:sz w:val="36"/>
          <w:szCs w:val="24"/>
          <w:lang w:val="ba-RU" w:eastAsia="zh-CN" w:bidi="hi-IN"/>
        </w:rPr>
        <w:t>ҠАРАР                                                                   РЕШЕНИЕ</w:t>
      </w:r>
    </w:p>
    <w:p w14:paraId="44D30A84" w14:textId="7433049F" w:rsidR="002F5929" w:rsidRPr="002F5929" w:rsidRDefault="00573CA4" w:rsidP="002F5929">
      <w:pPr>
        <w:tabs>
          <w:tab w:val="center" w:pos="4890"/>
          <w:tab w:val="left" w:pos="72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октябрь</w:t>
      </w:r>
      <w:r w:rsidR="002F5929" w:rsidRPr="002F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й.                                 № 1</w:t>
      </w:r>
      <w:r w:rsidR="00B21F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5929" w:rsidRPr="002F5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</w:t>
      </w:r>
      <w:r w:rsidR="002F5929" w:rsidRPr="002F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2022г.</w:t>
      </w:r>
    </w:p>
    <w:p w14:paraId="2D9BC998" w14:textId="77777777" w:rsidR="00B21FFA" w:rsidRPr="00B21FFA" w:rsidRDefault="00B21FFA" w:rsidP="00B21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правилах </w:t>
      </w:r>
      <w:r w:rsidRPr="00B21FFA">
        <w:rPr>
          <w:rFonts w:ascii="Times New Roman" w:hAnsi="Times New Roman" w:cs="Times New Roman"/>
          <w:b/>
          <w:sz w:val="28"/>
          <w:szCs w:val="28"/>
        </w:rPr>
        <w:t>определения размера арендной платы за земли, находящиеся в муниципальной собственности городского поселения город Мелеуз муниципального района Мелеузовский район Республики Башкортостан</w:t>
      </w:r>
    </w:p>
    <w:p w14:paraId="4C9198DF" w14:textId="77777777" w:rsidR="00B21FFA" w:rsidRPr="00B21FFA" w:rsidRDefault="00B21FFA" w:rsidP="00B21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FA"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город Мелеуз</w:t>
      </w:r>
    </w:p>
    <w:p w14:paraId="08A275E3" w14:textId="77777777" w:rsidR="00B21FFA" w:rsidRPr="00B21FFA" w:rsidRDefault="00B21FFA" w:rsidP="00B21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FF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B21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Мелеузовский район Республики Башкортостан</w:t>
      </w:r>
    </w:p>
    <w:p w14:paraId="5B9134E5" w14:textId="77777777" w:rsidR="00B21FFA" w:rsidRPr="00574738" w:rsidRDefault="00B21FFA" w:rsidP="00B21FFA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A70E34" w14:textId="77777777" w:rsidR="00B21FFA" w:rsidRPr="005B177B" w:rsidRDefault="00B21FFA" w:rsidP="00B21FFA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579E4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tooltip="&quot;Земельный кодекс Российской Федерации&quot; от 25.10.2001 N 136-ФЗ (ред. от 14.07.2022) {КонсультантПлюс}">
        <w:r w:rsidRPr="00E579E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579E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tooltip="Федеральный закон от 25.10.2001 N 137-ФЗ (ред. от 14.07.2022) &quot;О введении в действие Земельного кодекса Российской Федерации&quot; {КонсультантПлюс}">
        <w:r w:rsidRPr="00E579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79E4">
        <w:rPr>
          <w:rFonts w:ascii="Times New Roman" w:hAnsi="Times New Roman" w:cs="Times New Roman"/>
          <w:sz w:val="28"/>
          <w:szCs w:val="28"/>
        </w:rPr>
        <w:t xml:space="preserve"> от 25 октября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9E4">
        <w:rPr>
          <w:rFonts w:ascii="Times New Roman" w:hAnsi="Times New Roman" w:cs="Times New Roman"/>
          <w:sz w:val="28"/>
          <w:szCs w:val="28"/>
        </w:rPr>
        <w:t xml:space="preserve"> 137-ФЗ "О введении в действие Земельного кодекса Российской Федерации", </w:t>
      </w:r>
      <w:hyperlink r:id="rId9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 w:rsidRPr="00E579E4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E579E4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9E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tooltip="Закон Республики Башкортостан от 05.01.2004 N 59-з (ред. от 30.06.2022) &quot;О регулировании земельных отношений в Республике Башкортостан&quot; (принят Государственным Собранием - Курултаем - РБ 23.12.2003) {КонсультантПлюс}">
        <w:r w:rsidRPr="00E579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79E4">
        <w:rPr>
          <w:rFonts w:ascii="Times New Roman" w:hAnsi="Times New Roman" w:cs="Times New Roman"/>
          <w:sz w:val="28"/>
          <w:szCs w:val="28"/>
        </w:rPr>
        <w:t xml:space="preserve"> Республики Башкортостан от 5 января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9E4">
        <w:rPr>
          <w:rFonts w:ascii="Times New Roman" w:hAnsi="Times New Roman" w:cs="Times New Roman"/>
          <w:sz w:val="28"/>
          <w:szCs w:val="28"/>
        </w:rPr>
        <w:t xml:space="preserve"> 59-з "О регулировании земельных отношений в Республике Башкортостан",</w:t>
      </w:r>
      <w:proofErr w:type="gramEnd"/>
      <w:r w:rsidRPr="00E579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Постановление Правительства РБ от 22.12.2009 N 480 (ред. от 14.06.2022) &quot;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&quot; (вм">
        <w:r w:rsidRPr="00E579E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79E4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 декабря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9E4">
        <w:rPr>
          <w:rFonts w:ascii="Times New Roman" w:hAnsi="Times New Roman" w:cs="Times New Roman"/>
          <w:sz w:val="28"/>
          <w:szCs w:val="28"/>
        </w:rPr>
        <w:t xml:space="preserve"> 480 "Об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разграничена", Решением Совета муниципального района Мелеузовский район РБ от 27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579E4">
        <w:rPr>
          <w:rFonts w:ascii="Times New Roman" w:hAnsi="Times New Roman" w:cs="Times New Roman"/>
          <w:sz w:val="28"/>
          <w:szCs w:val="28"/>
        </w:rPr>
        <w:t>2017 №62 «О правилах определения размера арендной платы за землю на территории муниципального района Мелеузовский район Республики Башкортостан», Совет городского поселения город Мелеуз муниципального района Мелеузовский район 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е ш и л</w:t>
      </w:r>
      <w:r w:rsidRPr="00E579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D8D900" w14:textId="77777777" w:rsidR="00B21FFA" w:rsidRPr="00E579E4" w:rsidRDefault="00B21FFA" w:rsidP="00B21FF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9B56F" w14:textId="77777777" w:rsidR="00B21FFA" w:rsidRPr="00E579E4" w:rsidRDefault="00B21FFA" w:rsidP="00B21FF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bookmarkStart w:id="0" w:name="_Hlk103250512"/>
      <w:r w:rsidRPr="00E57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прилагаемые:</w:t>
      </w:r>
    </w:p>
    <w:p w14:paraId="18823466" w14:textId="77777777" w:rsidR="00B21FFA" w:rsidRPr="00E579E4" w:rsidRDefault="00B21FFA" w:rsidP="00B21F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 </w:t>
      </w:r>
      <w:r w:rsidRPr="00E579E4">
        <w:rPr>
          <w:rFonts w:ascii="Times New Roman" w:hAnsi="Times New Roman" w:cs="Times New Roman"/>
          <w:sz w:val="28"/>
          <w:szCs w:val="28"/>
        </w:rPr>
        <w:t xml:space="preserve">Правила определения размера арендной платы за земли, находящиеся в муниципальной собственности городского поселения город Мелеуз муниципального района Мелеузовский район Республики Башкортостан на территории городского поселения город Мелеуз </w:t>
      </w:r>
      <w:r w:rsidRPr="00E579E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E57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Мелеузовский район Республики Башкортостан</w:t>
      </w:r>
      <w:bookmarkEnd w:id="0"/>
      <w:r w:rsidRPr="00E57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1).</w:t>
      </w:r>
    </w:p>
    <w:p w14:paraId="5620F50F" w14:textId="77777777" w:rsidR="00B21FFA" w:rsidRPr="00E579E4" w:rsidRDefault="00B21FFA" w:rsidP="00B21F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E4">
        <w:rPr>
          <w:rFonts w:ascii="Times New Roman" w:hAnsi="Times New Roman" w:cs="Times New Roman"/>
          <w:sz w:val="28"/>
          <w:szCs w:val="28"/>
        </w:rPr>
        <w:t xml:space="preserve">1.2 Средние </w:t>
      </w:r>
      <w:hyperlink w:anchor="P290" w:tooltip="СТАВКИ">
        <w:r w:rsidRPr="00E579E4">
          <w:rPr>
            <w:rFonts w:ascii="Times New Roman" w:hAnsi="Times New Roman" w:cs="Times New Roman"/>
            <w:sz w:val="28"/>
            <w:szCs w:val="28"/>
          </w:rPr>
          <w:t>ставки</w:t>
        </w:r>
      </w:hyperlink>
      <w:r w:rsidRPr="00E579E4">
        <w:rPr>
          <w:rFonts w:ascii="Times New Roman" w:hAnsi="Times New Roman" w:cs="Times New Roman"/>
          <w:sz w:val="28"/>
          <w:szCs w:val="28"/>
        </w:rPr>
        <w:t xml:space="preserve"> арендной платы за земли, находящиеся в муниципальной собственности городского поселения город Мелеуз муниципального района Мелеузовский район Республики Башкортостан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9E4">
        <w:rPr>
          <w:rFonts w:ascii="Times New Roman" w:hAnsi="Times New Roman" w:cs="Times New Roman"/>
          <w:sz w:val="28"/>
          <w:szCs w:val="28"/>
        </w:rPr>
        <w:t xml:space="preserve"> 2, 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9E4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49662FA4" w14:textId="77777777" w:rsidR="00B21FFA" w:rsidRPr="00E579E4" w:rsidRDefault="00B21FFA" w:rsidP="00B21FFA">
      <w:pPr>
        <w:pStyle w:val="ConsPlusNormal"/>
        <w:ind w:firstLine="709"/>
        <w:jc w:val="both"/>
      </w:pPr>
      <w:r w:rsidRPr="00E579E4">
        <w:lastRenderedPageBreak/>
        <w:t xml:space="preserve">1.3 </w:t>
      </w:r>
      <w:hyperlink w:anchor="P290" w:tooltip="СТАВКИ">
        <w:r w:rsidRPr="00E579E4">
          <w:t>Коэффициент</w:t>
        </w:r>
      </w:hyperlink>
      <w:r w:rsidRPr="00E579E4">
        <w:t xml:space="preserve"> дифференциации (К), учитывающий территориально-экономические зоны в соответствии с градостроительным регламентом (приложение </w:t>
      </w:r>
      <w:r>
        <w:t>№</w:t>
      </w:r>
      <w:r w:rsidRPr="00E579E4">
        <w:t xml:space="preserve"> 2, таблица </w:t>
      </w:r>
      <w:r>
        <w:t>№</w:t>
      </w:r>
      <w:r w:rsidRPr="00E579E4">
        <w:t xml:space="preserve"> 2).</w:t>
      </w:r>
    </w:p>
    <w:p w14:paraId="703E95B2" w14:textId="77777777" w:rsidR="00B21FFA" w:rsidRPr="00E579E4" w:rsidRDefault="00B21FFA" w:rsidP="00B21FFA">
      <w:pPr>
        <w:pStyle w:val="ConsPlusNormal"/>
        <w:ind w:firstLine="709"/>
        <w:jc w:val="both"/>
      </w:pPr>
      <w:r w:rsidRPr="00E579E4">
        <w:t xml:space="preserve">1.4 </w:t>
      </w:r>
      <w:hyperlink w:anchor="P344" w:tooltip="КОЭФФИЦИЕНТ">
        <w:r w:rsidRPr="00E579E4">
          <w:t>Коэффициенты</w:t>
        </w:r>
      </w:hyperlink>
      <w:r w:rsidRPr="00E579E4">
        <w:t xml:space="preserve">, учитывающие категорию арендаторов и вид использования земельных участков (Ки) для определения размера арендной платы за земли, находящиеся в муниципальной собственности городского поселения город Мелеуз муниципального района Мелеузовский район Республики Башкортостан (приложение </w:t>
      </w:r>
      <w:r>
        <w:t>№</w:t>
      </w:r>
      <w:r w:rsidRPr="00E579E4">
        <w:t xml:space="preserve"> 3).</w:t>
      </w:r>
    </w:p>
    <w:p w14:paraId="2C01B5D1" w14:textId="77777777" w:rsidR="00B21FFA" w:rsidRPr="00E579E4" w:rsidRDefault="00B21FFA" w:rsidP="00B21FFA">
      <w:pPr>
        <w:pStyle w:val="ConsPlusNormal"/>
        <w:ind w:firstLine="709"/>
        <w:jc w:val="both"/>
      </w:pPr>
      <w:r w:rsidRPr="00E579E4">
        <w:t xml:space="preserve">1.5 Предельные (минимальные и максимальные) </w:t>
      </w:r>
      <w:hyperlink w:anchor="P747" w:tooltip="ПРЕДЕЛЬНЫЕ (МИНИМАЛЬНЫЕ И МАКСИМАЛЬНЫЕ) РАЗМЕРЫ">
        <w:r w:rsidRPr="00E579E4">
          <w:t>размеры</w:t>
        </w:r>
      </w:hyperlink>
      <w:r w:rsidRPr="00E579E4">
        <w:t xml:space="preserve"> земельных участков по видам пользования, предоставляемых гражданам в собственность (приложение </w:t>
      </w:r>
      <w:r>
        <w:t>№</w:t>
      </w:r>
      <w:r w:rsidRPr="00E579E4">
        <w:t xml:space="preserve"> 4).</w:t>
      </w:r>
    </w:p>
    <w:p w14:paraId="58A8D8D5" w14:textId="77777777" w:rsidR="00B21FFA" w:rsidRPr="00E579E4" w:rsidRDefault="00B21FFA" w:rsidP="00B21FFA">
      <w:pPr>
        <w:pStyle w:val="ConsPlusNormal"/>
        <w:ind w:firstLine="540"/>
        <w:jc w:val="both"/>
      </w:pPr>
      <w:hyperlink w:anchor="P801" w:tooltip="СТАВКИ">
        <w:r w:rsidRPr="00E579E4">
          <w:t>Ставки</w:t>
        </w:r>
      </w:hyperlink>
      <w:r w:rsidRPr="00E579E4">
        <w:t xml:space="preserve"> арендной платы за земли, находящиеся в собственности городского поселения город Мелеуз муниципального района Мелеузовский район Республики Башкортостан в соответствии с классификатором видов разрешенного использования земельных участков (приложение </w:t>
      </w:r>
      <w:r>
        <w:t>№</w:t>
      </w:r>
      <w:r w:rsidRPr="00E579E4">
        <w:t xml:space="preserve"> 5).</w:t>
      </w:r>
    </w:p>
    <w:p w14:paraId="60934F46" w14:textId="77777777" w:rsidR="00B21FFA" w:rsidRPr="00E579E4" w:rsidRDefault="00B21FFA" w:rsidP="00B21FFA">
      <w:pPr>
        <w:pStyle w:val="ConsPlusNormal"/>
        <w:spacing w:before="200"/>
        <w:ind w:firstLine="540"/>
        <w:jc w:val="both"/>
      </w:pPr>
      <w:hyperlink w:anchor="P1626" w:tooltip="ТАБЛИЦА">
        <w:r w:rsidRPr="00E579E4">
          <w:t>Таблица</w:t>
        </w:r>
      </w:hyperlink>
      <w:r w:rsidRPr="00E579E4">
        <w:t xml:space="preserve"> соответствия ставок арендной платы за земли, находящиеся в собственности городского поселения город Мелеуз муниципального района Мелеузовский район Республики Башкортостан в соответствии с классификатором видов разрешенного использования земельных участков (приложение </w:t>
      </w:r>
      <w:r>
        <w:t>№</w:t>
      </w:r>
      <w:r w:rsidRPr="00E579E4">
        <w:t xml:space="preserve"> 6).</w:t>
      </w:r>
    </w:p>
    <w:p w14:paraId="0E551FDA" w14:textId="77777777" w:rsidR="00B21FFA" w:rsidRPr="00E579E4" w:rsidRDefault="00B21FFA" w:rsidP="00B2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E579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79E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планово - бюджетную комиссию Совета городского поселения город Мелеуз муниципального района Мелеузовский район Республики Башкортостан.</w:t>
      </w:r>
    </w:p>
    <w:p w14:paraId="746BD14A" w14:textId="72B3A57D" w:rsidR="00DA72DB" w:rsidRDefault="00B21FFA" w:rsidP="00B21F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9E4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(обнародованию) в установленном поря</w:t>
      </w:r>
      <w:bookmarkStart w:id="1" w:name="_GoBack"/>
      <w:bookmarkEnd w:id="1"/>
      <w:r w:rsidRPr="00E579E4">
        <w:rPr>
          <w:rFonts w:ascii="Times New Roman" w:hAnsi="Times New Roman" w:cs="Times New Roman"/>
          <w:sz w:val="28"/>
          <w:szCs w:val="28"/>
        </w:rPr>
        <w:t xml:space="preserve">дке в общественно-политической газете </w:t>
      </w:r>
      <w:proofErr w:type="spellStart"/>
      <w:r w:rsidRPr="00E579E4">
        <w:rPr>
          <w:rFonts w:ascii="Times New Roman" w:hAnsi="Times New Roman" w:cs="Times New Roman"/>
          <w:sz w:val="28"/>
          <w:szCs w:val="28"/>
        </w:rPr>
        <w:t>Мелеузовского</w:t>
      </w:r>
      <w:proofErr w:type="spellEnd"/>
      <w:r w:rsidRPr="00E579E4">
        <w:rPr>
          <w:rFonts w:ascii="Times New Roman" w:hAnsi="Times New Roman" w:cs="Times New Roman"/>
          <w:sz w:val="28"/>
          <w:szCs w:val="28"/>
        </w:rPr>
        <w:t xml:space="preserve"> района и города Мелеуз «Путь Октября».</w:t>
      </w:r>
    </w:p>
    <w:p w14:paraId="70E0AE8F" w14:textId="77777777" w:rsidR="00B21FFA" w:rsidRDefault="00B21FFA" w:rsidP="00B21F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695916B" w14:textId="57106A92" w:rsidR="00B21FFA" w:rsidRPr="00E00ED9" w:rsidRDefault="00B21FFA" w:rsidP="00B21F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А.Л. Шадрин</w:t>
      </w:r>
    </w:p>
    <w:sectPr w:rsidR="00B21FFA" w:rsidRPr="00E00ED9" w:rsidSect="002F592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B06"/>
    <w:multiLevelType w:val="hybridMultilevel"/>
    <w:tmpl w:val="1968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5AE5"/>
    <w:multiLevelType w:val="hybridMultilevel"/>
    <w:tmpl w:val="8920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264B"/>
    <w:multiLevelType w:val="hybridMultilevel"/>
    <w:tmpl w:val="4E8E284E"/>
    <w:lvl w:ilvl="0" w:tplc="B0F2D8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E62D6"/>
    <w:multiLevelType w:val="hybridMultilevel"/>
    <w:tmpl w:val="8C9CD68E"/>
    <w:lvl w:ilvl="0" w:tplc="9D8458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76AEB"/>
    <w:multiLevelType w:val="hybridMultilevel"/>
    <w:tmpl w:val="D628661A"/>
    <w:lvl w:ilvl="0" w:tplc="097C2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8C2DF1"/>
    <w:multiLevelType w:val="hybridMultilevel"/>
    <w:tmpl w:val="EA00B6B8"/>
    <w:lvl w:ilvl="0" w:tplc="942AB7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D9"/>
    <w:rsid w:val="0002796C"/>
    <w:rsid w:val="0009790B"/>
    <w:rsid w:val="000F52AC"/>
    <w:rsid w:val="00140148"/>
    <w:rsid w:val="00140CD9"/>
    <w:rsid w:val="001C723E"/>
    <w:rsid w:val="001C7E78"/>
    <w:rsid w:val="002F5929"/>
    <w:rsid w:val="00336C64"/>
    <w:rsid w:val="0035528F"/>
    <w:rsid w:val="004122BB"/>
    <w:rsid w:val="00413B9B"/>
    <w:rsid w:val="004E3F10"/>
    <w:rsid w:val="004F323A"/>
    <w:rsid w:val="005370E9"/>
    <w:rsid w:val="005411DC"/>
    <w:rsid w:val="00553D95"/>
    <w:rsid w:val="00573CA4"/>
    <w:rsid w:val="005832A8"/>
    <w:rsid w:val="005F2870"/>
    <w:rsid w:val="00630CE4"/>
    <w:rsid w:val="0063223D"/>
    <w:rsid w:val="00684DBC"/>
    <w:rsid w:val="006A207D"/>
    <w:rsid w:val="00723960"/>
    <w:rsid w:val="007936DC"/>
    <w:rsid w:val="007E64E5"/>
    <w:rsid w:val="00904EF7"/>
    <w:rsid w:val="0094135F"/>
    <w:rsid w:val="009670B9"/>
    <w:rsid w:val="00976229"/>
    <w:rsid w:val="00A21B4A"/>
    <w:rsid w:val="00A45CAD"/>
    <w:rsid w:val="00A46B76"/>
    <w:rsid w:val="00A51E3F"/>
    <w:rsid w:val="00A6446F"/>
    <w:rsid w:val="00B21FFA"/>
    <w:rsid w:val="00B31C01"/>
    <w:rsid w:val="00BA28B7"/>
    <w:rsid w:val="00BD7C17"/>
    <w:rsid w:val="00BF2E3C"/>
    <w:rsid w:val="00C075D7"/>
    <w:rsid w:val="00C21B18"/>
    <w:rsid w:val="00CD2C07"/>
    <w:rsid w:val="00D66F9B"/>
    <w:rsid w:val="00D86FC9"/>
    <w:rsid w:val="00DA72DB"/>
    <w:rsid w:val="00E00ED9"/>
    <w:rsid w:val="00E01D35"/>
    <w:rsid w:val="00E10741"/>
    <w:rsid w:val="00E10A3D"/>
    <w:rsid w:val="00E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0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E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1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21FF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E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1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21FF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F7602F0FB13D24BE623CE1F8EFB73E47D29B7BBC0E663AC475CFCB5C96C97CAF788C2B18F009F8F85AD274Cy0Q9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5F7602F0FB13D24BE623CE1F8EFB73E47D29B7BBC8E663AC475CFCB5C96C97D8F7D0CEB18C1B998690FB760A5EBD831586F8C99C64D088y1Q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65F7602F0FB13D24BE623D81CE2A47AE07475BBB8CCE93DF7165AABEA996AC298B7D69BF2C8139E869BAE244F00E4D252CDF5C18178D08202116971yBQ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5F7602F0FB13D24BE623D81CE2A47AE07475BBB8CCE837F71B5AABEA996AC298B7D69BF2C8139E879BAA204B00E4D252CDF5C18178D08202116971yBQ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5F7602F0FB13D24BE623CE1F8EFB73E47F2EBEBACBE663AC475CFCB5C96C97D8F7D0CEB18C1F9B8490FB760A5EBD831586F8C99C64D088y1Q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2022-07-21T06:46:00Z</cp:lastPrinted>
  <dcterms:created xsi:type="dcterms:W3CDTF">2022-10-04T05:35:00Z</dcterms:created>
  <dcterms:modified xsi:type="dcterms:W3CDTF">2022-10-04T05:38:00Z</dcterms:modified>
</cp:coreProperties>
</file>